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1DA25" w14:textId="77777777" w:rsidR="00B55297" w:rsidRPr="006C2EEC" w:rsidRDefault="00B55297" w:rsidP="00B55297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B55297" w14:paraId="723A8C45" w14:textId="77777777" w:rsidTr="00A37CC5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A842C" w14:textId="77777777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54AD77CE" w14:textId="77777777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DA025D" w14:textId="77777777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F996C2C" w14:textId="77777777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BD7AB47" w14:textId="42A20342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While in simulation I had a </w:t>
            </w:r>
            <w:r w:rsidR="001E1C63">
              <w:rPr>
                <w:rFonts w:ascii="Arial Narrow" w:eastAsia="Arial Narrow" w:hAnsi="Arial Narrow" w:cs="Arial Narrow"/>
                <w:sz w:val="20"/>
                <w:szCs w:val="20"/>
              </w:rPr>
              <w:t>patient,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who was admitted with a left hip fracture. She returned to the floor from PACU following </w:t>
            </w:r>
            <w:r w:rsidR="001E1C63"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ORIF with a dressing &amp; JP drain I noticed that she had a new onset of mild confusion, she was complaining of feeling dizzy and her pulse was increasing &amp; bp was dropping quickly as well as she had an unusual amount of drainage into the JP drain for the amount of time that had elapsed. </w:t>
            </w:r>
          </w:p>
          <w:p w14:paraId="2BD28DB9" w14:textId="77777777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793BE42" w14:textId="77777777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8C3C85B" w14:textId="77777777" w:rsidR="00B55297" w:rsidRDefault="00B55297" w:rsidP="00592378">
            <w:pPr>
              <w:pStyle w:val="TableParagraph"/>
              <w:spacing w:line="219" w:lineRule="exac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EA41E5" w14:textId="77777777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EECB2D" w14:textId="77777777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F56726" w14:textId="77777777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1784" w14:textId="77777777" w:rsidR="00B55297" w:rsidRDefault="00B55297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178305BB" w14:textId="77777777" w:rsidR="00592378" w:rsidRDefault="00592378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F3E57B4" w14:textId="77777777" w:rsidR="00592378" w:rsidRDefault="00592378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C28DB49" w14:textId="77777777" w:rsidR="00592378" w:rsidRDefault="00592378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82E291" w14:textId="731AAA6A" w:rsidR="00592378" w:rsidRDefault="00592378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After spending time in clinical on the unit, my eyes have already been opened to the 7 rights to med admin &amp; how seriously to take it &amp; believe me as I was preparing for this simulation I told myself “</w:t>
            </w:r>
            <w:r w:rsidR="001E1C63">
              <w:rPr>
                <w:rFonts w:ascii="Arial Narrow" w:eastAsia="Arial Narrow" w:hAnsi="Arial Narrow" w:cs="Arial Narrow"/>
                <w:sz w:val="20"/>
                <w:szCs w:val="20"/>
              </w:rPr>
              <w:t>slowdown.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go </w:t>
            </w:r>
            <w:r w:rsidR="001E1C63">
              <w:rPr>
                <w:rFonts w:ascii="Arial Narrow" w:eastAsia="Arial Narrow" w:hAnsi="Arial Narrow" w:cs="Arial Narrow"/>
                <w:sz w:val="20"/>
                <w:szCs w:val="20"/>
              </w:rPr>
              <w:t>through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those meds like your life depends on it just as it does the patients” but because I have never been put under a stressful situation like that I failed to follow appropriately. </w:t>
            </w:r>
          </w:p>
        </w:tc>
      </w:tr>
      <w:tr w:rsidR="00B55297" w14:paraId="10AD0FD0" w14:textId="77777777" w:rsidTr="00A37CC5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2ABB" w14:textId="3A095F44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br/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br/>
              <w:t xml:space="preserve">While I was glad I was able to quickly put the puzzle pieces together to determine the patient was bleeding, I also felt overwhelmed with the events that were taking place because I have never been in the position to make all the decisions as to what would follow next &amp; so forth. You can learn the “skills” it takes to become a nurse, but the amount of adrenaline that ran through me as I was having to </w:t>
            </w:r>
            <w:r w:rsidR="00E7457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apply all the knowledge I have been provided with over these course of these 4 modules was  unimaginable. I loved every bit of it!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BDA3" w14:textId="77777777" w:rsidR="00B55297" w:rsidRDefault="00B55297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E32637A" w14:textId="77777777" w:rsidR="00592378" w:rsidRDefault="00592378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D4BF90" w14:textId="5D2D5D38" w:rsidR="00592378" w:rsidRDefault="00592378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have learned how important it is to stay focused and not let the situation affect how I perform no matter the circumstance, I believe that I will be able to adjust as I spend more time in </w:t>
            </w:r>
            <w:r w:rsidR="001E1C63">
              <w:rPr>
                <w:rFonts w:ascii="Arial Narrow" w:eastAsia="Arial Narrow" w:hAnsi="Arial Narrow" w:cs="Arial Narrow"/>
                <w:sz w:val="20"/>
                <w:szCs w:val="20"/>
              </w:rPr>
              <w:t>clinical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simulation &amp; am excited to see how far I can grow from this learning experience. </w:t>
            </w:r>
          </w:p>
          <w:p w14:paraId="3E513BC2" w14:textId="77777777" w:rsidR="00592378" w:rsidRDefault="00592378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588157C" w14:textId="47B8A375" w:rsidR="00592378" w:rsidRDefault="00592378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What I could have done better was have a better hold of my own emotions where I could have remained focused &amp; continued off as strong as I had started. Because while it was great that I could recognize the medical issue at hand, I failed to see it all the way through &amp; had my patient been allergic to that med or something to that realm I could have caused more harm than good to her. </w:t>
            </w:r>
          </w:p>
        </w:tc>
      </w:tr>
      <w:tr w:rsidR="00B55297" w14:paraId="16C492D5" w14:textId="77777777" w:rsidTr="00A37CC5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F65E7" w14:textId="77777777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1CE41E63" w14:textId="77777777" w:rsidR="00B55297" w:rsidRDefault="00B55297" w:rsidP="00A37CC5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446944" w14:textId="252086E6" w:rsidR="00B55297" w:rsidRDefault="00E74578" w:rsidP="00E74578">
            <w:pPr>
              <w:pStyle w:val="TableParagraph"/>
              <w:spacing w:line="219" w:lineRule="exac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This simulation definitely opened my eyes to how much a nurse really does. While I was able to identify my patients bleed, once I called the Dr. for orders on how to treat, he gave me a verbal order to bolus NS 500mL &amp; draw labs and call him back with the findings, BUT because I was under pressure &amp; trying to take care of the blood loss </w:t>
            </w:r>
            <w:r w:rsidR="001E1C63">
              <w:rPr>
                <w:rFonts w:ascii="Arial Narrow" w:eastAsia="Arial Narrow" w:hAnsi="Arial Narrow" w:cs="Arial Narrow"/>
                <w:sz w:val="20"/>
                <w:szCs w:val="20"/>
              </w:rPr>
              <w:t>situation.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completely forgot to ask for allergies and identify my patient before hanging the NS. While it wasn’t an opioid. NS is still considered a medication and for that reason I broke protocol. 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26F45" w14:textId="77777777" w:rsidR="00B55297" w:rsidRDefault="00B55297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3C71D5E1" w14:textId="77777777" w:rsidR="00592378" w:rsidRDefault="00592378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D873338" w14:textId="0B101F91" w:rsidR="00592378" w:rsidRDefault="00592378" w:rsidP="00A37CC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This experience has definitely opened my eyes</w:t>
            </w:r>
            <w:r w:rsidR="00AE06E3">
              <w:rPr>
                <w:rFonts w:ascii="Arial Narrow" w:eastAsia="Arial Narrow" w:hAnsi="Arial Narrow" w:cs="Arial Narrow"/>
                <w:sz w:val="20"/>
                <w:szCs w:val="20"/>
              </w:rPr>
              <w:t>. For future reference I will be sure to take better control of myself &amp; the situation even when things begin to get hectic.</w:t>
            </w:r>
            <w:bookmarkStart w:id="0" w:name="_GoBack"/>
            <w:bookmarkEnd w:id="0"/>
          </w:p>
        </w:tc>
      </w:tr>
    </w:tbl>
    <w:p w14:paraId="0E41C4A8" w14:textId="77777777" w:rsidR="00B55297" w:rsidRDefault="00B55297" w:rsidP="00B55297"/>
    <w:p w14:paraId="34394377" w14:textId="77777777" w:rsidR="00E37D22" w:rsidRDefault="00E37D22"/>
    <w:sectPr w:rsidR="00E37D22">
      <w:pgSz w:w="12240" w:h="15840"/>
      <w:pgMar w:top="1060" w:right="520" w:bottom="860" w:left="480" w:header="793" w:footer="66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97"/>
    <w:rsid w:val="001157B2"/>
    <w:rsid w:val="001E1C63"/>
    <w:rsid w:val="00592378"/>
    <w:rsid w:val="00AE06E3"/>
    <w:rsid w:val="00B55297"/>
    <w:rsid w:val="00E37D22"/>
    <w:rsid w:val="00E7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E94EB8"/>
  <w14:defaultImageDpi w14:val="32767"/>
  <w15:chartTrackingRefBased/>
  <w15:docId w15:val="{7067F14D-B141-9048-85A0-A3AA639F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B55297"/>
    <w:pPr>
      <w:widowControl w:val="0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55297"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B55297"/>
    <w:rPr>
      <w:rFonts w:ascii="Arial Narrow" w:eastAsia="Arial Narrow" w:hAnsi="Arial Narrow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B55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Breann Ybarra</dc:creator>
  <cp:keywords/>
  <dc:description/>
  <cp:lastModifiedBy>Breann Ybarra</cp:lastModifiedBy>
  <cp:revision>2</cp:revision>
  <dcterms:created xsi:type="dcterms:W3CDTF">2021-01-06T18:14:00Z</dcterms:created>
  <dcterms:modified xsi:type="dcterms:W3CDTF">2021-01-06T18:55:00Z</dcterms:modified>
</cp:coreProperties>
</file>