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page" w:horzAnchor="margin" w:tblpXSpec="center" w:tblpY="879"/>
        <w:tblW w:w="11018" w:type="dxa"/>
        <w:tblLayout w:type="fixed"/>
        <w:tblCellMar>
          <w:left w:w="0" w:type="dxa"/>
          <w:right w:w="0" w:type="dxa"/>
        </w:tblCellMar>
        <w:tblLook w:val="01E0" w:firstRow="1" w:lastRow="1" w:firstColumn="1" w:lastColumn="1" w:noHBand="0" w:noVBand="0"/>
      </w:tblPr>
      <w:tblGrid>
        <w:gridCol w:w="5509"/>
        <w:gridCol w:w="5509"/>
      </w:tblGrid>
      <w:tr w:rsidR="00024688" w:rsidRPr="00024688" w14:paraId="0E281355" w14:textId="77777777" w:rsidTr="00024688">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53C10425" w14:textId="77777777" w:rsidR="00024688" w:rsidRPr="00024688" w:rsidRDefault="00024688" w:rsidP="00024688">
            <w:r w:rsidRPr="00024688">
              <w:t>Step 1 Description</w:t>
            </w:r>
          </w:p>
          <w:p w14:paraId="00359690" w14:textId="14E90699" w:rsidR="00024688" w:rsidRPr="00024688" w:rsidRDefault="00024688" w:rsidP="00024688">
            <w:r>
              <w:t>IN SIMULATION: With myself as the nurse missed that the patient had a bleed from a surgical site on her left hip. This happened about 30 min post op. I was at bed side giving meds while the other nurse was doing an assessment and patient care. Another nurse and I were involved. I was administering meds via IVP. I was playing Nurse A. The other student was Nurse B. The result would have been the patient likely passing out from blood loss.</w:t>
            </w:r>
          </w:p>
          <w:p w14:paraId="22DDD24E" w14:textId="77777777" w:rsidR="00024688" w:rsidRPr="00024688" w:rsidRDefault="00024688" w:rsidP="00024688"/>
          <w:p w14:paraId="32D9B276" w14:textId="77777777" w:rsidR="00024688" w:rsidRPr="00024688" w:rsidRDefault="00024688" w:rsidP="00024688"/>
          <w:p w14:paraId="64A01C9A" w14:textId="77777777" w:rsidR="00024688" w:rsidRPr="00024688" w:rsidRDefault="00024688" w:rsidP="00024688"/>
          <w:p w14:paraId="6D762193" w14:textId="77777777" w:rsidR="00024688" w:rsidRPr="00024688" w:rsidRDefault="00024688" w:rsidP="00024688"/>
          <w:p w14:paraId="67F2F83D" w14:textId="77777777" w:rsidR="00024688" w:rsidRPr="00024688" w:rsidRDefault="00024688" w:rsidP="00024688"/>
          <w:p w14:paraId="6F2A3577" w14:textId="77777777" w:rsidR="00024688" w:rsidRPr="00024688" w:rsidRDefault="00024688" w:rsidP="00024688"/>
          <w:p w14:paraId="4152195B" w14:textId="77777777" w:rsidR="00024688" w:rsidRPr="00024688" w:rsidRDefault="00024688" w:rsidP="00024688"/>
          <w:p w14:paraId="05A38D1B" w14:textId="77777777" w:rsidR="00024688" w:rsidRPr="00024688" w:rsidRDefault="00024688" w:rsidP="00024688"/>
          <w:p w14:paraId="6E68FE80" w14:textId="77777777" w:rsidR="00024688" w:rsidRPr="00024688" w:rsidRDefault="00024688" w:rsidP="00024688"/>
          <w:p w14:paraId="4CF86F75" w14:textId="77777777" w:rsidR="00024688" w:rsidRPr="00024688" w:rsidRDefault="00024688" w:rsidP="00024688"/>
          <w:p w14:paraId="71D8B830" w14:textId="77777777" w:rsidR="00024688" w:rsidRPr="00024688" w:rsidRDefault="00024688" w:rsidP="00024688"/>
          <w:p w14:paraId="221EFDBA" w14:textId="77777777" w:rsidR="00024688" w:rsidRPr="00024688" w:rsidRDefault="00024688" w:rsidP="00024688"/>
          <w:p w14:paraId="19F89ED1" w14:textId="77777777" w:rsidR="00024688" w:rsidRPr="00024688" w:rsidRDefault="00024688" w:rsidP="00024688"/>
          <w:p w14:paraId="71F16E05" w14:textId="77777777" w:rsidR="00024688" w:rsidRPr="00024688" w:rsidRDefault="00024688" w:rsidP="00024688"/>
          <w:p w14:paraId="5616BB90" w14:textId="77777777" w:rsidR="00024688" w:rsidRPr="00024688" w:rsidRDefault="00024688" w:rsidP="00024688"/>
          <w:p w14:paraId="412665FE" w14:textId="77777777" w:rsidR="00024688" w:rsidRPr="00024688" w:rsidRDefault="00024688" w:rsidP="00024688"/>
          <w:p w14:paraId="7923A394" w14:textId="77777777" w:rsidR="00024688" w:rsidRPr="00024688" w:rsidRDefault="00024688" w:rsidP="00024688"/>
          <w:p w14:paraId="67474A97" w14:textId="77777777" w:rsidR="00024688" w:rsidRPr="00024688" w:rsidRDefault="00024688" w:rsidP="00024688"/>
          <w:p w14:paraId="35057D5D" w14:textId="77777777" w:rsidR="00024688" w:rsidRPr="00024688" w:rsidRDefault="00024688" w:rsidP="00024688"/>
          <w:p w14:paraId="2EA731F4" w14:textId="77777777" w:rsidR="00024688" w:rsidRPr="00024688" w:rsidRDefault="00024688" w:rsidP="00024688"/>
          <w:p w14:paraId="5F3416F6" w14:textId="77777777" w:rsidR="00024688" w:rsidRPr="00024688" w:rsidRDefault="00024688" w:rsidP="00024688"/>
          <w:p w14:paraId="6C61B37B" w14:textId="77777777" w:rsidR="00024688" w:rsidRPr="00024688" w:rsidRDefault="00024688" w:rsidP="00024688"/>
          <w:p w14:paraId="7B2F66E6" w14:textId="77777777" w:rsidR="00024688" w:rsidRPr="00024688" w:rsidRDefault="00024688" w:rsidP="00024688"/>
          <w:p w14:paraId="648B7113" w14:textId="77777777" w:rsidR="00024688" w:rsidRPr="00024688" w:rsidRDefault="00024688" w:rsidP="00024688"/>
          <w:p w14:paraId="547DD8EB" w14:textId="77777777" w:rsidR="00024688" w:rsidRPr="00024688" w:rsidRDefault="00024688" w:rsidP="00024688"/>
          <w:p w14:paraId="7AF7823D" w14:textId="77777777" w:rsidR="00024688" w:rsidRPr="00024688" w:rsidRDefault="00024688" w:rsidP="00024688"/>
          <w:p w14:paraId="044C5A52" w14:textId="77777777" w:rsidR="00024688" w:rsidRPr="00024688" w:rsidRDefault="00024688" w:rsidP="00024688"/>
          <w:p w14:paraId="0031AE85" w14:textId="77777777" w:rsidR="00024688" w:rsidRPr="00024688" w:rsidRDefault="00024688" w:rsidP="00024688"/>
          <w:p w14:paraId="0D00D6AC" w14:textId="77777777" w:rsidR="00024688" w:rsidRPr="00024688" w:rsidRDefault="00024688" w:rsidP="00024688"/>
          <w:p w14:paraId="74383A5B" w14:textId="77777777" w:rsidR="00024688" w:rsidRPr="00024688" w:rsidRDefault="00024688" w:rsidP="00024688"/>
          <w:p w14:paraId="2C23B447" w14:textId="77777777" w:rsidR="00024688" w:rsidRPr="00024688" w:rsidRDefault="00024688" w:rsidP="00024688"/>
          <w:p w14:paraId="70C7E2D4" w14:textId="77777777" w:rsidR="00024688" w:rsidRPr="00024688" w:rsidRDefault="00024688" w:rsidP="00024688"/>
          <w:p w14:paraId="3F55D374" w14:textId="77777777" w:rsidR="00024688" w:rsidRPr="00024688" w:rsidRDefault="00024688" w:rsidP="00024688"/>
          <w:p w14:paraId="5A9DED78" w14:textId="77777777" w:rsidR="00024688" w:rsidRPr="00024688" w:rsidRDefault="00024688" w:rsidP="00024688"/>
          <w:p w14:paraId="77ABF6BF" w14:textId="77777777" w:rsidR="00024688" w:rsidRPr="00024688" w:rsidRDefault="00024688" w:rsidP="00024688"/>
          <w:p w14:paraId="1B25FBA5" w14:textId="77777777" w:rsidR="00024688" w:rsidRPr="00024688" w:rsidRDefault="00024688" w:rsidP="00024688"/>
          <w:p w14:paraId="1B339EF8" w14:textId="77777777" w:rsidR="00024688" w:rsidRPr="00024688" w:rsidRDefault="00024688" w:rsidP="00024688"/>
          <w:p w14:paraId="26664226" w14:textId="77777777" w:rsidR="00024688" w:rsidRPr="00024688" w:rsidRDefault="00024688" w:rsidP="00024688"/>
          <w:p w14:paraId="3C046C2B" w14:textId="77777777" w:rsidR="00024688" w:rsidRPr="00024688" w:rsidRDefault="00024688" w:rsidP="00024688"/>
          <w:p w14:paraId="10B68896" w14:textId="77777777" w:rsidR="00024688" w:rsidRPr="00024688" w:rsidRDefault="00024688" w:rsidP="00024688"/>
          <w:p w14:paraId="45A2A999" w14:textId="77777777" w:rsidR="00024688" w:rsidRPr="00024688" w:rsidRDefault="00024688" w:rsidP="00024688"/>
          <w:p w14:paraId="0C513AE3" w14:textId="77777777" w:rsidR="00024688" w:rsidRPr="00024688" w:rsidRDefault="00024688" w:rsidP="00024688"/>
          <w:p w14:paraId="234CC3F3" w14:textId="77777777" w:rsidR="00024688" w:rsidRPr="00024688" w:rsidRDefault="00024688" w:rsidP="00024688"/>
          <w:p w14:paraId="5305FE91" w14:textId="77777777" w:rsidR="00024688" w:rsidRPr="00024688" w:rsidRDefault="00024688" w:rsidP="00024688"/>
          <w:p w14:paraId="2803F0D8" w14:textId="77777777" w:rsidR="00024688" w:rsidRPr="00024688" w:rsidRDefault="00024688" w:rsidP="00024688"/>
          <w:p w14:paraId="3A3B6516" w14:textId="77777777" w:rsidR="00024688" w:rsidRPr="00024688" w:rsidRDefault="00024688" w:rsidP="00024688"/>
          <w:p w14:paraId="13A1D5EF" w14:textId="77777777" w:rsidR="00024688" w:rsidRPr="00024688" w:rsidRDefault="00024688" w:rsidP="00024688"/>
          <w:p w14:paraId="4298FC9A" w14:textId="77777777" w:rsidR="00024688" w:rsidRPr="00024688" w:rsidRDefault="00024688" w:rsidP="00024688"/>
        </w:tc>
        <w:tc>
          <w:tcPr>
            <w:tcW w:w="5509" w:type="dxa"/>
            <w:tcBorders>
              <w:top w:val="single" w:sz="6" w:space="0" w:color="000000"/>
              <w:left w:val="single" w:sz="6" w:space="0" w:color="000000"/>
              <w:bottom w:val="single" w:sz="6" w:space="0" w:color="000000"/>
              <w:right w:val="single" w:sz="6" w:space="0" w:color="000000"/>
            </w:tcBorders>
          </w:tcPr>
          <w:p w14:paraId="04BCDBD8" w14:textId="77777777" w:rsidR="00024688" w:rsidRDefault="00024688" w:rsidP="00024688">
            <w:r w:rsidRPr="00024688">
              <w:t>Step 4 Analysis</w:t>
            </w:r>
          </w:p>
          <w:p w14:paraId="021F846E" w14:textId="5F962ED5" w:rsidR="00875DD1" w:rsidRPr="00024688" w:rsidRDefault="00875DD1" w:rsidP="00024688">
            <w:r>
              <w:t>From previous knowledge and studies, I was able to think of several different scenarios that could be happening with the patients and the interventions that we would have to do to make it better. The broader issue from this event is that as students we know that we still have so much more to learn. I think in this situation the difference of perspectives was huge in determining the outcome, while I was thinking one thing and doing interventions to go along with it the other “nurse” was thinking something completely different and doing her interventions to go with it and had one of us noticed the bleed I feel like we would have saved the “patient”.</w:t>
            </w:r>
          </w:p>
        </w:tc>
      </w:tr>
      <w:tr w:rsidR="00024688" w:rsidRPr="00024688" w14:paraId="2C50897E" w14:textId="77777777" w:rsidTr="00024688">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2E7E2D4E" w14:textId="72E8FDF0" w:rsidR="00024688" w:rsidRDefault="00024688" w:rsidP="00024688">
            <w:r w:rsidRPr="00024688">
              <w:t>Step 2 Feelings</w:t>
            </w:r>
          </w:p>
          <w:p w14:paraId="327A4D2B" w14:textId="68F79C52" w:rsidR="00024688" w:rsidRPr="00024688" w:rsidRDefault="00024688" w:rsidP="00024688">
            <w:r>
              <w:t xml:space="preserve">In the beginning I felt confident that I knew I was just to give meds and the other nurse would do the assessment and we would be in and out. This event taught me that things aren’t always black and </w:t>
            </w:r>
            <w:r w:rsidR="00875DD1">
              <w:t>white,</w:t>
            </w:r>
            <w:r>
              <w:t xml:space="preserve"> and we must know how to think about things to tie them into what might be happening with a patient. Things that the patient was saying made me think about what was going on. This made me feel helpless in the situation because the patient was </w:t>
            </w:r>
            <w:r w:rsidR="00875DD1">
              <w:t>scared,</w:t>
            </w:r>
            <w:r>
              <w:t xml:space="preserve"> and I didn’t know how to help. In the end I knew it was just simulation </w:t>
            </w:r>
            <w:r w:rsidR="00875DD1">
              <w:t>so the outcome was ok but had it been a real patient I would have felt bad about the final outcome because a bleed can be life threatening.</w:t>
            </w:r>
          </w:p>
        </w:tc>
        <w:tc>
          <w:tcPr>
            <w:tcW w:w="5509" w:type="dxa"/>
            <w:tcBorders>
              <w:top w:val="single" w:sz="6" w:space="0" w:color="000000"/>
              <w:left w:val="single" w:sz="6" w:space="0" w:color="000000"/>
              <w:bottom w:val="single" w:sz="6" w:space="0" w:color="000000"/>
              <w:right w:val="single" w:sz="6" w:space="0" w:color="000000"/>
            </w:tcBorders>
          </w:tcPr>
          <w:p w14:paraId="5F45DBB4" w14:textId="77777777" w:rsidR="00024688" w:rsidRDefault="00024688" w:rsidP="00024688">
            <w:r w:rsidRPr="00024688">
              <w:t>Step 5 Conclusion</w:t>
            </w:r>
          </w:p>
          <w:p w14:paraId="18EF3853" w14:textId="08B23A08" w:rsidR="00875DD1" w:rsidRPr="00024688" w:rsidRDefault="00875DD1" w:rsidP="00024688">
            <w:r>
              <w:t xml:space="preserve">I could have made the situation better by doing another assessment as soon as the patient stated she felt dizzy knowing she just got out of surgery. </w:t>
            </w:r>
            <w:r w:rsidR="005238CB">
              <w:t>I could have taken the patients post op vitals as soon as I got into the room, I would have noticed a drop in blood pressure. I learned the importance of the protocols the hospital has in place.</w:t>
            </w:r>
          </w:p>
        </w:tc>
      </w:tr>
      <w:tr w:rsidR="00024688" w:rsidRPr="00024688" w14:paraId="682E6341" w14:textId="77777777" w:rsidTr="00024688">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4F4F9425" w14:textId="77777777" w:rsidR="00024688" w:rsidRDefault="00024688" w:rsidP="00024688">
            <w:r w:rsidRPr="00024688">
              <w:t>Step 3 Evaluation</w:t>
            </w:r>
          </w:p>
          <w:p w14:paraId="28B7693D" w14:textId="3EC95CC4" w:rsidR="00875DD1" w:rsidRPr="00024688" w:rsidRDefault="00875DD1" w:rsidP="00024688">
            <w:r>
              <w:t xml:space="preserve">The good thing about the event was that we learned not only the signs of a postsurgical bleed but the importance of post op vitals and what the patient says. It was bad that we didn’t notice a possible life-threatening bleed. It was easy to talk to the patient about her medications she was understanding. I was difficult to know what to do under pressure. It went well that we were thinking through our heads as to what could be going on with the patient. I did expect a different outcome I thought we would be able to come up with something to help the patient. I was Nurse A and contributed by helping to determine the cause of the </w:t>
            </w:r>
            <w:r w:rsidR="005349CF">
              <w:t>patient’s</w:t>
            </w:r>
            <w:r>
              <w:t xml:space="preserve"> symptoms.</w:t>
            </w:r>
          </w:p>
        </w:tc>
        <w:tc>
          <w:tcPr>
            <w:tcW w:w="5509" w:type="dxa"/>
            <w:tcBorders>
              <w:top w:val="single" w:sz="6" w:space="0" w:color="000000"/>
              <w:left w:val="single" w:sz="6" w:space="0" w:color="000000"/>
              <w:bottom w:val="single" w:sz="6" w:space="0" w:color="000000"/>
              <w:right w:val="single" w:sz="6" w:space="0" w:color="000000"/>
            </w:tcBorders>
          </w:tcPr>
          <w:p w14:paraId="2C614C8B" w14:textId="77777777" w:rsidR="00024688" w:rsidRDefault="00024688" w:rsidP="00024688">
            <w:r w:rsidRPr="00024688">
              <w:t>Step 6 Action Plan</w:t>
            </w:r>
          </w:p>
          <w:p w14:paraId="1F4D010F" w14:textId="4C860E79" w:rsidR="005238CB" w:rsidRPr="00024688" w:rsidRDefault="005238CB" w:rsidP="00024688">
            <w:r>
              <w:t xml:space="preserve">Overall, the situation was educational, and I feel a lot better about what I do know and that I can apply it. And that I still have a lot to learn. Yes, next time I would do a more </w:t>
            </w:r>
            <w:proofErr w:type="spellStart"/>
            <w:r>
              <w:t>thuro</w:t>
            </w:r>
            <w:proofErr w:type="spellEnd"/>
            <w:r>
              <w:t xml:space="preserve"> assessment and take vitals right away because it would change the outcome. In the future I know what to do when a patient gets back from surgery.  This has taught me that when something is happening to remain calm and professional. </w:t>
            </w:r>
            <w:r w:rsidR="005349CF">
              <w:t>Also,</w:t>
            </w:r>
            <w:r>
              <w:t xml:space="preserve"> I will use this experience as simply experience in the field and will likely apply it to something </w:t>
            </w:r>
            <w:r w:rsidR="005349CF">
              <w:t>I go through in the future.</w:t>
            </w:r>
          </w:p>
        </w:tc>
      </w:tr>
    </w:tbl>
    <w:p w14:paraId="31B12C7E" w14:textId="77777777" w:rsidR="00024688" w:rsidRPr="00024688" w:rsidRDefault="00024688" w:rsidP="00024688"/>
    <w:p w14:paraId="725AB93D" w14:textId="77777777" w:rsidR="00190596" w:rsidRDefault="00190596"/>
    <w:sectPr w:rsidR="001905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688"/>
    <w:rsid w:val="00024688"/>
    <w:rsid w:val="00190596"/>
    <w:rsid w:val="005238CB"/>
    <w:rsid w:val="005349CF"/>
    <w:rsid w:val="00875D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437C6"/>
  <w15:chartTrackingRefBased/>
  <w15:docId w15:val="{18F1B195-3ABB-4FB5-AB93-135D3D297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518</Words>
  <Characters>2958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Nikole Lucero</dc:creator>
  <cp:keywords/>
  <dc:description/>
  <cp:lastModifiedBy>Nikole Lucero</cp:lastModifiedBy>
  <cp:revision>1</cp:revision>
  <dcterms:created xsi:type="dcterms:W3CDTF">2021-01-20T18:43:00Z</dcterms:created>
  <dcterms:modified xsi:type="dcterms:W3CDTF">2021-01-20T19:15:00Z</dcterms:modified>
</cp:coreProperties>
</file>