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5D556E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5D556E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5D556E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5D556E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5D556E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089DEA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2D430657" w14:textId="5A695088" w:rsidR="003D5A61" w:rsidRPr="003D5A61" w:rsidRDefault="003D5A61" w:rsidP="003D5A61">
      <w:pPr>
        <w:pStyle w:val="ListParagraph"/>
        <w:spacing w:after="160" w:line="259" w:lineRule="auto"/>
        <w:rPr>
          <w:rFonts w:ascii="Arial" w:hAnsi="Arial" w:cs="Arial"/>
          <w:color w:val="FF0000"/>
        </w:rPr>
      </w:pPr>
      <w:r w:rsidRPr="003D5A61">
        <w:rPr>
          <w:rFonts w:ascii="Arial" w:hAnsi="Arial" w:cs="Arial"/>
          <w:color w:val="FF0000"/>
        </w:rPr>
        <w:t xml:space="preserve">The pressure of the bag needs to be consistently re-inflated to ensure pressure maintains at 300 mmHg. </w:t>
      </w:r>
    </w:p>
    <w:p w14:paraId="628036C6" w14:textId="70307915" w:rsidR="00FE030C" w:rsidRDefault="00FE030C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0EA202EF" w14:textId="77777777" w:rsidR="000A45AE" w:rsidRPr="00920282" w:rsidRDefault="000A45AE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5930DF3D" w:rsidR="00FE030C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42F1159B" w14:textId="32066CCB" w:rsidR="003D5A61" w:rsidRDefault="003D5A61" w:rsidP="003D5A61">
      <w:pPr>
        <w:pStyle w:val="ListParagraph"/>
        <w:spacing w:after="160" w:line="259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Easy way to check blood pressure </w:t>
      </w:r>
    </w:p>
    <w:p w14:paraId="1F6D1E56" w14:textId="3142FEFC" w:rsidR="00BE1784" w:rsidRPr="00BE1784" w:rsidRDefault="003D5A61" w:rsidP="00BE1784">
      <w:pPr>
        <w:pStyle w:val="ListParagraph"/>
        <w:spacing w:after="160" w:line="259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Get blood specimen to check ABG</w:t>
      </w:r>
    </w:p>
    <w:p w14:paraId="523A468E" w14:textId="77777777" w:rsidR="003D5A61" w:rsidRPr="00920282" w:rsidRDefault="003D5A61" w:rsidP="003D5A61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4A025A20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5748658D" w14:textId="52A71D8B" w:rsidR="00BE1784" w:rsidRPr="00BE1784" w:rsidRDefault="00BE1784" w:rsidP="00BE1784">
      <w:pPr>
        <w:pStyle w:val="ListParagraph"/>
        <w:spacing w:after="160" w:line="259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The 5 P’s on the extremity that has the arterial line inserted. Pain, pulse, pallor, paralysis, and parathesis. Asses for over damping. </w:t>
      </w:r>
    </w:p>
    <w:p w14:paraId="01F7599B" w14:textId="77777777" w:rsidR="003D5A61" w:rsidRPr="003D5A61" w:rsidRDefault="003D5A61" w:rsidP="003D5A61">
      <w:pPr>
        <w:pStyle w:val="ListParagraph"/>
        <w:spacing w:after="160" w:line="259" w:lineRule="auto"/>
        <w:rPr>
          <w:rFonts w:ascii="Arial" w:hAnsi="Arial" w:cs="Arial"/>
          <w:color w:val="FF0000"/>
        </w:rPr>
      </w:pPr>
    </w:p>
    <w:p w14:paraId="6430A204" w14:textId="38C4577C" w:rsidR="00920282" w:rsidRDefault="00920282" w:rsidP="00920282">
      <w:pPr>
        <w:rPr>
          <w:rFonts w:cs="Arial"/>
          <w:b/>
          <w:b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00AA2CF3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1B8B0F1E" w14:textId="4A31B1D5" w:rsidR="003D5A61" w:rsidRPr="003D5A61" w:rsidRDefault="003D5A61" w:rsidP="003D5A61">
      <w:pPr>
        <w:pStyle w:val="ListParagraph"/>
        <w:spacing w:after="160" w:line="259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No medications should be given through the </w:t>
      </w:r>
      <w:r w:rsidR="00BE1784">
        <w:rPr>
          <w:rFonts w:ascii="Arial" w:hAnsi="Arial" w:cs="Arial"/>
          <w:color w:val="FF0000"/>
        </w:rPr>
        <w:t>arterial</w:t>
      </w:r>
      <w:r>
        <w:rPr>
          <w:rFonts w:ascii="Arial" w:hAnsi="Arial" w:cs="Arial"/>
          <w:color w:val="FF0000"/>
        </w:rPr>
        <w:t xml:space="preserve"> line</w:t>
      </w:r>
    </w:p>
    <w:p w14:paraId="0DB07826" w14:textId="2346A292" w:rsidR="002F013D" w:rsidRPr="002F013D" w:rsidRDefault="002F013D" w:rsidP="003D5A61">
      <w:pPr>
        <w:tabs>
          <w:tab w:val="left" w:pos="904"/>
        </w:tabs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06A8E44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184B6F90" w14:textId="18EC9B6F" w:rsidR="003D5A61" w:rsidRPr="003D5A61" w:rsidRDefault="003D5A61" w:rsidP="003D5A61">
      <w:pPr>
        <w:pStyle w:val="ListParagraph"/>
        <w:spacing w:after="160" w:line="259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An anatomical point that corresponds to the right atrium and most accurately reflects a patient’s hemodynamic status</w:t>
      </w:r>
      <w:r w:rsidR="00BE1784">
        <w:rPr>
          <w:rFonts w:ascii="Arial" w:hAnsi="Arial" w:cs="Arial"/>
          <w:color w:val="FF0000"/>
        </w:rPr>
        <w:t xml:space="preserve">. The location of this point is very important related to the transducer because if it is too high it can cause an overdamp waveform. </w:t>
      </w:r>
    </w:p>
    <w:p w14:paraId="19D87808" w14:textId="0F73ADAD" w:rsid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3D5A61" w:rsidRDefault="00FE030C" w:rsidP="003D5A61">
      <w:pPr>
        <w:rPr>
          <w:rFonts w:cs="Arial"/>
          <w:b/>
          <w:bCs/>
        </w:rPr>
      </w:pPr>
    </w:p>
    <w:p w14:paraId="60469AE8" w14:textId="06200AF2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388B9145" w14:textId="2DEB4DDB" w:rsidR="00BE1784" w:rsidRDefault="00BE1784" w:rsidP="003D5A61">
      <w:pPr>
        <w:pStyle w:val="ListParagraph"/>
        <w:spacing w:after="160" w:line="259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Current medications they are on because it can cause bleeding issues when taking out the arterial line</w:t>
      </w:r>
    </w:p>
    <w:p w14:paraId="371697F6" w14:textId="553CD10F" w:rsidR="00BE1784" w:rsidRDefault="00BE1784" w:rsidP="003D5A61">
      <w:pPr>
        <w:pStyle w:val="ListParagraph"/>
        <w:spacing w:after="160" w:line="259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Know current lab levels</w:t>
      </w:r>
    </w:p>
    <w:p w14:paraId="49508920" w14:textId="27A68F1D" w:rsidR="00BE1784" w:rsidRDefault="00BE1784" w:rsidP="003D5A61">
      <w:pPr>
        <w:pStyle w:val="ListParagraph"/>
        <w:spacing w:after="160" w:line="259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Assess site for infection</w:t>
      </w:r>
    </w:p>
    <w:p w14:paraId="63145D14" w14:textId="77777777" w:rsidR="00BE1784" w:rsidRDefault="00BE1784" w:rsidP="00BE1784">
      <w:pPr>
        <w:pStyle w:val="ListParagraph"/>
        <w:spacing w:after="160" w:line="259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Zero the line at each shift change, every 4 hours, and after blood is taken and as needed</w:t>
      </w:r>
    </w:p>
    <w:p w14:paraId="1FDBC5B5" w14:textId="06937C4D" w:rsidR="00BE1784" w:rsidRDefault="00BE1784" w:rsidP="003D5A61">
      <w:pPr>
        <w:pStyle w:val="ListParagraph"/>
        <w:spacing w:after="160" w:line="259" w:lineRule="auto"/>
        <w:rPr>
          <w:rFonts w:ascii="Arial" w:hAnsi="Arial" w:cs="Arial"/>
          <w:color w:val="FF0000"/>
        </w:rPr>
      </w:pPr>
    </w:p>
    <w:p w14:paraId="4371031A" w14:textId="77777777" w:rsidR="003D5A61" w:rsidRDefault="003D5A61" w:rsidP="003D5A61">
      <w:pPr>
        <w:pStyle w:val="ListParagraph"/>
        <w:spacing w:after="160" w:line="259" w:lineRule="auto"/>
        <w:rPr>
          <w:rFonts w:ascii="Arial" w:hAnsi="Arial" w:cs="Arial"/>
          <w:color w:val="FF0000"/>
        </w:rPr>
      </w:pPr>
    </w:p>
    <w:p w14:paraId="79E4195C" w14:textId="77777777" w:rsidR="003D5A61" w:rsidRDefault="003D5A61" w:rsidP="003D5A61">
      <w:pPr>
        <w:pStyle w:val="ListParagraph"/>
        <w:spacing w:after="160" w:line="259" w:lineRule="auto"/>
        <w:rPr>
          <w:rFonts w:ascii="Arial" w:hAnsi="Arial" w:cs="Arial"/>
          <w:color w:val="FF0000"/>
        </w:rPr>
      </w:pPr>
    </w:p>
    <w:p w14:paraId="48EB2144" w14:textId="77777777" w:rsidR="003D5A61" w:rsidRDefault="003D5A61" w:rsidP="003D5A61">
      <w:pPr>
        <w:pStyle w:val="ListParagraph"/>
        <w:spacing w:after="160" w:line="259" w:lineRule="auto"/>
        <w:rPr>
          <w:rFonts w:ascii="Arial" w:hAnsi="Arial" w:cs="Arial"/>
          <w:color w:val="FF0000"/>
        </w:rPr>
      </w:pPr>
    </w:p>
    <w:p w14:paraId="7047E15D" w14:textId="77777777" w:rsidR="003D5A61" w:rsidRPr="003D5A61" w:rsidRDefault="003D5A61" w:rsidP="003D5A61">
      <w:pPr>
        <w:pStyle w:val="ListParagraph"/>
        <w:spacing w:after="160" w:line="259" w:lineRule="auto"/>
        <w:rPr>
          <w:rFonts w:ascii="Arial" w:hAnsi="Arial" w:cs="Arial"/>
          <w:color w:val="FF0000"/>
        </w:rPr>
      </w:pPr>
    </w:p>
    <w:p w14:paraId="091D0193" w14:textId="77777777" w:rsidR="00FE030C" w:rsidRPr="00920282" w:rsidRDefault="00FE030C" w:rsidP="00FE030C">
      <w:pPr>
        <w:rPr>
          <w:rFonts w:cs="Arial"/>
        </w:rPr>
      </w:pPr>
    </w:p>
    <w:p w14:paraId="089F1CBA" w14:textId="5B1DC7BD" w:rsidR="00FE030C" w:rsidRPr="00920282" w:rsidRDefault="00FE030C">
      <w:pPr>
        <w:rPr>
          <w:rFonts w:cs="Arial"/>
        </w:rPr>
      </w:pP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4D98B" w14:textId="77777777" w:rsidR="005D556E" w:rsidRDefault="005D556E" w:rsidP="00983F7A">
      <w:pPr>
        <w:spacing w:after="0" w:line="240" w:lineRule="auto"/>
      </w:pPr>
      <w:r>
        <w:separator/>
      </w:r>
    </w:p>
  </w:endnote>
  <w:endnote w:type="continuationSeparator" w:id="0">
    <w:p w14:paraId="4D3FDAEA" w14:textId="77777777" w:rsidR="005D556E" w:rsidRDefault="005D556E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3DDC9" w14:textId="77777777" w:rsidR="005D556E" w:rsidRDefault="005D556E" w:rsidP="00983F7A">
      <w:pPr>
        <w:spacing w:after="0" w:line="240" w:lineRule="auto"/>
      </w:pPr>
      <w:r>
        <w:separator/>
      </w:r>
    </w:p>
  </w:footnote>
  <w:footnote w:type="continuationSeparator" w:id="0">
    <w:p w14:paraId="606A6DD6" w14:textId="77777777" w:rsidR="005D556E" w:rsidRDefault="005D556E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616D5"/>
    <w:rsid w:val="00277814"/>
    <w:rsid w:val="002F013D"/>
    <w:rsid w:val="003D5A61"/>
    <w:rsid w:val="003E6F97"/>
    <w:rsid w:val="0043065B"/>
    <w:rsid w:val="00430CE3"/>
    <w:rsid w:val="00442411"/>
    <w:rsid w:val="005B2A1F"/>
    <w:rsid w:val="005D556E"/>
    <w:rsid w:val="005E362F"/>
    <w:rsid w:val="00620C1A"/>
    <w:rsid w:val="006D1CA6"/>
    <w:rsid w:val="00771FAE"/>
    <w:rsid w:val="007C0E86"/>
    <w:rsid w:val="00873644"/>
    <w:rsid w:val="009012D6"/>
    <w:rsid w:val="00920282"/>
    <w:rsid w:val="00943061"/>
    <w:rsid w:val="009614EA"/>
    <w:rsid w:val="00983F7A"/>
    <w:rsid w:val="00993145"/>
    <w:rsid w:val="00A84822"/>
    <w:rsid w:val="00B54D63"/>
    <w:rsid w:val="00BE1784"/>
    <w:rsid w:val="00C47C0A"/>
    <w:rsid w:val="00CA131B"/>
    <w:rsid w:val="00CA59E6"/>
    <w:rsid w:val="00CB3898"/>
    <w:rsid w:val="00CF34F7"/>
    <w:rsid w:val="00D252DC"/>
    <w:rsid w:val="00DD300A"/>
    <w:rsid w:val="00DE7718"/>
    <w:rsid w:val="00E212BE"/>
    <w:rsid w:val="00EB12CB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PAiGE DRAUGHN Draughn</cp:lastModifiedBy>
  <cp:revision>2</cp:revision>
  <dcterms:created xsi:type="dcterms:W3CDTF">2020-09-30T15:46:00Z</dcterms:created>
  <dcterms:modified xsi:type="dcterms:W3CDTF">2020-09-30T15:46:00Z</dcterms:modified>
</cp:coreProperties>
</file>