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5CE2" w:rsidRPr="00303C08" w:rsidRDefault="001F5FD4" w:rsidP="00303C08">
      <w:pPr>
        <w:tabs>
          <w:tab w:val="left" w:pos="5920"/>
        </w:tabs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Adult/Geriatric </w:t>
      </w:r>
      <w:r w:rsidR="00720CDF" w:rsidRPr="00303C08">
        <w:rPr>
          <w:sz w:val="28"/>
          <w:szCs w:val="28"/>
        </w:rPr>
        <w:t>Critical Thinking Worksheet</w:t>
      </w:r>
      <w:r w:rsidR="006635FD" w:rsidRPr="00303C08">
        <w:rPr>
          <w:sz w:val="28"/>
          <w:szCs w:val="28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72"/>
        <w:gridCol w:w="4872"/>
        <w:gridCol w:w="4872"/>
      </w:tblGrid>
      <w:tr w:rsidR="00F52D2A" w:rsidTr="009A5437">
        <w:trPr>
          <w:trHeight w:val="594"/>
          <w:tblHeader/>
        </w:trPr>
        <w:tc>
          <w:tcPr>
            <w:tcW w:w="4872" w:type="dxa"/>
          </w:tcPr>
          <w:p w:rsidR="00F52D2A" w:rsidRPr="00F52D2A" w:rsidRDefault="00F52D2A" w:rsidP="009952F3">
            <w:r w:rsidRPr="009A5437">
              <w:rPr>
                <w:b/>
              </w:rPr>
              <w:t>Student Name</w:t>
            </w:r>
            <w:r w:rsidRPr="00F52D2A">
              <w:t xml:space="preserve">: </w:t>
            </w:r>
            <w:r w:rsidR="009952F3"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bookmarkStart w:id="0" w:name="Text15"/>
            <w:r w:rsidR="009952F3">
              <w:instrText xml:space="preserve"> FORMTEXT </w:instrText>
            </w:r>
            <w:r w:rsidR="009952F3">
              <w:fldChar w:fldCharType="separate"/>
            </w:r>
            <w:r w:rsidR="0075031C">
              <w:t>Tessa Nale</w:t>
            </w:r>
            <w:r w:rsidR="009952F3">
              <w:fldChar w:fldCharType="end"/>
            </w:r>
            <w:bookmarkEnd w:id="0"/>
          </w:p>
        </w:tc>
        <w:tc>
          <w:tcPr>
            <w:tcW w:w="4872" w:type="dxa"/>
          </w:tcPr>
          <w:p w:rsidR="00F52D2A" w:rsidRPr="00F52D2A" w:rsidRDefault="00F52D2A" w:rsidP="009952F3">
            <w:r w:rsidRPr="009A5437">
              <w:rPr>
                <w:b/>
              </w:rPr>
              <w:t>Unit:</w:t>
            </w:r>
            <w:r>
              <w:t xml:space="preserve"> </w:t>
            </w:r>
            <w:r w:rsidR="009952F3">
              <w:fldChar w:fldCharType="begin">
                <w:ffData>
                  <w:name w:val="Text16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1" w:name="Text16"/>
            <w:r w:rsidR="009952F3">
              <w:instrText xml:space="preserve"> FORMTEXT </w:instrText>
            </w:r>
            <w:r w:rsidR="009952F3">
              <w:fldChar w:fldCharType="separate"/>
            </w:r>
            <w:r w:rsidR="009952F3">
              <w:t> </w:t>
            </w:r>
            <w:r w:rsidR="009952F3">
              <w:t> </w:t>
            </w:r>
            <w:r w:rsidR="009952F3">
              <w:t> </w:t>
            </w:r>
            <w:r w:rsidR="009952F3">
              <w:t> </w:t>
            </w:r>
            <w:r w:rsidR="009952F3">
              <w:t> </w:t>
            </w:r>
            <w:r w:rsidR="009952F3">
              <w:fldChar w:fldCharType="end"/>
            </w:r>
            <w:bookmarkEnd w:id="1"/>
            <w:r w:rsidRPr="00F52D2A">
              <w:t xml:space="preserve">   </w:t>
            </w:r>
            <w:r w:rsidR="009952F3">
              <w:t xml:space="preserve">                     </w:t>
            </w:r>
            <w:r w:rsidRPr="00F52D2A">
              <w:t xml:space="preserve"> </w:t>
            </w:r>
            <w:r w:rsidRPr="009A5437">
              <w:rPr>
                <w:b/>
              </w:rPr>
              <w:t>Pt. Initials:</w:t>
            </w:r>
            <w:r>
              <w:t xml:space="preserve"> </w:t>
            </w:r>
            <w:r>
              <w:fldChar w:fldCharType="begin">
                <w:ffData>
                  <w:name w:val="Text6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2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4872" w:type="dxa"/>
          </w:tcPr>
          <w:p w:rsidR="00F52D2A" w:rsidRPr="00F52D2A" w:rsidRDefault="00F52D2A" w:rsidP="00F52D2A">
            <w:r>
              <w:t xml:space="preserve">      </w:t>
            </w:r>
            <w:r w:rsidRPr="00F52D2A">
              <w:t xml:space="preserve"> </w:t>
            </w:r>
            <w:r w:rsidRPr="009A5437">
              <w:rPr>
                <w:b/>
              </w:rPr>
              <w:t>Date:</w:t>
            </w:r>
            <w:r w:rsidRPr="00F52D2A">
              <w:t xml:space="preserve"> </w:t>
            </w:r>
            <w:sdt>
              <w:sdtPr>
                <w:id w:val="2109082206"/>
                <w:placeholder>
                  <w:docPart w:val="A8C84DC9D00A4DEE9EC16D74722ADA34"/>
                </w:placeholder>
                <w:date w:fullDate="2020-10-14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75031C">
                  <w:t>10/14/2020</w:t>
                </w:r>
              </w:sdtContent>
            </w:sdt>
          </w:p>
        </w:tc>
      </w:tr>
      <w:tr w:rsidR="00F52D2A" w:rsidTr="00F52D2A">
        <w:trPr>
          <w:trHeight w:val="3959"/>
        </w:trPr>
        <w:tc>
          <w:tcPr>
            <w:tcW w:w="4872" w:type="dxa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 xml:space="preserve">1. Disease </w:t>
            </w:r>
            <w:r w:rsidR="009A5437" w:rsidRPr="009A5437">
              <w:rPr>
                <w:b/>
              </w:rPr>
              <w:t>Process &amp; Brief Pathophysiology</w:t>
            </w:r>
          </w:p>
          <w:p w:rsidR="00F52D2A" w:rsidRPr="00F52D2A" w:rsidRDefault="00A44559" w:rsidP="00F52D2A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instrText xml:space="preserve"> FORMTEXT </w:instrText>
            </w:r>
            <w:r>
              <w:fldChar w:fldCharType="separate"/>
            </w:r>
            <w:r w:rsidR="0075031C">
              <w:t>NSTE</w:t>
            </w:r>
            <w:r w:rsidR="00B85BEF">
              <w:t xml:space="preserve">(MI) is a non-ST-segment elevated MI. </w:t>
            </w:r>
            <w:r w:rsidR="00145FDA">
              <w:t xml:space="preserve">This is caused by a non-occlusive blood clot in the heart that does not cause ST segment elevation. </w:t>
            </w:r>
            <w:r>
              <w:fldChar w:fldCharType="end"/>
            </w:r>
            <w:bookmarkEnd w:id="3"/>
          </w:p>
        </w:tc>
        <w:tc>
          <w:tcPr>
            <w:tcW w:w="4872" w:type="dxa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>2. Factors for the Developme</w:t>
            </w:r>
            <w:r w:rsidR="009A5437" w:rsidRPr="009A5437">
              <w:rPr>
                <w:b/>
              </w:rPr>
              <w:t>nt of the Disease/Acute Illness</w:t>
            </w:r>
          </w:p>
          <w:p w:rsidR="00B834C5" w:rsidRDefault="00A44559" w:rsidP="00F52D2A">
            <w:pPr>
              <w:rPr>
                <w:noProof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instrText xml:space="preserve"> FORMTEXT </w:instrText>
            </w:r>
            <w:r>
              <w:fldChar w:fldCharType="separate"/>
            </w:r>
            <w:r w:rsidR="00B834C5">
              <w:t>-family history</w:t>
            </w:r>
          </w:p>
          <w:p w:rsidR="00B834C5" w:rsidRDefault="00B834C5" w:rsidP="00F52D2A">
            <w:pPr>
              <w:rPr>
                <w:noProof/>
              </w:rPr>
            </w:pPr>
            <w:r>
              <w:t>-increasing age (P)</w:t>
            </w:r>
          </w:p>
          <w:p w:rsidR="00B834C5" w:rsidRDefault="00B834C5" w:rsidP="00F52D2A">
            <w:pPr>
              <w:rPr>
                <w:noProof/>
              </w:rPr>
            </w:pPr>
            <w:r>
              <w:t>-male</w:t>
            </w:r>
          </w:p>
          <w:p w:rsidR="00B834C5" w:rsidRDefault="00B834C5" w:rsidP="00F52D2A">
            <w:pPr>
              <w:rPr>
                <w:noProof/>
              </w:rPr>
            </w:pPr>
            <w:r>
              <w:t>-smoking</w:t>
            </w:r>
          </w:p>
          <w:p w:rsidR="00B834C5" w:rsidRDefault="00B834C5" w:rsidP="00F52D2A">
            <w:pPr>
              <w:rPr>
                <w:noProof/>
              </w:rPr>
            </w:pPr>
            <w:r>
              <w:t>-low HDL values</w:t>
            </w:r>
          </w:p>
          <w:p w:rsidR="00B834C5" w:rsidRDefault="00B834C5" w:rsidP="00F52D2A">
            <w:r>
              <w:t>-hypercholesterolemia</w:t>
            </w:r>
          </w:p>
          <w:p w:rsidR="00B834C5" w:rsidRDefault="00B834C5" w:rsidP="00F52D2A">
            <w:r>
              <w:t>-diabetes mellitus</w:t>
            </w:r>
          </w:p>
          <w:p w:rsidR="00B834C5" w:rsidRDefault="00B834C5" w:rsidP="00F52D2A">
            <w:r>
              <w:t>-hypertension(P)</w:t>
            </w:r>
          </w:p>
          <w:p w:rsidR="00F52D2A" w:rsidRPr="00F52D2A" w:rsidRDefault="00B834C5" w:rsidP="00F52D2A">
            <w:r>
              <w:t>-metabolic syndrome</w:t>
            </w:r>
            <w:r w:rsidR="00A44559">
              <w:fldChar w:fldCharType="end"/>
            </w:r>
            <w:bookmarkEnd w:id="4"/>
          </w:p>
        </w:tc>
        <w:tc>
          <w:tcPr>
            <w:tcW w:w="4872" w:type="dxa"/>
          </w:tcPr>
          <w:p w:rsidR="00F52D2A" w:rsidRPr="009A5437" w:rsidRDefault="009A5437" w:rsidP="00F52D2A">
            <w:pPr>
              <w:rPr>
                <w:b/>
              </w:rPr>
            </w:pPr>
            <w:r w:rsidRPr="009A5437">
              <w:rPr>
                <w:b/>
              </w:rPr>
              <w:t>3. Signs and Symptoms</w:t>
            </w:r>
          </w:p>
          <w:p w:rsidR="00DD5026" w:rsidRDefault="00A44559" w:rsidP="00F52D2A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instrText xml:space="preserve"> FORMTEXT </w:instrText>
            </w:r>
            <w:r>
              <w:fldChar w:fldCharType="separate"/>
            </w:r>
            <w:r w:rsidR="00DD5026">
              <w:t>-chest pain</w:t>
            </w:r>
          </w:p>
          <w:p w:rsidR="00DD5026" w:rsidRDefault="00DD5026" w:rsidP="00F52D2A">
            <w:r>
              <w:t>-substernal pressure and burning</w:t>
            </w:r>
          </w:p>
          <w:p w:rsidR="00DD5026" w:rsidRDefault="00DD5026" w:rsidP="00DD5026">
            <w:r>
              <w:t>-pain that raidates to jaw, shoulder, or arm</w:t>
            </w:r>
          </w:p>
          <w:p w:rsidR="00DD5026" w:rsidRDefault="00DD5026" w:rsidP="00DD5026">
            <w:r>
              <w:t>-weakness</w:t>
            </w:r>
            <w:r w:rsidR="007C1E7D">
              <w:t>(P)</w:t>
            </w:r>
            <w:bookmarkStart w:id="6" w:name="_GoBack"/>
            <w:bookmarkEnd w:id="6"/>
          </w:p>
          <w:p w:rsidR="00DD5026" w:rsidRDefault="00DD5026" w:rsidP="00DD5026">
            <w:r>
              <w:t>-diaphoresis</w:t>
            </w:r>
          </w:p>
          <w:p w:rsidR="00DD5026" w:rsidRDefault="00DD5026" w:rsidP="00DD5026">
            <w:r>
              <w:t>-N/V(P)</w:t>
            </w:r>
          </w:p>
          <w:p w:rsidR="00DD5026" w:rsidRDefault="00DD5026" w:rsidP="00DD5026">
            <w:r>
              <w:t>-SOB</w:t>
            </w:r>
          </w:p>
          <w:p w:rsidR="00F52D2A" w:rsidRPr="00F52D2A" w:rsidRDefault="00DD5026" w:rsidP="00DD5026">
            <w:r>
              <w:t>-acute anxiety</w:t>
            </w:r>
            <w:r w:rsidR="00A44559">
              <w:fldChar w:fldCharType="end"/>
            </w:r>
            <w:bookmarkEnd w:id="5"/>
            <w:r w:rsidR="00F52D2A" w:rsidRPr="00F52D2A">
              <w:tab/>
            </w:r>
          </w:p>
        </w:tc>
      </w:tr>
      <w:tr w:rsidR="00F52D2A" w:rsidTr="00F52D2A">
        <w:trPr>
          <w:trHeight w:val="4886"/>
        </w:trPr>
        <w:tc>
          <w:tcPr>
            <w:tcW w:w="4872" w:type="dxa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lastRenderedPageBreak/>
              <w:t>4. Diagnostic Tests perti</w:t>
            </w:r>
            <w:r w:rsidR="009A5437" w:rsidRPr="009A5437">
              <w:rPr>
                <w:b/>
              </w:rPr>
              <w:t>nent or confirming of diagnosis</w:t>
            </w:r>
          </w:p>
          <w:p w:rsidR="00D21235" w:rsidRDefault="00A44559" w:rsidP="00F52D2A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instrText xml:space="preserve"> FORMTEXT </w:instrText>
            </w:r>
            <w:r>
              <w:fldChar w:fldCharType="separate"/>
            </w:r>
            <w:r w:rsidR="00D21235">
              <w:t>-ECG (P)</w:t>
            </w:r>
          </w:p>
          <w:p w:rsidR="00D21235" w:rsidRDefault="00D21235" w:rsidP="00F52D2A">
            <w:r>
              <w:t>-c-reactive protein</w:t>
            </w:r>
          </w:p>
          <w:p w:rsidR="00D21235" w:rsidRDefault="00D21235" w:rsidP="00F52D2A">
            <w:r>
              <w:t>-echocardiography</w:t>
            </w:r>
          </w:p>
          <w:p w:rsidR="00D21235" w:rsidRDefault="00D21235" w:rsidP="00F52D2A">
            <w:r>
              <w:t>-chest radiography</w:t>
            </w:r>
          </w:p>
          <w:p w:rsidR="00D21235" w:rsidRDefault="00D21235" w:rsidP="00F52D2A">
            <w:r>
              <w:t>-stress tests(P)</w:t>
            </w:r>
          </w:p>
          <w:p w:rsidR="00D21235" w:rsidRDefault="00D21235" w:rsidP="00F52D2A">
            <w:r>
              <w:t>-cardiac nuclear imaging modalities</w:t>
            </w:r>
          </w:p>
          <w:p w:rsidR="00D21235" w:rsidRDefault="00D21235" w:rsidP="00F52D2A">
            <w:r>
              <w:t>-computed tomography</w:t>
            </w:r>
          </w:p>
          <w:p w:rsidR="00D21235" w:rsidRDefault="00D21235" w:rsidP="00F52D2A">
            <w:r>
              <w:t>-ambulatory monitoring</w:t>
            </w:r>
          </w:p>
          <w:p w:rsidR="00D21235" w:rsidRDefault="00D21235" w:rsidP="00F52D2A">
            <w:r>
              <w:t>-coronary ateriography through cardiac carterization</w:t>
            </w:r>
          </w:p>
          <w:p w:rsidR="00D21235" w:rsidRDefault="00D21235" w:rsidP="00F52D2A">
            <w:pPr>
              <w:rPr>
                <w:noProof/>
              </w:rPr>
            </w:pPr>
            <w:r>
              <w:t>-intravascular ultrasound</w:t>
            </w:r>
          </w:p>
          <w:p w:rsidR="00F52D2A" w:rsidRPr="00F52D2A" w:rsidRDefault="00A44559" w:rsidP="00F52D2A">
            <w:r>
              <w:fldChar w:fldCharType="end"/>
            </w:r>
            <w:bookmarkEnd w:id="7"/>
          </w:p>
          <w:p w:rsidR="00F52D2A" w:rsidRPr="00F52D2A" w:rsidRDefault="00F52D2A" w:rsidP="00F52D2A"/>
        </w:tc>
        <w:tc>
          <w:tcPr>
            <w:tcW w:w="4872" w:type="dxa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 xml:space="preserve">5. </w:t>
            </w:r>
            <w:r w:rsidR="009A5437" w:rsidRPr="009A5437">
              <w:rPr>
                <w:b/>
              </w:rPr>
              <w:t>Lab Values that may be affected</w:t>
            </w:r>
          </w:p>
          <w:p w:rsidR="00AC5168" w:rsidRDefault="00A44559" w:rsidP="00F52D2A"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instrText xml:space="preserve"> FORMTEXT </w:instrText>
            </w:r>
            <w:r>
              <w:fldChar w:fldCharType="separate"/>
            </w:r>
            <w:r w:rsidR="00AC5168">
              <w:t>-total lipid panel</w:t>
            </w:r>
          </w:p>
          <w:p w:rsidR="00AC5168" w:rsidRDefault="00AC5168" w:rsidP="00F52D2A">
            <w:r>
              <w:t>-cardiac biomarkers</w:t>
            </w:r>
          </w:p>
          <w:p w:rsidR="00AC5168" w:rsidRDefault="00AC5168" w:rsidP="00F52D2A">
            <w:r>
              <w:t>-triponin, almost zero(P)</w:t>
            </w:r>
          </w:p>
          <w:p w:rsidR="00AC5168" w:rsidRDefault="00AC5168" w:rsidP="00F52D2A">
            <w:r>
              <w:t>-B naturic peptide, high(P)</w:t>
            </w:r>
          </w:p>
          <w:p w:rsidR="00AC5168" w:rsidRDefault="00AC5168" w:rsidP="00F52D2A">
            <w:r>
              <w:t>-HP, normal(P)</w:t>
            </w:r>
          </w:p>
          <w:p w:rsidR="00F52D2A" w:rsidRPr="00F52D2A" w:rsidRDefault="00AC5168" w:rsidP="00F52D2A">
            <w:r>
              <w:t>-BT, INR…clotting high(P)</w:t>
            </w:r>
            <w:r w:rsidR="00A44559">
              <w:fldChar w:fldCharType="end"/>
            </w:r>
            <w:bookmarkEnd w:id="8"/>
          </w:p>
          <w:p w:rsidR="00F52D2A" w:rsidRPr="00F52D2A" w:rsidRDefault="00F52D2A" w:rsidP="00F52D2A"/>
          <w:p w:rsidR="00F52D2A" w:rsidRDefault="00F52D2A" w:rsidP="00F52D2A"/>
          <w:p w:rsidR="00F52D2A" w:rsidRPr="00241650" w:rsidRDefault="00F52D2A" w:rsidP="00F52D2A"/>
        </w:tc>
        <w:tc>
          <w:tcPr>
            <w:tcW w:w="4872" w:type="dxa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 xml:space="preserve">6. </w:t>
            </w:r>
            <w:r w:rsidR="009A5437" w:rsidRPr="009A5437">
              <w:rPr>
                <w:b/>
              </w:rPr>
              <w:t>Current Treatment</w:t>
            </w:r>
          </w:p>
          <w:p w:rsidR="00843163" w:rsidRDefault="00A44559" w:rsidP="00F52D2A"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instrText xml:space="preserve"> FORMTEXT </w:instrText>
            </w:r>
            <w:r>
              <w:fldChar w:fldCharType="separate"/>
            </w:r>
            <w:r w:rsidR="00843163">
              <w:t>-losartan medication</w:t>
            </w:r>
          </w:p>
          <w:p w:rsidR="00F52D2A" w:rsidRPr="00F52D2A" w:rsidRDefault="00843163" w:rsidP="00DB21E9">
            <w:r>
              <w:t>-furosemide medication</w:t>
            </w:r>
            <w:r w:rsidR="00A44559">
              <w:fldChar w:fldCharType="end"/>
            </w:r>
            <w:bookmarkEnd w:id="9"/>
          </w:p>
        </w:tc>
      </w:tr>
      <w:tr w:rsidR="00F52D2A" w:rsidTr="00F52D2A">
        <w:trPr>
          <w:trHeight w:val="2168"/>
        </w:trPr>
        <w:tc>
          <w:tcPr>
            <w:tcW w:w="4872" w:type="dxa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 xml:space="preserve">7. Focused Nursing Diagnosis: </w:t>
            </w:r>
          </w:p>
          <w:p w:rsidR="00F52D2A" w:rsidRPr="00F52D2A" w:rsidRDefault="00A44559" w:rsidP="00F52D2A"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>
              <w:instrText xml:space="preserve"> FORMTEXT </w:instrText>
            </w:r>
            <w:r>
              <w:fldChar w:fldCharType="separate"/>
            </w:r>
            <w:r w:rsidR="00756739">
              <w:t>Imbalanced Nutrition: Less than body requirements due to n/v upon being admitted</w:t>
            </w:r>
            <w:r>
              <w:fldChar w:fldCharType="end"/>
            </w:r>
            <w:bookmarkEnd w:id="10"/>
          </w:p>
        </w:tc>
        <w:tc>
          <w:tcPr>
            <w:tcW w:w="4872" w:type="dxa"/>
            <w:vMerge w:val="restart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>11. Nursing Interventions related to the Nursing Diagnosis in #7:</w:t>
            </w:r>
          </w:p>
          <w:p w:rsidR="00F52D2A" w:rsidRPr="00F52D2A" w:rsidRDefault="00F52D2A" w:rsidP="00F52D2A">
            <w:r w:rsidRPr="009A5437">
              <w:rPr>
                <w:b/>
              </w:rPr>
              <w:t xml:space="preserve">1 </w:t>
            </w:r>
            <w:r w:rsidR="009A5437" w:rsidRPr="009A5437">
              <w:rPr>
                <w:b/>
              </w:rPr>
              <w:t>.</w:t>
            </w:r>
            <w:r w:rsidR="00A44559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1" w:name="Text14"/>
            <w:r w:rsidR="00A44559">
              <w:instrText xml:space="preserve"> FORMTEXT </w:instrText>
            </w:r>
            <w:r w:rsidR="00A44559">
              <w:fldChar w:fldCharType="separate"/>
            </w:r>
            <w:r w:rsidR="00277C0D">
              <w:t>monitor pt food and drink intake</w:t>
            </w:r>
            <w:r w:rsidR="00A44559">
              <w:fldChar w:fldCharType="end"/>
            </w:r>
            <w:bookmarkEnd w:id="11"/>
          </w:p>
          <w:p w:rsidR="00F52D2A" w:rsidRPr="00F52D2A" w:rsidRDefault="00F52D2A" w:rsidP="00F52D2A"/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lastRenderedPageBreak/>
              <w:t xml:space="preserve">Evidenced Based Practice: </w:t>
            </w:r>
          </w:p>
          <w:p w:rsidR="00F52D2A" w:rsidRPr="00F52D2A" w:rsidRDefault="00A44559" w:rsidP="00F52D2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277C0D">
              <w:t>E/B…to determine amount of food and drink co</w:t>
            </w:r>
            <w:r w:rsidR="00914C41">
              <w:t>n</w:t>
            </w:r>
            <w:r w:rsidR="00277C0D">
              <w:t>sumed.</w:t>
            </w:r>
            <w:r>
              <w:fldChar w:fldCharType="end"/>
            </w:r>
          </w:p>
          <w:p w:rsidR="00F52D2A" w:rsidRDefault="00F52D2A" w:rsidP="00F52D2A"/>
          <w:p w:rsidR="00F52D2A" w:rsidRPr="00F52D2A" w:rsidRDefault="00F52D2A" w:rsidP="00F52D2A">
            <w:r w:rsidRPr="009A5437">
              <w:rPr>
                <w:b/>
              </w:rPr>
              <w:t>2.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0050AD">
              <w:t>provide a diet consisting of different options to fit pt needs</w:t>
            </w:r>
            <w:r w:rsidR="00A44559">
              <w:fldChar w:fldCharType="end"/>
            </w:r>
          </w:p>
          <w:p w:rsidR="00F52D2A" w:rsidRPr="00F52D2A" w:rsidRDefault="00F52D2A" w:rsidP="00F52D2A"/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>Evidenced Based Practice:</w:t>
            </w:r>
          </w:p>
          <w:p w:rsidR="00F52D2A" w:rsidRPr="00F52D2A" w:rsidRDefault="00A44559" w:rsidP="00F52D2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050AD">
              <w:t>to stimulate the appetite of pt</w:t>
            </w:r>
            <w:r>
              <w:fldChar w:fldCharType="end"/>
            </w:r>
          </w:p>
          <w:p w:rsidR="00F52D2A" w:rsidRDefault="00F52D2A" w:rsidP="00F52D2A"/>
          <w:p w:rsidR="00F52D2A" w:rsidRPr="00F52D2A" w:rsidRDefault="00F52D2A" w:rsidP="00F52D2A">
            <w:r w:rsidRPr="009A5437">
              <w:rPr>
                <w:b/>
              </w:rPr>
              <w:t>3</w:t>
            </w:r>
            <w:r w:rsidRPr="00F52D2A">
              <w:t>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A117A4">
              <w:t>refer to dietician if indicated</w:t>
            </w:r>
            <w:r w:rsidR="00A44559">
              <w:fldChar w:fldCharType="end"/>
            </w:r>
          </w:p>
          <w:p w:rsidR="00F52D2A" w:rsidRPr="00F52D2A" w:rsidRDefault="00F52D2A" w:rsidP="00F52D2A"/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>Evidenced Based Practice:</w:t>
            </w:r>
          </w:p>
          <w:p w:rsidR="00F52D2A" w:rsidRPr="00F52D2A" w:rsidRDefault="00A44559" w:rsidP="00F52D2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117A4">
              <w:t>in order to help pt with proper nutrition</w:t>
            </w:r>
            <w:r>
              <w:fldChar w:fldCharType="end"/>
            </w:r>
          </w:p>
          <w:p w:rsidR="00F52D2A" w:rsidRPr="00F52D2A" w:rsidRDefault="00F52D2A" w:rsidP="00F52D2A"/>
        </w:tc>
        <w:tc>
          <w:tcPr>
            <w:tcW w:w="4872" w:type="dxa"/>
            <w:vMerge w:val="restart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lastRenderedPageBreak/>
              <w:t>12. Patient Teaching:</w:t>
            </w:r>
          </w:p>
          <w:p w:rsidR="00F52D2A" w:rsidRPr="00F52D2A" w:rsidRDefault="00F52D2A" w:rsidP="00F52D2A">
            <w:r w:rsidRPr="009A5437">
              <w:rPr>
                <w:b/>
              </w:rPr>
              <w:t>1.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914C41">
              <w:t>help pt and family identify what changes in current diet will make the greatest contribution to pt nutrition moving forward</w:t>
            </w:r>
            <w:r w:rsidR="00A44559">
              <w:fldChar w:fldCharType="end"/>
            </w:r>
          </w:p>
          <w:p w:rsidR="00F52D2A" w:rsidRDefault="00F52D2A" w:rsidP="00F52D2A"/>
          <w:p w:rsidR="00F52D2A" w:rsidRPr="00F52D2A" w:rsidRDefault="00F52D2A" w:rsidP="00F52D2A">
            <w:r w:rsidRPr="009A5437">
              <w:rPr>
                <w:b/>
              </w:rPr>
              <w:lastRenderedPageBreak/>
              <w:t>2.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914C41" w:rsidRPr="00914C41">
              <w:t>instruct pt to eat small frequent meals with increased calories and protein</w:t>
            </w:r>
            <w:r w:rsidR="00A44559">
              <w:fldChar w:fldCharType="end"/>
            </w:r>
          </w:p>
          <w:p w:rsidR="00F52D2A" w:rsidRDefault="00F52D2A" w:rsidP="00F52D2A"/>
          <w:p w:rsidR="00F52D2A" w:rsidRPr="00F52D2A" w:rsidRDefault="00F52D2A" w:rsidP="00A44559">
            <w:r w:rsidRPr="009A5437">
              <w:rPr>
                <w:b/>
              </w:rPr>
              <w:t>3.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7C1E7D">
              <w:t>instruct the pt to eat a colorful diet as those have most nutrients</w:t>
            </w:r>
            <w:r w:rsidR="00A44559">
              <w:fldChar w:fldCharType="end"/>
            </w:r>
          </w:p>
        </w:tc>
      </w:tr>
      <w:tr w:rsidR="00F52D2A" w:rsidTr="00F52D2A">
        <w:trPr>
          <w:trHeight w:val="1979"/>
        </w:trPr>
        <w:tc>
          <w:tcPr>
            <w:tcW w:w="4872" w:type="dxa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lastRenderedPageBreak/>
              <w:t xml:space="preserve">8. Related to (r/t): </w:t>
            </w:r>
          </w:p>
          <w:p w:rsidR="00F52D2A" w:rsidRPr="00F52D2A" w:rsidRDefault="00A44559" w:rsidP="00F52D2A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2" w:name="Text11"/>
            <w:r>
              <w:instrText xml:space="preserve"> FORMTEXT </w:instrText>
            </w:r>
            <w:r>
              <w:fldChar w:fldCharType="separate"/>
            </w:r>
            <w:r w:rsidR="00756739">
              <w:t>nausea and vomitting</w:t>
            </w:r>
            <w:r>
              <w:fldChar w:fldCharType="end"/>
            </w:r>
            <w:bookmarkEnd w:id="12"/>
          </w:p>
        </w:tc>
        <w:tc>
          <w:tcPr>
            <w:tcW w:w="4872" w:type="dxa"/>
            <w:vMerge/>
          </w:tcPr>
          <w:p w:rsidR="00F52D2A" w:rsidRPr="00F52D2A" w:rsidRDefault="00F52D2A" w:rsidP="00F52D2A"/>
        </w:tc>
        <w:tc>
          <w:tcPr>
            <w:tcW w:w="4872" w:type="dxa"/>
            <w:vMerge/>
          </w:tcPr>
          <w:p w:rsidR="00F52D2A" w:rsidRPr="00F52D2A" w:rsidRDefault="00F52D2A" w:rsidP="00F52D2A"/>
        </w:tc>
      </w:tr>
      <w:tr w:rsidR="00F52D2A" w:rsidTr="00F52D2A">
        <w:trPr>
          <w:trHeight w:val="2348"/>
        </w:trPr>
        <w:tc>
          <w:tcPr>
            <w:tcW w:w="4872" w:type="dxa"/>
          </w:tcPr>
          <w:p w:rsidR="00F52D2A" w:rsidRPr="00F52D2A" w:rsidRDefault="00F52D2A" w:rsidP="00F52D2A">
            <w:r w:rsidRPr="009A5437">
              <w:rPr>
                <w:b/>
              </w:rPr>
              <w:t>9. As evidenced by (aeb)</w:t>
            </w:r>
            <w:r w:rsidRPr="00F52D2A">
              <w:t xml:space="preserve">: </w:t>
            </w:r>
          </w:p>
          <w:p w:rsidR="00F52D2A" w:rsidRPr="00F52D2A" w:rsidRDefault="00A44559" w:rsidP="00F52D2A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3" w:name="Text12"/>
            <w:r>
              <w:instrText xml:space="preserve"> FORMTEXT </w:instrText>
            </w:r>
            <w:r>
              <w:fldChar w:fldCharType="separate"/>
            </w:r>
            <w:r w:rsidR="000050AD">
              <w:t>pt stating had been vomitting for 4 days prior to being admitted</w:t>
            </w:r>
            <w:r>
              <w:fldChar w:fldCharType="end"/>
            </w:r>
            <w:bookmarkEnd w:id="13"/>
          </w:p>
          <w:p w:rsidR="00F52D2A" w:rsidRPr="004138EE" w:rsidRDefault="00F52D2A" w:rsidP="00F52D2A"/>
          <w:p w:rsidR="00F52D2A" w:rsidRDefault="00F52D2A" w:rsidP="00F52D2A"/>
          <w:p w:rsidR="00F52D2A" w:rsidRDefault="00F52D2A" w:rsidP="00F52D2A"/>
          <w:p w:rsidR="00F52D2A" w:rsidRDefault="00F52D2A" w:rsidP="00F52D2A"/>
          <w:p w:rsidR="00F52D2A" w:rsidRPr="00F52D2A" w:rsidRDefault="00F52D2A" w:rsidP="00F52D2A">
            <w:r>
              <w:tab/>
            </w:r>
          </w:p>
        </w:tc>
        <w:tc>
          <w:tcPr>
            <w:tcW w:w="4872" w:type="dxa"/>
            <w:vMerge/>
          </w:tcPr>
          <w:p w:rsidR="00F52D2A" w:rsidRPr="00F52D2A" w:rsidRDefault="00F52D2A" w:rsidP="00F52D2A"/>
        </w:tc>
        <w:tc>
          <w:tcPr>
            <w:tcW w:w="4872" w:type="dxa"/>
            <w:vMerge w:val="restart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>13. Discharge Planning/Community Resources:</w:t>
            </w:r>
          </w:p>
          <w:p w:rsidR="00F52D2A" w:rsidRPr="00F52D2A" w:rsidRDefault="00F52D2A" w:rsidP="00F52D2A">
            <w:r w:rsidRPr="00F52D2A">
              <w:t xml:space="preserve"> </w:t>
            </w:r>
            <w:r w:rsidRPr="009A5437">
              <w:rPr>
                <w:b/>
              </w:rPr>
              <w:t>1.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7C1E7D">
              <w:t>suggest looking into community resources such as Meals on Wheels as a suitable food source if need be</w:t>
            </w:r>
            <w:r w:rsidR="00A44559">
              <w:fldChar w:fldCharType="end"/>
            </w:r>
          </w:p>
          <w:p w:rsidR="00F52D2A" w:rsidRDefault="00F52D2A" w:rsidP="00F52D2A"/>
          <w:p w:rsidR="00F52D2A" w:rsidRPr="00F52D2A" w:rsidRDefault="00F52D2A" w:rsidP="00F52D2A">
            <w:r w:rsidRPr="009A5437">
              <w:rPr>
                <w:b/>
              </w:rPr>
              <w:t>2.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914C41">
              <w:t xml:space="preserve">make a follow-up appt to answer any of the pt or family questions regarding best nutrition </w:t>
            </w:r>
            <w:r w:rsidR="00A44559">
              <w:fldChar w:fldCharType="end"/>
            </w:r>
          </w:p>
          <w:p w:rsidR="00F52D2A" w:rsidRDefault="00F52D2A" w:rsidP="00F52D2A"/>
          <w:p w:rsidR="00F52D2A" w:rsidRPr="00F52D2A" w:rsidRDefault="00F52D2A" w:rsidP="00A44559">
            <w:r w:rsidRPr="009A5437">
              <w:rPr>
                <w:b/>
              </w:rPr>
              <w:t>3.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914C41">
              <w:t>remind client to consult health care provider to consult with physician before taking supplements to aid in nutrition</w:t>
            </w:r>
            <w:r w:rsidR="00A44559">
              <w:fldChar w:fldCharType="end"/>
            </w:r>
          </w:p>
        </w:tc>
      </w:tr>
      <w:tr w:rsidR="00F52D2A" w:rsidTr="009A5437">
        <w:trPr>
          <w:trHeight w:val="2853"/>
        </w:trPr>
        <w:tc>
          <w:tcPr>
            <w:tcW w:w="4872" w:type="dxa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>10. Desired patient outcome:</w:t>
            </w:r>
          </w:p>
          <w:p w:rsidR="00F52D2A" w:rsidRPr="00F52D2A" w:rsidRDefault="00A44559" w:rsidP="00F52D2A"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4" w:name="Text13"/>
            <w:r>
              <w:instrText xml:space="preserve"> FORMTEXT </w:instrText>
            </w:r>
            <w:r>
              <w:fldChar w:fldCharType="separate"/>
            </w:r>
            <w:r w:rsidR="00277C0D">
              <w:t>for pt to</w:t>
            </w:r>
            <w:r w:rsidR="000050AD">
              <w:t xml:space="preserve"> complete 50% of days meals on 10/14/2020</w:t>
            </w:r>
            <w:r w:rsidR="000716FA">
              <w:t xml:space="preserve"> and see the absence of nausea and vomitting</w:t>
            </w:r>
            <w:r>
              <w:fldChar w:fldCharType="end"/>
            </w:r>
            <w:bookmarkEnd w:id="14"/>
          </w:p>
        </w:tc>
        <w:tc>
          <w:tcPr>
            <w:tcW w:w="4872" w:type="dxa"/>
            <w:vMerge/>
          </w:tcPr>
          <w:p w:rsidR="00F52D2A" w:rsidRPr="00F52D2A" w:rsidRDefault="00F52D2A" w:rsidP="00F52D2A"/>
        </w:tc>
        <w:tc>
          <w:tcPr>
            <w:tcW w:w="4872" w:type="dxa"/>
            <w:vMerge/>
          </w:tcPr>
          <w:p w:rsidR="00F52D2A" w:rsidRPr="00F52D2A" w:rsidRDefault="00F52D2A" w:rsidP="00F52D2A"/>
        </w:tc>
      </w:tr>
    </w:tbl>
    <w:p w:rsidR="005A7293" w:rsidRDefault="008844B3"/>
    <w:sectPr w:rsidR="005A7293" w:rsidSect="009A54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-171" w:right="720" w:bottom="720" w:left="720" w:header="360" w:footer="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44B3" w:rsidRDefault="008844B3" w:rsidP="004A12D8">
      <w:pPr>
        <w:spacing w:after="0" w:line="240" w:lineRule="auto"/>
      </w:pPr>
      <w:r>
        <w:separator/>
      </w:r>
    </w:p>
  </w:endnote>
  <w:endnote w:type="continuationSeparator" w:id="0">
    <w:p w:rsidR="008844B3" w:rsidRDefault="008844B3" w:rsidP="004A1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D2A" w:rsidRDefault="00F52D2A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12D8" w:rsidRDefault="004A12D8">
    <w:pPr>
      <w:pStyle w:val="Footer"/>
    </w:pPr>
    <w:r>
      <w:t>Adopted: August 2016</w:t>
    </w:r>
  </w:p>
  <w:p w:rsidR="004A12D8" w:rsidRDefault="004A12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D2A" w:rsidRDefault="00F52D2A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44B3" w:rsidRDefault="008844B3" w:rsidP="004A12D8">
      <w:pPr>
        <w:spacing w:after="0" w:line="240" w:lineRule="auto"/>
      </w:pPr>
      <w:r>
        <w:separator/>
      </w:r>
    </w:p>
  </w:footnote>
  <w:footnote w:type="continuationSeparator" w:id="0">
    <w:p w:rsidR="008844B3" w:rsidRDefault="008844B3" w:rsidP="004A12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D2A" w:rsidRDefault="00F52D2A">
    <w:pPr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12D8" w:rsidRPr="00235CE2" w:rsidRDefault="004A12D8" w:rsidP="004A12D8">
    <w:pPr>
      <w:tabs>
        <w:tab w:val="left" w:pos="5920"/>
      </w:tabs>
      <w:spacing w:after="120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D2A" w:rsidRDefault="00F52D2A">
    <w:pPr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CF3300"/>
    <w:multiLevelType w:val="hybridMultilevel"/>
    <w:tmpl w:val="BF00E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20DC0"/>
    <w:multiLevelType w:val="hybridMultilevel"/>
    <w:tmpl w:val="11B0D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forms" w:formatting="1" w:enforcement="1" w:cryptProviderType="rsaFull" w:cryptAlgorithmClass="hash" w:cryptAlgorithmType="typeAny" w:cryptAlgorithmSid="4" w:cryptSpinCount="100000" w:hash="o9zQCqXpkjE1M+Azu4tcgOnFbKA=" w:salt="3lhPP4Edw2SlLHG9a8HV2Q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53B"/>
    <w:rsid w:val="000050AD"/>
    <w:rsid w:val="000100CC"/>
    <w:rsid w:val="00010448"/>
    <w:rsid w:val="00064EBF"/>
    <w:rsid w:val="000716FA"/>
    <w:rsid w:val="000E029C"/>
    <w:rsid w:val="000E45EE"/>
    <w:rsid w:val="00130B69"/>
    <w:rsid w:val="00133173"/>
    <w:rsid w:val="00145FDA"/>
    <w:rsid w:val="00171D93"/>
    <w:rsid w:val="001901F2"/>
    <w:rsid w:val="001B5360"/>
    <w:rsid w:val="001F5FD4"/>
    <w:rsid w:val="00226A51"/>
    <w:rsid w:val="00235CE2"/>
    <w:rsid w:val="00274232"/>
    <w:rsid w:val="00277C0D"/>
    <w:rsid w:val="0028354F"/>
    <w:rsid w:val="00294B91"/>
    <w:rsid w:val="002B0648"/>
    <w:rsid w:val="002B6710"/>
    <w:rsid w:val="00303C08"/>
    <w:rsid w:val="003865BB"/>
    <w:rsid w:val="004112F0"/>
    <w:rsid w:val="004138EE"/>
    <w:rsid w:val="00416565"/>
    <w:rsid w:val="00456416"/>
    <w:rsid w:val="00491643"/>
    <w:rsid w:val="004A12D8"/>
    <w:rsid w:val="004A3C42"/>
    <w:rsid w:val="004D4621"/>
    <w:rsid w:val="004E427A"/>
    <w:rsid w:val="006300D3"/>
    <w:rsid w:val="006635FD"/>
    <w:rsid w:val="006B68ED"/>
    <w:rsid w:val="006C0240"/>
    <w:rsid w:val="006D431C"/>
    <w:rsid w:val="006F0C74"/>
    <w:rsid w:val="007017CC"/>
    <w:rsid w:val="00720CDF"/>
    <w:rsid w:val="0075031C"/>
    <w:rsid w:val="00750BEC"/>
    <w:rsid w:val="00756739"/>
    <w:rsid w:val="00776F13"/>
    <w:rsid w:val="007C1E7D"/>
    <w:rsid w:val="007E1312"/>
    <w:rsid w:val="008016C3"/>
    <w:rsid w:val="00843163"/>
    <w:rsid w:val="0085354F"/>
    <w:rsid w:val="00867E9B"/>
    <w:rsid w:val="008844B3"/>
    <w:rsid w:val="008B7ED0"/>
    <w:rsid w:val="00914C41"/>
    <w:rsid w:val="00932241"/>
    <w:rsid w:val="00994188"/>
    <w:rsid w:val="009952F3"/>
    <w:rsid w:val="009A5437"/>
    <w:rsid w:val="009C50F1"/>
    <w:rsid w:val="009E2373"/>
    <w:rsid w:val="009E6DCF"/>
    <w:rsid w:val="009F6616"/>
    <w:rsid w:val="00A117A4"/>
    <w:rsid w:val="00A44559"/>
    <w:rsid w:val="00A474E4"/>
    <w:rsid w:val="00A772DD"/>
    <w:rsid w:val="00AB0E5C"/>
    <w:rsid w:val="00AC5168"/>
    <w:rsid w:val="00AC6782"/>
    <w:rsid w:val="00B0153B"/>
    <w:rsid w:val="00B403F5"/>
    <w:rsid w:val="00B71CC9"/>
    <w:rsid w:val="00B834C5"/>
    <w:rsid w:val="00B85BEF"/>
    <w:rsid w:val="00BA0761"/>
    <w:rsid w:val="00BB3885"/>
    <w:rsid w:val="00C15FFD"/>
    <w:rsid w:val="00C3733F"/>
    <w:rsid w:val="00C94AE6"/>
    <w:rsid w:val="00CE3024"/>
    <w:rsid w:val="00CE7476"/>
    <w:rsid w:val="00D21235"/>
    <w:rsid w:val="00DB21E9"/>
    <w:rsid w:val="00DC4B6B"/>
    <w:rsid w:val="00DD5026"/>
    <w:rsid w:val="00DE782A"/>
    <w:rsid w:val="00DF24E7"/>
    <w:rsid w:val="00E2113E"/>
    <w:rsid w:val="00E62CBE"/>
    <w:rsid w:val="00E8258F"/>
    <w:rsid w:val="00EB1ACD"/>
    <w:rsid w:val="00F52D2A"/>
    <w:rsid w:val="00F61AE3"/>
    <w:rsid w:val="00F67335"/>
    <w:rsid w:val="00F9363B"/>
    <w:rsid w:val="00F9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AA9307"/>
  <w15:docId w15:val="{D5C7CAA5-D496-44C5-BFC7-331E3F19A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locked="0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B0153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locked/>
    <w:rsid w:val="006635FD"/>
    <w:pPr>
      <w:ind w:left="720"/>
      <w:contextualSpacing/>
    </w:pPr>
  </w:style>
  <w:style w:type="table" w:styleId="TableGrid">
    <w:name w:val="Table Grid"/>
    <w:basedOn w:val="TableNormal"/>
    <w:uiPriority w:val="59"/>
    <w:locked/>
    <w:rsid w:val="00DC4B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locked/>
    <w:rsid w:val="004A12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12D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locked/>
    <w:rsid w:val="004A12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12D8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4A1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2D8"/>
    <w:rPr>
      <w:rFonts w:ascii="Tahoma" w:eastAsia="Calibri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locked/>
    <w:rsid w:val="002B67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8C84DC9D00A4DEE9EC16D74722ADA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20ED2A-5871-4943-96AF-C15946694662}"/>
      </w:docPartPr>
      <w:docPartBody>
        <w:p w:rsidR="001068E2" w:rsidRDefault="000461FA" w:rsidP="000461FA">
          <w:pPr>
            <w:pStyle w:val="A8C84DC9D00A4DEE9EC16D74722ADA34"/>
          </w:pPr>
          <w:r w:rsidRPr="00F52D2A"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00AC"/>
    <w:rsid w:val="000461FA"/>
    <w:rsid w:val="001068E2"/>
    <w:rsid w:val="00182F26"/>
    <w:rsid w:val="00382995"/>
    <w:rsid w:val="004452B2"/>
    <w:rsid w:val="004A0621"/>
    <w:rsid w:val="004E0A29"/>
    <w:rsid w:val="00611499"/>
    <w:rsid w:val="006263C4"/>
    <w:rsid w:val="007B5B4F"/>
    <w:rsid w:val="007D51AC"/>
    <w:rsid w:val="00803AE2"/>
    <w:rsid w:val="008B0F27"/>
    <w:rsid w:val="008F6354"/>
    <w:rsid w:val="00941DDB"/>
    <w:rsid w:val="00A300AC"/>
    <w:rsid w:val="00AA2E5B"/>
    <w:rsid w:val="00B934E4"/>
    <w:rsid w:val="00BA3C9B"/>
    <w:rsid w:val="00BB0136"/>
    <w:rsid w:val="00BE77C4"/>
    <w:rsid w:val="00BF766C"/>
    <w:rsid w:val="00ED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461FA"/>
    <w:rPr>
      <w:color w:val="808080"/>
    </w:rPr>
  </w:style>
  <w:style w:type="paragraph" w:customStyle="1" w:styleId="62B22AAF149B4259974D6159C13D8404">
    <w:name w:val="62B22AAF149B4259974D6159C13D8404"/>
    <w:rsid w:val="007D51AC"/>
    <w:rPr>
      <w:rFonts w:ascii="Calibri" w:eastAsia="Calibri" w:hAnsi="Calibri" w:cs="Times New Roman"/>
    </w:rPr>
  </w:style>
  <w:style w:type="paragraph" w:customStyle="1" w:styleId="6966CE5FF74E466BA13B234C56A5547E">
    <w:name w:val="6966CE5FF74E466BA13B234C56A5547E"/>
    <w:rsid w:val="007D51AC"/>
    <w:rPr>
      <w:rFonts w:ascii="Calibri" w:eastAsia="Calibri" w:hAnsi="Calibri" w:cs="Times New Roman"/>
    </w:rPr>
  </w:style>
  <w:style w:type="paragraph" w:customStyle="1" w:styleId="DB604709CA104D68B23228F566B71A9F">
    <w:name w:val="DB604709CA104D68B23228F566B71A9F"/>
    <w:rsid w:val="007D51AC"/>
    <w:rPr>
      <w:rFonts w:ascii="Calibri" w:eastAsia="Calibri" w:hAnsi="Calibri" w:cs="Times New Roman"/>
    </w:rPr>
  </w:style>
  <w:style w:type="paragraph" w:customStyle="1" w:styleId="97DD94704F704D9F9C2F5F52FAFD9CC6">
    <w:name w:val="97DD94704F704D9F9C2F5F52FAFD9CC6"/>
    <w:rsid w:val="007D51AC"/>
    <w:rPr>
      <w:rFonts w:ascii="Calibri" w:eastAsia="Calibri" w:hAnsi="Calibri" w:cs="Times New Roman"/>
    </w:rPr>
  </w:style>
  <w:style w:type="paragraph" w:customStyle="1" w:styleId="A9C650FD9FA1458487B22CF35F60CA0E">
    <w:name w:val="A9C650FD9FA1458487B22CF35F60CA0E"/>
    <w:rsid w:val="007D51AC"/>
    <w:rPr>
      <w:rFonts w:ascii="Calibri" w:eastAsia="Calibri" w:hAnsi="Calibri" w:cs="Times New Roman"/>
    </w:rPr>
  </w:style>
  <w:style w:type="paragraph" w:customStyle="1" w:styleId="DCB2A37BB2474160AA9B75558A287468">
    <w:name w:val="DCB2A37BB2474160AA9B75558A287468"/>
    <w:rsid w:val="007D51AC"/>
    <w:rPr>
      <w:rFonts w:ascii="Calibri" w:eastAsia="Calibri" w:hAnsi="Calibri" w:cs="Times New Roman"/>
    </w:rPr>
  </w:style>
  <w:style w:type="paragraph" w:customStyle="1" w:styleId="56E8590C0A02459BBE4A7A15B4DE82C4">
    <w:name w:val="56E8590C0A02459BBE4A7A15B4DE82C4"/>
    <w:rsid w:val="007D51AC"/>
    <w:rPr>
      <w:rFonts w:ascii="Calibri" w:eastAsia="Calibri" w:hAnsi="Calibri" w:cs="Times New Roman"/>
    </w:rPr>
  </w:style>
  <w:style w:type="paragraph" w:customStyle="1" w:styleId="3E5524B6C53C4C889C3D14C909F51A93">
    <w:name w:val="3E5524B6C53C4C889C3D14C909F51A93"/>
    <w:rsid w:val="007D51AC"/>
    <w:rPr>
      <w:rFonts w:ascii="Calibri" w:eastAsia="Calibri" w:hAnsi="Calibri" w:cs="Times New Roman"/>
    </w:rPr>
  </w:style>
  <w:style w:type="paragraph" w:customStyle="1" w:styleId="2FDF8E1AC77743189B6DDE203B6F3113">
    <w:name w:val="2FDF8E1AC77743189B6DDE203B6F3113"/>
    <w:rsid w:val="007D51AC"/>
    <w:rPr>
      <w:rFonts w:ascii="Calibri" w:eastAsia="Calibri" w:hAnsi="Calibri" w:cs="Times New Roman"/>
    </w:rPr>
  </w:style>
  <w:style w:type="paragraph" w:customStyle="1" w:styleId="CBB1B044134544BB8D2D94E3A23722B6">
    <w:name w:val="CBB1B044134544BB8D2D94E3A23722B6"/>
    <w:rsid w:val="007D51AC"/>
    <w:rPr>
      <w:rFonts w:ascii="Calibri" w:eastAsia="Calibri" w:hAnsi="Calibri" w:cs="Times New Roman"/>
    </w:rPr>
  </w:style>
  <w:style w:type="paragraph" w:customStyle="1" w:styleId="5F086735E9E94588A398A0A373D294B2">
    <w:name w:val="5F086735E9E94588A398A0A373D294B2"/>
    <w:rsid w:val="007D51AC"/>
    <w:rPr>
      <w:rFonts w:ascii="Calibri" w:eastAsia="Calibri" w:hAnsi="Calibri" w:cs="Times New Roman"/>
    </w:rPr>
  </w:style>
  <w:style w:type="paragraph" w:customStyle="1" w:styleId="FB316B4CA4BB471B93DEA02FD6E34910">
    <w:name w:val="FB316B4CA4BB471B93DEA02FD6E34910"/>
    <w:rsid w:val="007D51AC"/>
    <w:rPr>
      <w:rFonts w:ascii="Calibri" w:eastAsia="Calibri" w:hAnsi="Calibri" w:cs="Times New Roman"/>
    </w:rPr>
  </w:style>
  <w:style w:type="paragraph" w:customStyle="1" w:styleId="BAD3936F587E420BB2FA6D035EE6B21B">
    <w:name w:val="BAD3936F587E420BB2FA6D035EE6B21B"/>
    <w:rsid w:val="007D51AC"/>
    <w:rPr>
      <w:rFonts w:ascii="Calibri" w:eastAsia="Calibri" w:hAnsi="Calibri" w:cs="Times New Roman"/>
    </w:rPr>
  </w:style>
  <w:style w:type="paragraph" w:customStyle="1" w:styleId="5A1C6075B2BD41AAB03DFE1A01B7BA00">
    <w:name w:val="5A1C6075B2BD41AAB03DFE1A01B7BA00"/>
    <w:rsid w:val="007D51AC"/>
    <w:rPr>
      <w:rFonts w:ascii="Calibri" w:eastAsia="Calibri" w:hAnsi="Calibri" w:cs="Times New Roman"/>
    </w:rPr>
  </w:style>
  <w:style w:type="paragraph" w:customStyle="1" w:styleId="2D646B6432864E0D8E653D506DCD5774">
    <w:name w:val="2D646B6432864E0D8E653D506DCD5774"/>
    <w:rsid w:val="007D51AC"/>
    <w:rPr>
      <w:rFonts w:ascii="Calibri" w:eastAsia="Calibri" w:hAnsi="Calibri" w:cs="Times New Roman"/>
    </w:rPr>
  </w:style>
  <w:style w:type="paragraph" w:customStyle="1" w:styleId="4C9FAE289F524E91A2C2CDF44E1F6EDE">
    <w:name w:val="4C9FAE289F524E91A2C2CDF44E1F6EDE"/>
    <w:rsid w:val="007D51AC"/>
    <w:rPr>
      <w:rFonts w:ascii="Calibri" w:eastAsia="Calibri" w:hAnsi="Calibri" w:cs="Times New Roman"/>
    </w:rPr>
  </w:style>
  <w:style w:type="paragraph" w:customStyle="1" w:styleId="D944819215DF44108367FD16613796B9">
    <w:name w:val="D944819215DF44108367FD16613796B9"/>
    <w:rsid w:val="007D51AC"/>
    <w:rPr>
      <w:rFonts w:ascii="Calibri" w:eastAsia="Calibri" w:hAnsi="Calibri" w:cs="Times New Roman"/>
    </w:rPr>
  </w:style>
  <w:style w:type="paragraph" w:customStyle="1" w:styleId="D3BD9561FCCC40A4BFD2CAF73DBAFEBE">
    <w:name w:val="D3BD9561FCCC40A4BFD2CAF73DBAFEBE"/>
    <w:rsid w:val="007D51AC"/>
    <w:rPr>
      <w:rFonts w:ascii="Calibri" w:eastAsia="Calibri" w:hAnsi="Calibri" w:cs="Times New Roman"/>
    </w:rPr>
  </w:style>
  <w:style w:type="paragraph" w:customStyle="1" w:styleId="D70FAC1AC128410BACCBDB0C8009F047">
    <w:name w:val="D70FAC1AC128410BACCBDB0C8009F047"/>
    <w:rsid w:val="007D51AC"/>
    <w:rPr>
      <w:rFonts w:ascii="Calibri" w:eastAsia="Calibri" w:hAnsi="Calibri" w:cs="Times New Roman"/>
    </w:rPr>
  </w:style>
  <w:style w:type="paragraph" w:customStyle="1" w:styleId="22FA31A4E5B044EDBDF23D3ADC7455CA">
    <w:name w:val="22FA31A4E5B044EDBDF23D3ADC7455CA"/>
    <w:rsid w:val="007D51AC"/>
    <w:rPr>
      <w:rFonts w:ascii="Calibri" w:eastAsia="Calibri" w:hAnsi="Calibri" w:cs="Times New Roman"/>
    </w:rPr>
  </w:style>
  <w:style w:type="paragraph" w:customStyle="1" w:styleId="0A7A1BEAA5CB4D809C3F31C7F8CB36B6">
    <w:name w:val="0A7A1BEAA5CB4D809C3F31C7F8CB36B6"/>
    <w:rsid w:val="007D51AC"/>
    <w:rPr>
      <w:rFonts w:ascii="Calibri" w:eastAsia="Calibri" w:hAnsi="Calibri" w:cs="Times New Roman"/>
    </w:rPr>
  </w:style>
  <w:style w:type="paragraph" w:customStyle="1" w:styleId="A32EEE69BD35464FA03FE3965D886AB7">
    <w:name w:val="A32EEE69BD35464FA03FE3965D886AB7"/>
    <w:rsid w:val="007D51AC"/>
    <w:rPr>
      <w:rFonts w:ascii="Calibri" w:eastAsia="Calibri" w:hAnsi="Calibri" w:cs="Times New Roman"/>
    </w:rPr>
  </w:style>
  <w:style w:type="paragraph" w:customStyle="1" w:styleId="642193582A5448A3A07CD95AEE4BF343">
    <w:name w:val="642193582A5448A3A07CD95AEE4BF343"/>
    <w:rsid w:val="007D51AC"/>
    <w:rPr>
      <w:rFonts w:ascii="Calibri" w:eastAsia="Calibri" w:hAnsi="Calibri" w:cs="Times New Roman"/>
    </w:rPr>
  </w:style>
  <w:style w:type="paragraph" w:customStyle="1" w:styleId="89345712A3344FA0890933605FA24010">
    <w:name w:val="89345712A3344FA0890933605FA24010"/>
    <w:rsid w:val="007D51AC"/>
    <w:rPr>
      <w:rFonts w:ascii="Calibri" w:eastAsia="Calibri" w:hAnsi="Calibri" w:cs="Times New Roman"/>
    </w:rPr>
  </w:style>
  <w:style w:type="paragraph" w:customStyle="1" w:styleId="8726097AE9AA4D9E9802ACB1B47FC568">
    <w:name w:val="8726097AE9AA4D9E9802ACB1B47FC568"/>
    <w:rsid w:val="007D51AC"/>
    <w:rPr>
      <w:rFonts w:ascii="Calibri" w:eastAsia="Calibri" w:hAnsi="Calibri" w:cs="Times New Roman"/>
    </w:rPr>
  </w:style>
  <w:style w:type="paragraph" w:customStyle="1" w:styleId="F137158BF3E241D6868662C5E3B8E5CD">
    <w:name w:val="F137158BF3E241D6868662C5E3B8E5CD"/>
    <w:rsid w:val="007D51AC"/>
    <w:rPr>
      <w:rFonts w:ascii="Calibri" w:eastAsia="Calibri" w:hAnsi="Calibri" w:cs="Times New Roman"/>
    </w:rPr>
  </w:style>
  <w:style w:type="paragraph" w:customStyle="1" w:styleId="DD4A0CA998D746B5B5CDC644F172FE02">
    <w:name w:val="DD4A0CA998D746B5B5CDC644F172FE02"/>
    <w:rsid w:val="004452B2"/>
  </w:style>
  <w:style w:type="paragraph" w:customStyle="1" w:styleId="3DBFFA3842AF4AE1B0DB977D2C039DFC">
    <w:name w:val="3DBFFA3842AF4AE1B0DB977D2C039DFC"/>
    <w:rsid w:val="000461FA"/>
  </w:style>
  <w:style w:type="paragraph" w:customStyle="1" w:styleId="A40EA59B76F546A283270B25EC743963">
    <w:name w:val="A40EA59B76F546A283270B25EC743963"/>
    <w:rsid w:val="000461FA"/>
  </w:style>
  <w:style w:type="paragraph" w:customStyle="1" w:styleId="A8C84DC9D00A4DEE9EC16D74722ADA34">
    <w:name w:val="A8C84DC9D00A4DEE9EC16D74722ADA34"/>
    <w:rsid w:val="000461FA"/>
  </w:style>
  <w:style w:type="paragraph" w:customStyle="1" w:styleId="A24911BBF05242459A65F3A63BDCC168">
    <w:name w:val="A24911BBF05242459A65F3A63BDCC168"/>
    <w:rsid w:val="000461FA"/>
  </w:style>
  <w:style w:type="paragraph" w:customStyle="1" w:styleId="D5BBE5BD3014447FB85FD3461F7C2734">
    <w:name w:val="D5BBE5BD3014447FB85FD3461F7C2734"/>
    <w:rsid w:val="000461FA"/>
  </w:style>
  <w:style w:type="paragraph" w:customStyle="1" w:styleId="89785D79F240470C9B55602CE24CEA0A">
    <w:name w:val="89785D79F240470C9B55602CE24CEA0A"/>
    <w:rsid w:val="000461FA"/>
  </w:style>
  <w:style w:type="paragraph" w:customStyle="1" w:styleId="6A383DA4E075409F97C579260FD102AE">
    <w:name w:val="6A383DA4E075409F97C579260FD102AE"/>
    <w:rsid w:val="000461FA"/>
  </w:style>
  <w:style w:type="paragraph" w:customStyle="1" w:styleId="58CDD6576F3D4BC9AEDA5B3C0DC32717">
    <w:name w:val="58CDD6576F3D4BC9AEDA5B3C0DC32717"/>
    <w:rsid w:val="000461FA"/>
  </w:style>
  <w:style w:type="paragraph" w:customStyle="1" w:styleId="522D4D020AE944EE81A64E060E235386">
    <w:name w:val="522D4D020AE944EE81A64E060E235386"/>
    <w:rsid w:val="000461FA"/>
  </w:style>
  <w:style w:type="paragraph" w:customStyle="1" w:styleId="04F98F8B6A74412D96088088FA095518">
    <w:name w:val="04F98F8B6A74412D96088088FA095518"/>
    <w:rsid w:val="000461FA"/>
  </w:style>
  <w:style w:type="paragraph" w:customStyle="1" w:styleId="5F5DC6AF539349859AFA070AA808BF8F">
    <w:name w:val="5F5DC6AF539349859AFA070AA808BF8F"/>
    <w:rsid w:val="000461FA"/>
  </w:style>
  <w:style w:type="paragraph" w:customStyle="1" w:styleId="586CE81A49B54389B644AAF08D97A84E">
    <w:name w:val="586CE81A49B54389B644AAF08D97A84E"/>
    <w:rsid w:val="000461FA"/>
  </w:style>
  <w:style w:type="paragraph" w:customStyle="1" w:styleId="6197B423CB2A47429FA277D3AE66D974">
    <w:name w:val="6197B423CB2A47429FA277D3AE66D974"/>
    <w:rsid w:val="000461FA"/>
  </w:style>
  <w:style w:type="paragraph" w:customStyle="1" w:styleId="FA0997B6C3544B11B4F4C0919CB40BCF">
    <w:name w:val="FA0997B6C3544B11B4F4C0919CB40BCF"/>
    <w:rsid w:val="000461FA"/>
  </w:style>
  <w:style w:type="paragraph" w:customStyle="1" w:styleId="4899676509CD42B6A153CC4E7A53000C">
    <w:name w:val="4899676509CD42B6A153CC4E7A53000C"/>
    <w:rsid w:val="000461FA"/>
  </w:style>
  <w:style w:type="paragraph" w:customStyle="1" w:styleId="08D8063018E0475C8923E3EB522A82FA">
    <w:name w:val="08D8063018E0475C8923E3EB522A82FA"/>
    <w:rsid w:val="000461FA"/>
  </w:style>
  <w:style w:type="paragraph" w:customStyle="1" w:styleId="AD5A9CF570914EB59CF73479B045214D">
    <w:name w:val="AD5A9CF570914EB59CF73479B045214D"/>
    <w:rsid w:val="000461FA"/>
  </w:style>
  <w:style w:type="paragraph" w:customStyle="1" w:styleId="DA7DFAFDC1FD4CF083335127BE33FAE0">
    <w:name w:val="DA7DFAFDC1FD4CF083335127BE33FAE0"/>
    <w:rsid w:val="000461FA"/>
  </w:style>
  <w:style w:type="paragraph" w:customStyle="1" w:styleId="E65D674D103F41F19B6A049EDF3A93D0">
    <w:name w:val="E65D674D103F41F19B6A049EDF3A93D0"/>
    <w:rsid w:val="000461FA"/>
  </w:style>
  <w:style w:type="paragraph" w:customStyle="1" w:styleId="E81D838B5CDB4ACFBD9EF5F7364DB018">
    <w:name w:val="E81D838B5CDB4ACFBD9EF5F7364DB018"/>
    <w:rsid w:val="000461FA"/>
  </w:style>
  <w:style w:type="paragraph" w:customStyle="1" w:styleId="7997C6CFA9E448A5ABCAA9A4FF5C6759">
    <w:name w:val="7997C6CFA9E448A5ABCAA9A4FF5C6759"/>
    <w:rsid w:val="000461FA"/>
  </w:style>
  <w:style w:type="paragraph" w:customStyle="1" w:styleId="AE13309ADAC844A78382B015E681EB6C">
    <w:name w:val="AE13309ADAC844A78382B015E681EB6C"/>
    <w:rsid w:val="000461FA"/>
  </w:style>
  <w:style w:type="paragraph" w:customStyle="1" w:styleId="552718C60B444C18B393204AF66EC2D2">
    <w:name w:val="552718C60B444C18B393204AF66EC2D2"/>
    <w:rsid w:val="000461FA"/>
  </w:style>
  <w:style w:type="paragraph" w:customStyle="1" w:styleId="E9274F6527F8438487EA669329974671">
    <w:name w:val="E9274F6527F8438487EA669329974671"/>
    <w:rsid w:val="000461FA"/>
  </w:style>
  <w:style w:type="paragraph" w:customStyle="1" w:styleId="949FE33902B24D3594F8E7E5D55053B4">
    <w:name w:val="949FE33902B24D3594F8E7E5D55053B4"/>
    <w:rsid w:val="000461FA"/>
  </w:style>
  <w:style w:type="paragraph" w:customStyle="1" w:styleId="7CCADC7979A3473D9D9F51414AA6052F">
    <w:name w:val="7CCADC7979A3473D9D9F51414AA6052F"/>
    <w:rsid w:val="000461FA"/>
  </w:style>
  <w:style w:type="paragraph" w:customStyle="1" w:styleId="E4E76022E5A44C41AFAC5C5BCA48F85C">
    <w:name w:val="E4E76022E5A44C41AFAC5C5BCA48F85C"/>
    <w:rsid w:val="000461FA"/>
  </w:style>
  <w:style w:type="paragraph" w:customStyle="1" w:styleId="9D942AFEF49F47A99DF59BB023B3B200">
    <w:name w:val="9D942AFEF49F47A99DF59BB023B3B200"/>
    <w:rsid w:val="000461FA"/>
  </w:style>
  <w:style w:type="paragraph" w:customStyle="1" w:styleId="055BC50449BA4A388E02489CC62F4896">
    <w:name w:val="055BC50449BA4A388E02489CC62F4896"/>
    <w:rsid w:val="000461FA"/>
  </w:style>
  <w:style w:type="paragraph" w:customStyle="1" w:styleId="EE782AFC916447398ABA7C144E0AD5F1">
    <w:name w:val="EE782AFC916447398ABA7C144E0AD5F1"/>
    <w:rsid w:val="000461FA"/>
  </w:style>
  <w:style w:type="paragraph" w:customStyle="1" w:styleId="CD41DF70B2AD4E45AC2A0315ADDD2F51">
    <w:name w:val="CD41DF70B2AD4E45AC2A0315ADDD2F51"/>
    <w:rsid w:val="000461FA"/>
  </w:style>
  <w:style w:type="paragraph" w:customStyle="1" w:styleId="D20ACFA59BB24D29B79B59D542A4633A">
    <w:name w:val="D20ACFA59BB24D29B79B59D542A4633A"/>
    <w:rsid w:val="000461FA"/>
  </w:style>
  <w:style w:type="paragraph" w:customStyle="1" w:styleId="A03FA7C92382470DACB524841B83EA13">
    <w:name w:val="A03FA7C92382470DACB524841B83EA13"/>
    <w:rsid w:val="000461FA"/>
  </w:style>
  <w:style w:type="paragraph" w:customStyle="1" w:styleId="E1594737DF4D4808B4B84E8727486629">
    <w:name w:val="E1594737DF4D4808B4B84E8727486629"/>
    <w:rsid w:val="000461FA"/>
  </w:style>
  <w:style w:type="paragraph" w:customStyle="1" w:styleId="2E53689E2ABC41F28E300B5825980F6F">
    <w:name w:val="2E53689E2ABC41F28E300B5825980F6F"/>
    <w:rsid w:val="000461FA"/>
  </w:style>
  <w:style w:type="paragraph" w:customStyle="1" w:styleId="E147C60B3B754098A352BA6F5C2F4A43">
    <w:name w:val="E147C60B3B754098A352BA6F5C2F4A43"/>
    <w:rsid w:val="000461FA"/>
  </w:style>
  <w:style w:type="paragraph" w:customStyle="1" w:styleId="CC1531DD65C844FFB141BE13210DC35A">
    <w:name w:val="CC1531DD65C844FFB141BE13210DC35A"/>
    <w:rsid w:val="000461FA"/>
  </w:style>
  <w:style w:type="paragraph" w:customStyle="1" w:styleId="73A2894193824EEE86A0F6DBF592CE6F">
    <w:name w:val="73A2894193824EEE86A0F6DBF592CE6F"/>
    <w:rsid w:val="000461FA"/>
  </w:style>
  <w:style w:type="paragraph" w:customStyle="1" w:styleId="3B05C0190C39439B9BCC9EEA0873FDC8">
    <w:name w:val="3B05C0190C39439B9BCC9EEA0873FDC8"/>
    <w:rsid w:val="000461FA"/>
  </w:style>
  <w:style w:type="paragraph" w:customStyle="1" w:styleId="8D59CAA4584F46B0A9B4E32B2EE1CD5F">
    <w:name w:val="8D59CAA4584F46B0A9B4E32B2EE1CD5F"/>
    <w:rsid w:val="000461FA"/>
  </w:style>
  <w:style w:type="paragraph" w:customStyle="1" w:styleId="572BDF0920EA4590BEFCAB2E77AEE0B3">
    <w:name w:val="572BDF0920EA4590BEFCAB2E77AEE0B3"/>
    <w:rsid w:val="000461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9777A-CD86-4BA8-B472-CF80E6630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M. Kidder</dc:creator>
  <cp:lastModifiedBy>Nathan Nale</cp:lastModifiedBy>
  <cp:revision>15</cp:revision>
  <cp:lastPrinted>2016-08-16T12:33:00Z</cp:lastPrinted>
  <dcterms:created xsi:type="dcterms:W3CDTF">2020-10-14T22:14:00Z</dcterms:created>
  <dcterms:modified xsi:type="dcterms:W3CDTF">2020-10-15T01:55:00Z</dcterms:modified>
</cp:coreProperties>
</file>