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19FB77F4" w14:textId="77777777" w:rsidTr="00B43C31">
        <w:tc>
          <w:tcPr>
            <w:tcW w:w="5000" w:type="pct"/>
            <w:shd w:val="clear" w:color="auto" w:fill="auto"/>
          </w:tcPr>
          <w:p w14:paraId="36FCC417" w14:textId="77777777" w:rsidR="005F2928" w:rsidRDefault="004158EF" w:rsidP="0041298F">
            <w:pPr>
              <w:pStyle w:val="Picture"/>
            </w:pPr>
            <w:bookmarkStart w:id="0" w:name="_GoBack"/>
            <w:bookmarkEnd w:id="0"/>
            <w:r>
              <w:pict w14:anchorId="4BA0B26E">
                <v:shape id="_x0000_i1027" type="#_x0000_t75" style="width:6in;height:33.6pt">
                  <v:imagedata r:id="rId7" o:title="" croptop="7373f" cropbottom="21299f"/>
                </v:shape>
              </w:pict>
            </w:r>
          </w:p>
        </w:tc>
      </w:tr>
    </w:tbl>
    <w:p w14:paraId="5F359E0F" w14:textId="77777777" w:rsidR="002C5E76" w:rsidRPr="0041298F" w:rsidRDefault="004158EF" w:rsidP="002C5E76">
      <w:pPr>
        <w:pStyle w:val="ASAHeading"/>
      </w:pPr>
      <w:r>
        <w:pict w14:anchorId="6EEA0A96">
          <v:shape id="_x0000_i1028" type="#_x0000_t75" style="width:21.6pt;height:17.4pt" o:bullet="t" o:allowoverlap="f">
            <v:imagedata r:id="rId8" o:title="MCj02868750000[1]"/>
          </v:shape>
        </w:pict>
      </w:r>
      <w:r w:rsidR="002C5E76" w:rsidRPr="002C5E76">
        <w:t xml:space="preserve"> </w:t>
      </w:r>
      <w:r w:rsidR="007A2005">
        <w:t>Project</w:t>
      </w:r>
      <w:r w:rsidR="002C5E76" w:rsidRPr="0041298F">
        <w:t xml:space="preserve"> </w:t>
      </w:r>
      <w:r w:rsidR="00850495">
        <w:t>3.2.2 Acting Like an Animal</w:t>
      </w:r>
    </w:p>
    <w:p w14:paraId="26FD9E29" w14:textId="77777777" w:rsidR="002C5E76" w:rsidRDefault="002C5E76" w:rsidP="002C5E76"/>
    <w:p w14:paraId="6AA95645" w14:textId="77777777" w:rsidR="002C5E76" w:rsidRDefault="002C5E76" w:rsidP="002C5E76">
      <w:pPr>
        <w:pStyle w:val="ActivitySection"/>
      </w:pPr>
      <w:r>
        <w:t>Purpose</w:t>
      </w:r>
    </w:p>
    <w:p w14:paraId="7D5F8AED" w14:textId="77777777" w:rsidR="002C5E76" w:rsidRDefault="00850495" w:rsidP="00850495">
      <w:pPr>
        <w:pStyle w:val="ActivityBody"/>
      </w:pPr>
      <w:r>
        <w:t>On a recent tour of several farms, you were knocked down by a ram, chased from a pasture by a cow, nuzzled by a horse, licked by a dog, and watched a pig roll a ball playfully around its pen. You come home confused by the randomly vicious and friendly behaviors of animals. It was a long day and you wonder why the animals behaved so differently at each stop. Questions keep popping up in your mind: Wa</w:t>
      </w:r>
      <w:r w:rsidR="003357B6">
        <w:t>s it the gender of the animal, the age, t</w:t>
      </w:r>
      <w:r>
        <w:t xml:space="preserve">he </w:t>
      </w:r>
      <w:r w:rsidR="003357B6">
        <w:t>level of training, or the animal’s instinct?</w:t>
      </w:r>
    </w:p>
    <w:p w14:paraId="55619B96" w14:textId="77777777" w:rsidR="003357B6" w:rsidRPr="003357B6" w:rsidRDefault="003357B6" w:rsidP="003357B6"/>
    <w:p w14:paraId="1C9A9C24" w14:textId="77777777" w:rsidR="003357B6" w:rsidRDefault="003357B6" w:rsidP="00850495">
      <w:pPr>
        <w:pStyle w:val="ActivityBody"/>
      </w:pPr>
      <w:r>
        <w:t xml:space="preserve">Some of the behaviors you observed were learned behaviors the animals have been taught. Other behaviors were instinctive behaviors the animal was born knowing. In certain situations, it is important for you to control the behavior of the animal, whereas in other situations you need to know how to react to the animal’s behavior for safety purposes. Which behaviors dictate the need for proper handling and which behaviors call for respect of the animal’s space and instincts. How should you react during these </w:t>
      </w:r>
      <w:r w:rsidR="00930CD6">
        <w:t>situations</w:t>
      </w:r>
      <w:r>
        <w:t>?</w:t>
      </w:r>
    </w:p>
    <w:p w14:paraId="7264D1F7" w14:textId="77777777" w:rsidR="003357B6" w:rsidRPr="003357B6" w:rsidRDefault="003357B6" w:rsidP="003357B6"/>
    <w:p w14:paraId="20D7D61C" w14:textId="77777777" w:rsidR="003357B6" w:rsidRDefault="005A2492" w:rsidP="00850495">
      <w:pPr>
        <w:pStyle w:val="ActivityBody"/>
      </w:pPr>
      <w:r>
        <w:t>When developing a document to inform a person about a topic you have researched, you become an expert on that topic.</w:t>
      </w:r>
      <w:r w:rsidR="00CD49B1">
        <w:t xml:space="preserve"> Not only do you want to show the resources you used were valid, you would also like to give more information to the reader so he or she can determine if that resource is one to read in depth. To do this researchers write an annotated bibliography. This type of bibliography lists the resources used with brief summaries of how they were used as well as what information is found in the resources. Annotated bibliographies validate your research while giving additional information to the reader to determine interest in accessing the entire resource. Can you reference a resource and write an interesting summary to encourage readers to read the book or article in depth?</w:t>
      </w:r>
    </w:p>
    <w:p w14:paraId="133DC0DF" w14:textId="77777777" w:rsidR="003B0686" w:rsidRPr="00210996" w:rsidRDefault="003B0686" w:rsidP="002C5E76"/>
    <w:p w14:paraId="431CF68A"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2C98681A" w14:textId="77777777" w:rsidTr="002C5E76">
        <w:tc>
          <w:tcPr>
            <w:tcW w:w="5499" w:type="dxa"/>
          </w:tcPr>
          <w:p w14:paraId="492AE991" w14:textId="77777777" w:rsidR="002C5E76" w:rsidRDefault="002C5E76" w:rsidP="00D31C3B">
            <w:pPr>
              <w:pStyle w:val="ActivityBodyBold"/>
            </w:pPr>
            <w:r>
              <w:t xml:space="preserve">Per </w:t>
            </w:r>
            <w:r w:rsidR="00850495">
              <w:t>pair</w:t>
            </w:r>
            <w:r w:rsidR="006B16E0">
              <w:t xml:space="preserve"> of students</w:t>
            </w:r>
            <w:r>
              <w:t>:</w:t>
            </w:r>
          </w:p>
          <w:p w14:paraId="0E4F4CED" w14:textId="77777777" w:rsidR="00850495" w:rsidRDefault="00850495" w:rsidP="00850495">
            <w:pPr>
              <w:pStyle w:val="Activitybullet"/>
            </w:pPr>
            <w:r>
              <w:t>Computer with Internet access and word processing software</w:t>
            </w:r>
          </w:p>
          <w:p w14:paraId="1346CD22" w14:textId="77777777" w:rsidR="00074613" w:rsidRPr="00074613" w:rsidRDefault="00074613" w:rsidP="00850495">
            <w:pPr>
              <w:pStyle w:val="Activitybullet"/>
              <w:rPr>
                <w:rStyle w:val="Italic"/>
              </w:rPr>
            </w:pPr>
            <w:r w:rsidRPr="00074613">
              <w:rPr>
                <w:rStyle w:val="Italic"/>
              </w:rPr>
              <w:t>Project 3.2.2 Behavior WebQuest</w:t>
            </w:r>
          </w:p>
          <w:p w14:paraId="1E384B33" w14:textId="77777777" w:rsidR="002C5E76" w:rsidRDefault="00850495" w:rsidP="00850495">
            <w:pPr>
              <w:pStyle w:val="Activitybullet"/>
            </w:pPr>
            <w:r>
              <w:t>Agriscience Library</w:t>
            </w:r>
          </w:p>
        </w:tc>
        <w:tc>
          <w:tcPr>
            <w:tcW w:w="5499" w:type="dxa"/>
          </w:tcPr>
          <w:p w14:paraId="70A99FB1" w14:textId="77777777" w:rsidR="002C5E76" w:rsidRDefault="002C5E76" w:rsidP="00D31C3B">
            <w:pPr>
              <w:pStyle w:val="ActivityBodyBold"/>
            </w:pPr>
            <w:r>
              <w:t xml:space="preserve">Per </w:t>
            </w:r>
            <w:r w:rsidR="003B0686">
              <w:t>s</w:t>
            </w:r>
            <w:r>
              <w:t>tudent:</w:t>
            </w:r>
          </w:p>
          <w:p w14:paraId="36604409" w14:textId="77777777" w:rsidR="00850495" w:rsidRDefault="00850495" w:rsidP="00850495">
            <w:pPr>
              <w:pStyle w:val="Activitybullet"/>
            </w:pPr>
            <w:r>
              <w:t>Pencil</w:t>
            </w:r>
          </w:p>
          <w:p w14:paraId="261ED521" w14:textId="4F1AAD76" w:rsidR="00074613" w:rsidRDefault="00074613" w:rsidP="00850495">
            <w:pPr>
              <w:pStyle w:val="Activitybullet"/>
            </w:pPr>
            <w:r w:rsidRPr="00074613">
              <w:rPr>
                <w:rStyle w:val="Italic"/>
              </w:rPr>
              <w:t>Presentation Notes</w:t>
            </w:r>
          </w:p>
          <w:p w14:paraId="07E30DE3" w14:textId="77777777" w:rsidR="002C5E76" w:rsidRPr="00850495" w:rsidRDefault="00850495" w:rsidP="00850495">
            <w:pPr>
              <w:pStyle w:val="Activitybullet"/>
              <w:rPr>
                <w:rStyle w:val="Italic"/>
              </w:rPr>
            </w:pPr>
            <w:r w:rsidRPr="00850495">
              <w:rPr>
                <w:rStyle w:val="Italic"/>
              </w:rPr>
              <w:t>Agriscience Notebook</w:t>
            </w:r>
          </w:p>
        </w:tc>
      </w:tr>
    </w:tbl>
    <w:p w14:paraId="6DDE6E7B" w14:textId="77777777" w:rsidR="002C5E76" w:rsidRDefault="002C5E76" w:rsidP="002C5E76"/>
    <w:p w14:paraId="09415800" w14:textId="77777777" w:rsidR="002C5E76" w:rsidRDefault="002C5E76" w:rsidP="002C5E76">
      <w:pPr>
        <w:pStyle w:val="ActivitySection"/>
      </w:pPr>
      <w:r>
        <w:t>Procedure</w:t>
      </w:r>
    </w:p>
    <w:p w14:paraId="2AD9C075" w14:textId="77777777" w:rsidR="002C5E76" w:rsidRDefault="001E34CB" w:rsidP="001E34CB">
      <w:pPr>
        <w:pStyle w:val="ActivityBody"/>
      </w:pPr>
      <w:r>
        <w:t>For this project, you will wo</w:t>
      </w:r>
      <w:r w:rsidR="00930CD6">
        <w:t xml:space="preserve">rk with a partner to complete </w:t>
      </w:r>
      <w:r w:rsidR="00930CD6" w:rsidRPr="004F7C48">
        <w:rPr>
          <w:rStyle w:val="Bold"/>
        </w:rPr>
        <w:t xml:space="preserve">Project 3.2.2 </w:t>
      </w:r>
      <w:r w:rsidR="004F7C48" w:rsidRPr="004F7C48">
        <w:rPr>
          <w:rStyle w:val="Bold"/>
        </w:rPr>
        <w:t xml:space="preserve">Behavior </w:t>
      </w:r>
      <w:r w:rsidRPr="004F7C48">
        <w:rPr>
          <w:rStyle w:val="Bold"/>
        </w:rPr>
        <w:t>WebQuest</w:t>
      </w:r>
      <w:r w:rsidR="00930CD6">
        <w:t>, exploring</w:t>
      </w:r>
      <w:r>
        <w:t xml:space="preserve"> the behavior and safe handling of an animal. You and your partner will produce a two-page brief of the instinctive behavior</w:t>
      </w:r>
      <w:r w:rsidR="004F7C48">
        <w:t>s</w:t>
      </w:r>
      <w:r>
        <w:t>, learned behavior</w:t>
      </w:r>
      <w:r w:rsidR="004F7C48">
        <w:t>s</w:t>
      </w:r>
      <w:r>
        <w:t>, safe handling, and restraint of the animal. You will document the sources from which you gather materials in the form of an annotated reference.</w:t>
      </w:r>
    </w:p>
    <w:p w14:paraId="7EB914C7" w14:textId="77777777" w:rsidR="004F7C48" w:rsidRPr="004F7C48" w:rsidRDefault="004F7C48" w:rsidP="004F7C48"/>
    <w:p w14:paraId="1D5F130D" w14:textId="77777777" w:rsidR="004F7C48" w:rsidRDefault="004F7C48" w:rsidP="004F7C48">
      <w:pPr>
        <w:pStyle w:val="ActivityBodyBold"/>
      </w:pPr>
      <w:r>
        <w:t>Part One – Behavior WebQuest</w:t>
      </w:r>
    </w:p>
    <w:p w14:paraId="636A9DD5" w14:textId="77777777" w:rsidR="004F7C48" w:rsidRDefault="004F7C48" w:rsidP="004F7C48">
      <w:pPr>
        <w:pStyle w:val="ActivityBody"/>
      </w:pPr>
      <w:r>
        <w:t>You an</w:t>
      </w:r>
      <w:r w:rsidR="006F128E">
        <w:t>d your partner will complete a WebQ</w:t>
      </w:r>
      <w:r>
        <w:t>uest to assist you in researching the behaviors of your chosen animal.</w:t>
      </w:r>
    </w:p>
    <w:p w14:paraId="0C35D27E" w14:textId="77777777" w:rsidR="004F7C48" w:rsidRPr="004F7C48" w:rsidRDefault="004F7C48" w:rsidP="004F7C48"/>
    <w:p w14:paraId="07D8E4A6" w14:textId="77777777" w:rsidR="004F7C48" w:rsidRDefault="004F7C48" w:rsidP="004F7C48">
      <w:pPr>
        <w:pStyle w:val="ActivityNumbers"/>
      </w:pPr>
      <w:r>
        <w:t>Choose a livest</w:t>
      </w:r>
      <w:r w:rsidR="006F128E">
        <w:t>ock animal to study during the WebQ</w:t>
      </w:r>
      <w:r>
        <w:t>uest.</w:t>
      </w:r>
    </w:p>
    <w:p w14:paraId="26C8629D" w14:textId="77777777" w:rsidR="004F7C48" w:rsidRDefault="004F7C48" w:rsidP="004F7C48">
      <w:pPr>
        <w:pStyle w:val="ActivityNumbers"/>
      </w:pPr>
      <w:r>
        <w:t xml:space="preserve">Complete </w:t>
      </w:r>
      <w:r w:rsidRPr="004F7C48">
        <w:rPr>
          <w:rStyle w:val="Italic"/>
        </w:rPr>
        <w:t>Project 3.2.2 Behavior WebQuest</w:t>
      </w:r>
      <w:r>
        <w:t xml:space="preserve"> with a partner.</w:t>
      </w:r>
    </w:p>
    <w:p w14:paraId="707BDE40" w14:textId="77777777" w:rsidR="004F7C48" w:rsidRDefault="004F7C48" w:rsidP="004F7C48">
      <w:pPr>
        <w:pStyle w:val="ActivityNumbers"/>
      </w:pPr>
      <w:r>
        <w:lastRenderedPageBreak/>
        <w:t xml:space="preserve">Collect research information on </w:t>
      </w:r>
      <w:r w:rsidRPr="0015397C">
        <w:rPr>
          <w:rStyle w:val="Italic"/>
        </w:rPr>
        <w:t>Presentation Notes</w:t>
      </w:r>
      <w:r>
        <w:t xml:space="preserve"> pages provided by your teacher. Be sure to keep accurate records of resources for</w:t>
      </w:r>
      <w:r w:rsidR="006F128E">
        <w:t xml:space="preserve"> use in your annotated bibliography</w:t>
      </w:r>
      <w:r>
        <w:t>.</w:t>
      </w:r>
    </w:p>
    <w:p w14:paraId="5B0A2673" w14:textId="77777777" w:rsidR="004F7C48" w:rsidRPr="004F7C48" w:rsidRDefault="004F7C48" w:rsidP="004F7C48"/>
    <w:p w14:paraId="2F71E484" w14:textId="77777777" w:rsidR="004F7C48" w:rsidRDefault="004F7C48" w:rsidP="004F7C48">
      <w:pPr>
        <w:pStyle w:val="ActivityBodyBold"/>
      </w:pPr>
      <w:r>
        <w:t>Part Two – Compiling Information</w:t>
      </w:r>
    </w:p>
    <w:p w14:paraId="3F587485" w14:textId="4ADBE2A4" w:rsidR="004F7C48" w:rsidRDefault="004F7C48" w:rsidP="004F7C48">
      <w:pPr>
        <w:pStyle w:val="ActivityBody"/>
      </w:pPr>
      <w:r>
        <w:t xml:space="preserve">Upon completion of </w:t>
      </w:r>
      <w:r w:rsidRPr="0015397C">
        <w:rPr>
          <w:rStyle w:val="Italic"/>
        </w:rPr>
        <w:t>Project 3.2.2 Behavior WebQuest</w:t>
      </w:r>
      <w:r>
        <w:t>, you and your partner will develop a brief to assist students visiting farms in a better understanding of animal behaviors.</w:t>
      </w:r>
      <w:r w:rsidR="00255628">
        <w:t xml:space="preserve"> Include four additional resources such as, training videos, guides, and magazine articles for interested students to further investigate your animal.</w:t>
      </w:r>
    </w:p>
    <w:p w14:paraId="3F7AE09E" w14:textId="77777777" w:rsidR="004F7C48" w:rsidRDefault="004F7C48" w:rsidP="004F7C48"/>
    <w:p w14:paraId="6807E01E" w14:textId="7117C425" w:rsidR="004F7C48" w:rsidRDefault="00193E43" w:rsidP="00610BAE">
      <w:pPr>
        <w:pStyle w:val="ActivityBody"/>
      </w:pPr>
      <w:r>
        <w:t>Compile your brief into the format represented in Figure 1. Do not exceed two pages.</w:t>
      </w:r>
      <w:r w:rsidR="0015397C">
        <w:t xml:space="preserve"> Your teacher will assist you in making copies of your behavior brief for your classmates. Read each brief and place a copy of each in your </w:t>
      </w:r>
      <w:r w:rsidR="0015397C" w:rsidRPr="00610BAE">
        <w:rPr>
          <w:rStyle w:val="Italic"/>
        </w:rPr>
        <w:t>Producer’s Management Guide</w:t>
      </w:r>
      <w:r w:rsidR="0015397C">
        <w:t>.</w:t>
      </w:r>
    </w:p>
    <w:p w14:paraId="7155512B" w14:textId="77777777" w:rsidR="0015397C" w:rsidRPr="0015397C" w:rsidRDefault="0015397C" w:rsidP="00610BAE"/>
    <w:tbl>
      <w:tblPr>
        <w:tblW w:w="6300"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50"/>
        <w:gridCol w:w="3150"/>
      </w:tblGrid>
      <w:tr w:rsidR="00551387" w:rsidRPr="00D90A94" w14:paraId="4501005E" w14:textId="77777777" w:rsidTr="00610BAE">
        <w:trPr>
          <w:trHeight w:val="251"/>
          <w:jc w:val="center"/>
        </w:trPr>
        <w:tc>
          <w:tcPr>
            <w:tcW w:w="3150" w:type="dxa"/>
            <w:tcBorders>
              <w:top w:val="single" w:sz="4" w:space="0" w:color="auto"/>
              <w:bottom w:val="single" w:sz="4" w:space="0" w:color="auto"/>
            </w:tcBorders>
            <w:shd w:val="clear" w:color="auto" w:fill="F2F2F2" w:themeFill="background1" w:themeFillShade="F2"/>
          </w:tcPr>
          <w:p w14:paraId="44F1A487" w14:textId="77777777" w:rsidR="00551387" w:rsidRPr="00184D17" w:rsidRDefault="00551387" w:rsidP="005877E2">
            <w:pPr>
              <w:pStyle w:val="RubricHeadings"/>
            </w:pPr>
            <w:r>
              <w:t>Page 1</w:t>
            </w:r>
          </w:p>
        </w:tc>
        <w:tc>
          <w:tcPr>
            <w:tcW w:w="3150" w:type="dxa"/>
            <w:tcBorders>
              <w:top w:val="single" w:sz="4" w:space="0" w:color="auto"/>
              <w:bottom w:val="single" w:sz="4" w:space="0" w:color="auto"/>
            </w:tcBorders>
            <w:shd w:val="clear" w:color="auto" w:fill="F2F2F2" w:themeFill="background1" w:themeFillShade="F2"/>
          </w:tcPr>
          <w:p w14:paraId="0541B673" w14:textId="77777777" w:rsidR="00551387" w:rsidRPr="00184D17" w:rsidRDefault="00551387" w:rsidP="005877E2">
            <w:pPr>
              <w:pStyle w:val="RubricHeadings"/>
            </w:pPr>
            <w:r>
              <w:t>Page 2</w:t>
            </w:r>
          </w:p>
        </w:tc>
      </w:tr>
      <w:tr w:rsidR="00551387" w:rsidRPr="00D90A94" w14:paraId="42DA62FE" w14:textId="77777777" w:rsidTr="005877E2">
        <w:trPr>
          <w:trHeight w:val="360"/>
          <w:jc w:val="center"/>
        </w:trPr>
        <w:tc>
          <w:tcPr>
            <w:tcW w:w="3150" w:type="dxa"/>
            <w:tcBorders>
              <w:top w:val="single" w:sz="4" w:space="0" w:color="auto"/>
            </w:tcBorders>
          </w:tcPr>
          <w:p w14:paraId="5277DE87" w14:textId="77777777" w:rsidR="00551387" w:rsidRPr="00184D17" w:rsidRDefault="00551387" w:rsidP="005877E2">
            <w:pPr>
              <w:pStyle w:val="Activitybullet"/>
              <w:ind w:left="432"/>
            </w:pPr>
            <w:r w:rsidRPr="00184D17">
              <w:t>Title</w:t>
            </w:r>
          </w:p>
        </w:tc>
        <w:tc>
          <w:tcPr>
            <w:tcW w:w="3150" w:type="dxa"/>
            <w:vMerge w:val="restart"/>
            <w:tcBorders>
              <w:top w:val="single" w:sz="4" w:space="0" w:color="auto"/>
            </w:tcBorders>
          </w:tcPr>
          <w:p w14:paraId="5BA0CCB7" w14:textId="77777777" w:rsidR="00551387" w:rsidRPr="00184D17" w:rsidRDefault="00551387" w:rsidP="005877E2">
            <w:pPr>
              <w:pStyle w:val="Activitybullet"/>
              <w:ind w:left="360"/>
            </w:pPr>
            <w:r w:rsidRPr="00184D17">
              <w:t>Handling and Restraint Procedures</w:t>
            </w:r>
          </w:p>
        </w:tc>
      </w:tr>
      <w:tr w:rsidR="00551387" w:rsidRPr="00D90A94" w14:paraId="40860907" w14:textId="77777777" w:rsidTr="005877E2">
        <w:trPr>
          <w:trHeight w:val="360"/>
          <w:jc w:val="center"/>
        </w:trPr>
        <w:tc>
          <w:tcPr>
            <w:tcW w:w="3150" w:type="dxa"/>
          </w:tcPr>
          <w:p w14:paraId="4F14944C" w14:textId="77777777" w:rsidR="00551387" w:rsidRPr="00184D17" w:rsidRDefault="00551387" w:rsidP="005877E2">
            <w:pPr>
              <w:pStyle w:val="Activitybullet"/>
              <w:ind w:left="432"/>
            </w:pPr>
            <w:r w:rsidRPr="00184D17">
              <w:t>Instinctive Behaviors</w:t>
            </w:r>
          </w:p>
        </w:tc>
        <w:tc>
          <w:tcPr>
            <w:tcW w:w="3150" w:type="dxa"/>
            <w:vMerge/>
          </w:tcPr>
          <w:p w14:paraId="638A0245" w14:textId="77777777" w:rsidR="00551387" w:rsidRPr="00184D17" w:rsidRDefault="00551387" w:rsidP="005877E2"/>
        </w:tc>
      </w:tr>
      <w:tr w:rsidR="00551387" w:rsidRPr="00D90A94" w14:paraId="635E03B7" w14:textId="77777777" w:rsidTr="005877E2">
        <w:trPr>
          <w:trHeight w:val="360"/>
          <w:jc w:val="center"/>
        </w:trPr>
        <w:tc>
          <w:tcPr>
            <w:tcW w:w="3150" w:type="dxa"/>
          </w:tcPr>
          <w:p w14:paraId="711523F6" w14:textId="77777777" w:rsidR="00551387" w:rsidRPr="00184D17" w:rsidRDefault="00551387" w:rsidP="005877E2">
            <w:pPr>
              <w:pStyle w:val="Activitybullet"/>
              <w:ind w:left="432"/>
            </w:pPr>
            <w:r w:rsidRPr="00184D17">
              <w:t>Learned Behaviors</w:t>
            </w:r>
          </w:p>
        </w:tc>
        <w:tc>
          <w:tcPr>
            <w:tcW w:w="3150" w:type="dxa"/>
          </w:tcPr>
          <w:p w14:paraId="53118D13" w14:textId="77777777" w:rsidR="00551387" w:rsidRPr="00184D17" w:rsidRDefault="00551387" w:rsidP="005877E2"/>
        </w:tc>
      </w:tr>
      <w:tr w:rsidR="00551387" w:rsidRPr="00D90A94" w14:paraId="7C2D8731" w14:textId="77777777" w:rsidTr="005877E2">
        <w:trPr>
          <w:trHeight w:val="360"/>
          <w:jc w:val="center"/>
        </w:trPr>
        <w:tc>
          <w:tcPr>
            <w:tcW w:w="3150" w:type="dxa"/>
          </w:tcPr>
          <w:p w14:paraId="28C18050" w14:textId="77777777" w:rsidR="00551387" w:rsidRPr="00184D17" w:rsidRDefault="00551387" w:rsidP="005877E2">
            <w:pPr>
              <w:pStyle w:val="Activitybullet"/>
              <w:ind w:left="432"/>
            </w:pPr>
            <w:r w:rsidRPr="00184D17">
              <w:t xml:space="preserve">Additional Resources </w:t>
            </w:r>
          </w:p>
        </w:tc>
        <w:tc>
          <w:tcPr>
            <w:tcW w:w="3150" w:type="dxa"/>
          </w:tcPr>
          <w:p w14:paraId="22644811" w14:textId="77777777" w:rsidR="00551387" w:rsidRPr="00184D17" w:rsidRDefault="00551387" w:rsidP="005877E2"/>
        </w:tc>
      </w:tr>
      <w:tr w:rsidR="006B16E0" w:rsidRPr="00D90A94" w14:paraId="4D665E0A" w14:textId="77777777" w:rsidTr="00AE2890">
        <w:trPr>
          <w:trHeight w:val="360"/>
          <w:jc w:val="center"/>
        </w:trPr>
        <w:tc>
          <w:tcPr>
            <w:tcW w:w="6300" w:type="dxa"/>
            <w:gridSpan w:val="2"/>
          </w:tcPr>
          <w:p w14:paraId="79A86CE4" w14:textId="77777777" w:rsidR="006B16E0" w:rsidRPr="00184D17" w:rsidRDefault="006B16E0" w:rsidP="0015397C">
            <w:pPr>
              <w:pStyle w:val="CaptionCentered"/>
            </w:pPr>
            <w:r>
              <w:t>Figure 1. Layout of Behavior Brief</w:t>
            </w:r>
          </w:p>
        </w:tc>
      </w:tr>
    </w:tbl>
    <w:p w14:paraId="72F668CD" w14:textId="77777777" w:rsidR="00551387" w:rsidRPr="00551387" w:rsidRDefault="00551387" w:rsidP="00551387"/>
    <w:p w14:paraId="721F792E" w14:textId="77777777" w:rsidR="004F7C48" w:rsidRDefault="004F7C48" w:rsidP="004F7C48">
      <w:pPr>
        <w:pStyle w:val="ActivityBodyBold"/>
      </w:pPr>
      <w:r>
        <w:t>Part Three – Referencing Resources</w:t>
      </w:r>
    </w:p>
    <w:p w14:paraId="3C78CB87" w14:textId="77777777" w:rsidR="00012331" w:rsidRDefault="00551387" w:rsidP="00551387">
      <w:pPr>
        <w:pStyle w:val="ActivityBody"/>
      </w:pPr>
      <w:r>
        <w:t>You and your partner wil</w:t>
      </w:r>
      <w:r w:rsidR="006F128E">
        <w:t>l develop an annotated bibliography</w:t>
      </w:r>
      <w:r w:rsidR="00012331">
        <w:t xml:space="preserve"> for the sources used to write your behavior brief</w:t>
      </w:r>
      <w:r>
        <w:t xml:space="preserve">. The reference should be a </w:t>
      </w:r>
      <w:r w:rsidR="00012331">
        <w:t>separate document that includes</w:t>
      </w:r>
      <w:r w:rsidR="006B16E0">
        <w:t xml:space="preserve"> the following.</w:t>
      </w:r>
    </w:p>
    <w:p w14:paraId="0124D097" w14:textId="77777777" w:rsidR="00012331" w:rsidRDefault="00012331" w:rsidP="00012331">
      <w:pPr>
        <w:pStyle w:val="Activitybullet"/>
      </w:pPr>
      <w:r>
        <w:t>T</w:t>
      </w:r>
      <w:r w:rsidR="00551387">
        <w:t>he citatio</w:t>
      </w:r>
      <w:r>
        <w:t>n of each source in APA format</w:t>
      </w:r>
    </w:p>
    <w:p w14:paraId="7C62DC76" w14:textId="77777777" w:rsidR="00012331" w:rsidRDefault="00012331" w:rsidP="00012331">
      <w:pPr>
        <w:pStyle w:val="Activitybullet"/>
      </w:pPr>
      <w:r>
        <w:t>T</w:t>
      </w:r>
      <w:r w:rsidR="00551387">
        <w:t>wo to four sen</w:t>
      </w:r>
      <w:r>
        <w:t>tences summarizing the article</w:t>
      </w:r>
    </w:p>
    <w:p w14:paraId="77B09021" w14:textId="77777777" w:rsidR="00012331" w:rsidRDefault="00012331" w:rsidP="00012331">
      <w:pPr>
        <w:pStyle w:val="Activitybullet"/>
      </w:pPr>
      <w:r>
        <w:t>O</w:t>
      </w:r>
      <w:r w:rsidR="00551387">
        <w:t>ne to two sentences describing how it relates to your brief</w:t>
      </w:r>
      <w:r>
        <w:t xml:space="preserve"> and how it was helpful to you</w:t>
      </w:r>
    </w:p>
    <w:p w14:paraId="4B9631B5" w14:textId="77777777" w:rsidR="00551387" w:rsidRDefault="00012331" w:rsidP="00012331">
      <w:pPr>
        <w:pStyle w:val="Activitybullet"/>
      </w:pPr>
      <w:r>
        <w:t>O</w:t>
      </w:r>
      <w:r w:rsidR="00551387">
        <w:t>ne to two sentences describing the reliabilit</w:t>
      </w:r>
      <w:r>
        <w:t>y and credibility of the source</w:t>
      </w:r>
    </w:p>
    <w:p w14:paraId="5BFDBFFF" w14:textId="57FA9D38" w:rsidR="00012331" w:rsidRDefault="006F128E" w:rsidP="00610BAE">
      <w:pPr>
        <w:pStyle w:val="ActivityBody"/>
      </w:pPr>
      <w:r>
        <w:t>Develop your annotated bibliography</w:t>
      </w:r>
      <w:r w:rsidR="00741217">
        <w:t xml:space="preserve"> and submit to your teacher for grading. Include a copy of your brief.</w:t>
      </w:r>
    </w:p>
    <w:p w14:paraId="26E74BD7" w14:textId="77777777" w:rsidR="003B0686" w:rsidRPr="00D46F06" w:rsidRDefault="003B0686" w:rsidP="00741217"/>
    <w:p w14:paraId="12554ABB" w14:textId="77777777" w:rsidR="002C5E76" w:rsidRDefault="002C5E76" w:rsidP="002C5E76">
      <w:pPr>
        <w:pStyle w:val="ActivitySection"/>
      </w:pPr>
      <w:r>
        <w:t>Conclusion</w:t>
      </w:r>
    </w:p>
    <w:p w14:paraId="6D209051" w14:textId="77777777" w:rsidR="00C6514B" w:rsidRDefault="00C6514B" w:rsidP="00C6514B">
      <w:pPr>
        <w:pStyle w:val="ActivityNumbers"/>
        <w:numPr>
          <w:ilvl w:val="0"/>
          <w:numId w:val="9"/>
        </w:numPr>
      </w:pPr>
      <w:r>
        <w:t>How does temperament affect the ease of training and handling of animals?</w:t>
      </w:r>
    </w:p>
    <w:p w14:paraId="154D6FF6" w14:textId="77777777" w:rsidR="00C6514B" w:rsidRDefault="00C6514B" w:rsidP="00C6514B"/>
    <w:p w14:paraId="56CCDFA5" w14:textId="77777777" w:rsidR="00182355" w:rsidRDefault="00182355" w:rsidP="00C6514B"/>
    <w:p w14:paraId="0CACAE63" w14:textId="77777777" w:rsidR="00C6514B" w:rsidRPr="00241DFA" w:rsidRDefault="00C6514B" w:rsidP="00C6514B"/>
    <w:p w14:paraId="57AABF97" w14:textId="77777777" w:rsidR="00C6514B" w:rsidRDefault="00C6514B" w:rsidP="00C6514B">
      <w:pPr>
        <w:pStyle w:val="ActivityNumbers"/>
        <w:numPr>
          <w:ilvl w:val="0"/>
          <w:numId w:val="9"/>
        </w:numPr>
      </w:pPr>
      <w:r>
        <w:t>What learned behaviors are most easily taught to the animal you studied?</w:t>
      </w:r>
    </w:p>
    <w:p w14:paraId="4C84E377" w14:textId="77777777" w:rsidR="00182355" w:rsidRDefault="00182355" w:rsidP="00C6514B"/>
    <w:p w14:paraId="21171D61" w14:textId="77777777" w:rsidR="00182355" w:rsidRDefault="00182355" w:rsidP="00C6514B"/>
    <w:p w14:paraId="0ECEE137" w14:textId="77777777" w:rsidR="00C6514B" w:rsidRPr="00241DFA" w:rsidRDefault="00C6514B" w:rsidP="00C6514B"/>
    <w:p w14:paraId="31A2BFB1" w14:textId="77777777" w:rsidR="00C6514B" w:rsidRPr="00C6514B" w:rsidRDefault="00C6514B" w:rsidP="00182355">
      <w:pPr>
        <w:pStyle w:val="ActivityNumbers"/>
        <w:numPr>
          <w:ilvl w:val="0"/>
          <w:numId w:val="9"/>
        </w:numPr>
      </w:pPr>
      <w:r>
        <w:t xml:space="preserve">As you read the behavior briefs of other students, what differences in behaviors and handling practices do you </w:t>
      </w:r>
      <w:r w:rsidR="00182355">
        <w:t>notice?</w:t>
      </w:r>
    </w:p>
    <w:sectPr w:rsidR="00C6514B" w:rsidRPr="00C6514B" w:rsidSect="00F6737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CDF6D" w14:textId="77777777" w:rsidR="00D31C3B" w:rsidRDefault="00D31C3B">
      <w:r>
        <w:separator/>
      </w:r>
    </w:p>
  </w:endnote>
  <w:endnote w:type="continuationSeparator" w:id="0">
    <w:p w14:paraId="2960E27A" w14:textId="77777777" w:rsidR="00D31C3B" w:rsidRDefault="00D3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shd w:val="clear" w:color="auto" w:fill="F2F2F2"/>
      <w:tblLook w:val="04A0" w:firstRow="1" w:lastRow="0" w:firstColumn="1" w:lastColumn="0" w:noHBand="0" w:noVBand="1"/>
    </w:tblPr>
    <w:tblGrid>
      <w:gridCol w:w="4968"/>
      <w:gridCol w:w="6048"/>
    </w:tblGrid>
    <w:tr w:rsidR="003354DC" w:rsidRPr="007F0280" w14:paraId="0343DA73" w14:textId="77777777" w:rsidTr="00610BAE">
      <w:tc>
        <w:tcPr>
          <w:tcW w:w="4968" w:type="dxa"/>
          <w:shd w:val="clear" w:color="auto" w:fill="F2F2F2"/>
        </w:tcPr>
        <w:p w14:paraId="3F71602E" w14:textId="77777777" w:rsidR="003354DC" w:rsidRPr="003B0686" w:rsidRDefault="003354DC" w:rsidP="003354DC">
          <w:pPr>
            <w:pStyle w:val="Footer"/>
            <w:jc w:val="left"/>
          </w:pPr>
          <w:r w:rsidRPr="003B0686">
            <w:t>Curriculum for Agricultural Science Education</w:t>
          </w:r>
          <w:r w:rsidRPr="007F0280">
            <w:rPr>
              <w:rFonts w:cs="Arial"/>
              <w:szCs w:val="20"/>
            </w:rPr>
            <w:t xml:space="preserve"> ©</w:t>
          </w:r>
          <w:r>
            <w:t xml:space="preserve"> 2015</w:t>
          </w:r>
        </w:p>
      </w:tc>
      <w:tc>
        <w:tcPr>
          <w:tcW w:w="6048" w:type="dxa"/>
          <w:shd w:val="clear" w:color="auto" w:fill="F2F2F2"/>
        </w:tcPr>
        <w:p w14:paraId="7B839DA6" w14:textId="77777777" w:rsidR="003354DC" w:rsidRDefault="003354DC" w:rsidP="003354DC">
          <w:pPr>
            <w:pStyle w:val="Footer"/>
          </w:pPr>
          <w:r>
            <w:t>ASA</w:t>
          </w:r>
          <w:r w:rsidRPr="003B0686">
            <w:t xml:space="preserve"> – </w:t>
          </w:r>
          <w:r>
            <w:t>Project</w:t>
          </w:r>
          <w:r w:rsidRPr="003B0686">
            <w:t xml:space="preserve"> </w:t>
          </w:r>
          <w:r>
            <w:t>3.2.2 Acting Like an Animal</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4158EF">
            <w:rPr>
              <w:rStyle w:val="PageNumber"/>
              <w:rFonts w:cs="Arial"/>
              <w:noProof/>
              <w:szCs w:val="20"/>
            </w:rPr>
            <w:t>2</w:t>
          </w:r>
          <w:r w:rsidRPr="007F0280">
            <w:rPr>
              <w:rStyle w:val="PageNumber"/>
              <w:rFonts w:cs="Arial"/>
              <w:szCs w:val="20"/>
            </w:rPr>
            <w:fldChar w:fldCharType="end"/>
          </w:r>
        </w:p>
      </w:tc>
    </w:tr>
  </w:tbl>
  <w:p w14:paraId="5D202C0B" w14:textId="77777777" w:rsidR="003354DC" w:rsidRPr="003354DC" w:rsidRDefault="003354DC">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shd w:val="clear" w:color="auto" w:fill="F2F2F2"/>
      <w:tblLook w:val="04A0" w:firstRow="1" w:lastRow="0" w:firstColumn="1" w:lastColumn="0" w:noHBand="0" w:noVBand="1"/>
    </w:tblPr>
    <w:tblGrid>
      <w:gridCol w:w="4968"/>
      <w:gridCol w:w="6048"/>
    </w:tblGrid>
    <w:tr w:rsidR="00C6514B" w:rsidRPr="007F0280" w14:paraId="204E7432" w14:textId="77777777" w:rsidTr="0015397C">
      <w:tc>
        <w:tcPr>
          <w:tcW w:w="4968" w:type="dxa"/>
          <w:shd w:val="clear" w:color="auto" w:fill="F2F2F2"/>
        </w:tcPr>
        <w:p w14:paraId="6E7ABD55" w14:textId="77777777" w:rsidR="00C6514B" w:rsidRPr="003B0686" w:rsidRDefault="00C6514B" w:rsidP="007F0280">
          <w:pPr>
            <w:pStyle w:val="Footer"/>
            <w:jc w:val="left"/>
          </w:pPr>
          <w:r w:rsidRPr="003B0686">
            <w:t>Curriculum for Agricultural Science Education</w:t>
          </w:r>
          <w:r w:rsidRPr="007F0280">
            <w:rPr>
              <w:rFonts w:cs="Arial"/>
              <w:szCs w:val="20"/>
            </w:rPr>
            <w:t xml:space="preserve"> ©</w:t>
          </w:r>
          <w:r>
            <w:t xml:space="preserve"> 2015</w:t>
          </w:r>
        </w:p>
      </w:tc>
      <w:tc>
        <w:tcPr>
          <w:tcW w:w="6048" w:type="dxa"/>
          <w:shd w:val="clear" w:color="auto" w:fill="F2F2F2"/>
        </w:tcPr>
        <w:p w14:paraId="75BE4AF4" w14:textId="77777777" w:rsidR="00C6514B" w:rsidRDefault="00C6514B" w:rsidP="007A2005">
          <w:pPr>
            <w:pStyle w:val="Footer"/>
          </w:pPr>
          <w:r>
            <w:t>ASA</w:t>
          </w:r>
          <w:r w:rsidRPr="003B0686">
            <w:t xml:space="preserve"> – </w:t>
          </w:r>
          <w:r>
            <w:t>Project</w:t>
          </w:r>
          <w:r w:rsidRPr="003B0686">
            <w:t xml:space="preserve"> </w:t>
          </w:r>
          <w:r>
            <w:t>3.2.2 Acting Like an Animal</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4158EF">
            <w:rPr>
              <w:rStyle w:val="PageNumber"/>
              <w:rFonts w:cs="Arial"/>
              <w:noProof/>
              <w:szCs w:val="20"/>
            </w:rPr>
            <w:t>1</w:t>
          </w:r>
          <w:r w:rsidRPr="007F0280">
            <w:rPr>
              <w:rStyle w:val="PageNumber"/>
              <w:rFonts w:cs="Arial"/>
              <w:szCs w:val="20"/>
            </w:rPr>
            <w:fldChar w:fldCharType="end"/>
          </w:r>
        </w:p>
      </w:tc>
    </w:tr>
  </w:tbl>
  <w:p w14:paraId="7CCC57E2" w14:textId="77777777" w:rsidR="00C6514B" w:rsidRPr="003B0686" w:rsidRDefault="00C6514B"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17496" w14:textId="77777777" w:rsidR="00D31C3B" w:rsidRDefault="00D31C3B">
      <w:r>
        <w:separator/>
      </w:r>
    </w:p>
  </w:footnote>
  <w:footnote w:type="continuationSeparator" w:id="0">
    <w:p w14:paraId="39346E3E" w14:textId="77777777" w:rsidR="00D31C3B" w:rsidRDefault="00D31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CCEA" w14:textId="77777777" w:rsidR="00093913" w:rsidRDefault="00093913"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64D2B" w14:textId="77777777" w:rsidR="00C6514B" w:rsidRDefault="00093913"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222E9BC6"/>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95"/>
    <w:rsid w:val="00004D44"/>
    <w:rsid w:val="00012331"/>
    <w:rsid w:val="0002110F"/>
    <w:rsid w:val="00023EF4"/>
    <w:rsid w:val="0006381D"/>
    <w:rsid w:val="000643C4"/>
    <w:rsid w:val="00074613"/>
    <w:rsid w:val="00093913"/>
    <w:rsid w:val="00095B65"/>
    <w:rsid w:val="000E30CE"/>
    <w:rsid w:val="00120DA8"/>
    <w:rsid w:val="00125FE3"/>
    <w:rsid w:val="00140531"/>
    <w:rsid w:val="001522F9"/>
    <w:rsid w:val="0015397C"/>
    <w:rsid w:val="00164A78"/>
    <w:rsid w:val="00182355"/>
    <w:rsid w:val="00186EA4"/>
    <w:rsid w:val="00193E43"/>
    <w:rsid w:val="001C5732"/>
    <w:rsid w:val="001D3468"/>
    <w:rsid w:val="001E34CB"/>
    <w:rsid w:val="001F5964"/>
    <w:rsid w:val="00210996"/>
    <w:rsid w:val="002212A2"/>
    <w:rsid w:val="002438C6"/>
    <w:rsid w:val="00251483"/>
    <w:rsid w:val="00255628"/>
    <w:rsid w:val="00261D56"/>
    <w:rsid w:val="00270C46"/>
    <w:rsid w:val="00276DA5"/>
    <w:rsid w:val="00292340"/>
    <w:rsid w:val="002B0DD0"/>
    <w:rsid w:val="002C5E76"/>
    <w:rsid w:val="002E4407"/>
    <w:rsid w:val="002F2976"/>
    <w:rsid w:val="002F3C64"/>
    <w:rsid w:val="003310C6"/>
    <w:rsid w:val="003354DC"/>
    <w:rsid w:val="003357B6"/>
    <w:rsid w:val="0034081A"/>
    <w:rsid w:val="00352B6E"/>
    <w:rsid w:val="003574C4"/>
    <w:rsid w:val="00395386"/>
    <w:rsid w:val="003A2FD6"/>
    <w:rsid w:val="003B0686"/>
    <w:rsid w:val="003E2BBD"/>
    <w:rsid w:val="00403D91"/>
    <w:rsid w:val="0041298F"/>
    <w:rsid w:val="004158EF"/>
    <w:rsid w:val="0041647F"/>
    <w:rsid w:val="0042007E"/>
    <w:rsid w:val="004A44E1"/>
    <w:rsid w:val="004B1465"/>
    <w:rsid w:val="004B1A28"/>
    <w:rsid w:val="004C09EA"/>
    <w:rsid w:val="004C1D05"/>
    <w:rsid w:val="004F7C48"/>
    <w:rsid w:val="005016DB"/>
    <w:rsid w:val="005043FD"/>
    <w:rsid w:val="00514F32"/>
    <w:rsid w:val="005328FF"/>
    <w:rsid w:val="00537CA6"/>
    <w:rsid w:val="00541B87"/>
    <w:rsid w:val="005460BE"/>
    <w:rsid w:val="00546966"/>
    <w:rsid w:val="00551387"/>
    <w:rsid w:val="00581DD4"/>
    <w:rsid w:val="00586BFE"/>
    <w:rsid w:val="005A2492"/>
    <w:rsid w:val="005B2542"/>
    <w:rsid w:val="005E14F5"/>
    <w:rsid w:val="005E21CF"/>
    <w:rsid w:val="005F2928"/>
    <w:rsid w:val="005F3C3B"/>
    <w:rsid w:val="00610BAE"/>
    <w:rsid w:val="00615CD2"/>
    <w:rsid w:val="006208FA"/>
    <w:rsid w:val="006347F4"/>
    <w:rsid w:val="006360D5"/>
    <w:rsid w:val="00642FCB"/>
    <w:rsid w:val="00644EFE"/>
    <w:rsid w:val="00646797"/>
    <w:rsid w:val="00654B6C"/>
    <w:rsid w:val="006552C0"/>
    <w:rsid w:val="006656BB"/>
    <w:rsid w:val="006838B0"/>
    <w:rsid w:val="006A4101"/>
    <w:rsid w:val="006A4781"/>
    <w:rsid w:val="006B16E0"/>
    <w:rsid w:val="006C4146"/>
    <w:rsid w:val="006D10CA"/>
    <w:rsid w:val="006F128E"/>
    <w:rsid w:val="006F38A4"/>
    <w:rsid w:val="006F766D"/>
    <w:rsid w:val="00703684"/>
    <w:rsid w:val="00711E84"/>
    <w:rsid w:val="00715734"/>
    <w:rsid w:val="007338A2"/>
    <w:rsid w:val="00741217"/>
    <w:rsid w:val="0076778F"/>
    <w:rsid w:val="0077472E"/>
    <w:rsid w:val="007925F0"/>
    <w:rsid w:val="007A2005"/>
    <w:rsid w:val="007A36E5"/>
    <w:rsid w:val="007A566D"/>
    <w:rsid w:val="007C2998"/>
    <w:rsid w:val="007E19E0"/>
    <w:rsid w:val="007E6D00"/>
    <w:rsid w:val="007F0280"/>
    <w:rsid w:val="008321FB"/>
    <w:rsid w:val="00842458"/>
    <w:rsid w:val="00850495"/>
    <w:rsid w:val="008575ED"/>
    <w:rsid w:val="00864182"/>
    <w:rsid w:val="00875A5A"/>
    <w:rsid w:val="008A3B43"/>
    <w:rsid w:val="008D1630"/>
    <w:rsid w:val="0090019F"/>
    <w:rsid w:val="0090461E"/>
    <w:rsid w:val="00905BAB"/>
    <w:rsid w:val="00930CD6"/>
    <w:rsid w:val="00960B08"/>
    <w:rsid w:val="009664A4"/>
    <w:rsid w:val="00966E61"/>
    <w:rsid w:val="0098363E"/>
    <w:rsid w:val="009C4D66"/>
    <w:rsid w:val="009E0675"/>
    <w:rsid w:val="009F29A8"/>
    <w:rsid w:val="00A217A3"/>
    <w:rsid w:val="00A241A8"/>
    <w:rsid w:val="00A31333"/>
    <w:rsid w:val="00A369B7"/>
    <w:rsid w:val="00A41DA8"/>
    <w:rsid w:val="00A45FE8"/>
    <w:rsid w:val="00A47895"/>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7195C"/>
    <w:rsid w:val="00B836E8"/>
    <w:rsid w:val="00B83A87"/>
    <w:rsid w:val="00B94588"/>
    <w:rsid w:val="00BB056A"/>
    <w:rsid w:val="00BD7B24"/>
    <w:rsid w:val="00BE2F3A"/>
    <w:rsid w:val="00BF2C89"/>
    <w:rsid w:val="00C03055"/>
    <w:rsid w:val="00C33247"/>
    <w:rsid w:val="00C412F9"/>
    <w:rsid w:val="00C53150"/>
    <w:rsid w:val="00C6514B"/>
    <w:rsid w:val="00CA427F"/>
    <w:rsid w:val="00CC21A3"/>
    <w:rsid w:val="00CD49B1"/>
    <w:rsid w:val="00CD7CCE"/>
    <w:rsid w:val="00CE1E13"/>
    <w:rsid w:val="00CE1E34"/>
    <w:rsid w:val="00CF6E1D"/>
    <w:rsid w:val="00D03F44"/>
    <w:rsid w:val="00D26462"/>
    <w:rsid w:val="00D27120"/>
    <w:rsid w:val="00D31C3B"/>
    <w:rsid w:val="00D449A4"/>
    <w:rsid w:val="00D813DD"/>
    <w:rsid w:val="00D83D7D"/>
    <w:rsid w:val="00D9030F"/>
    <w:rsid w:val="00DC3376"/>
    <w:rsid w:val="00DE2030"/>
    <w:rsid w:val="00DE2572"/>
    <w:rsid w:val="00E02AFD"/>
    <w:rsid w:val="00E0723A"/>
    <w:rsid w:val="00E33390"/>
    <w:rsid w:val="00E430F2"/>
    <w:rsid w:val="00E56BAB"/>
    <w:rsid w:val="00E65C9D"/>
    <w:rsid w:val="00E70B1A"/>
    <w:rsid w:val="00E71418"/>
    <w:rsid w:val="00E723FD"/>
    <w:rsid w:val="00E821B9"/>
    <w:rsid w:val="00E83AB6"/>
    <w:rsid w:val="00EA6614"/>
    <w:rsid w:val="00F01A9E"/>
    <w:rsid w:val="00F4061F"/>
    <w:rsid w:val="00F55DDB"/>
    <w:rsid w:val="00F67376"/>
    <w:rsid w:val="00F72E63"/>
    <w:rsid w:val="00F7359C"/>
    <w:rsid w:val="00F73D9F"/>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472A8"/>
  <w15:chartTrackingRefBased/>
  <w15:docId w15:val="{32E7CA0B-05DC-4625-BB6A-D55BAC73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 w:type="character" w:customStyle="1" w:styleId="ActivityBodyItalicChar">
    <w:name w:val="ActivityBody + Italic Char"/>
    <w:link w:val="ActivityBodyItalic"/>
    <w:rsid w:val="00C6514B"/>
    <w:rPr>
      <w:rFonts w:ascii="Arial" w:hAnsi="Arial" w:cs="Arial"/>
      <w:i/>
      <w:iCs/>
      <w:sz w:val="22"/>
      <w:szCs w:val="24"/>
    </w:rPr>
  </w:style>
  <w:style w:type="paragraph" w:customStyle="1" w:styleId="ListContinue5Linespacing15lines">
    <w:name w:val="List Continue 5 + Line spacing:  1.5 lines"/>
    <w:basedOn w:val="ListContinue5"/>
    <w:rsid w:val="00C6514B"/>
    <w:pPr>
      <w:spacing w:line="360" w:lineRule="auto"/>
      <w:contextualSpacing w:val="0"/>
    </w:pPr>
    <w:rPr>
      <w:sz w:val="24"/>
      <w:szCs w:val="20"/>
    </w:rPr>
  </w:style>
  <w:style w:type="paragraph" w:styleId="ListContinue5">
    <w:name w:val="List Continue 5"/>
    <w:basedOn w:val="Normal"/>
    <w:rsid w:val="00C6514B"/>
    <w:pPr>
      <w:spacing w:after="120"/>
      <w:ind w:left="18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3.2.2 Acting Like an Animal</vt:lpstr>
    </vt:vector>
  </TitlesOfParts>
  <Manager>Dan Jansen</Manager>
  <Company>Curriculum for Agricultural Science Education</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3.2.2 Acting Like an Animal</dc:title>
  <dc:subject>ASA - Unit 3 - Lesson 3.2 Manipulating Manners</dc:subject>
  <dc:creator>Marlene Mensch and Leslie Fairchild</dc:creator>
  <cp:keywords/>
  <dc:description/>
  <cp:lastModifiedBy>Leslie Fairchild</cp:lastModifiedBy>
  <cp:revision>2</cp:revision>
  <cp:lastPrinted>2014-03-03T20:17:00Z</cp:lastPrinted>
  <dcterms:created xsi:type="dcterms:W3CDTF">2015-04-02T22:38:00Z</dcterms:created>
  <dcterms:modified xsi:type="dcterms:W3CDTF">2015-04-02T22:38:00Z</dcterms:modified>
</cp:coreProperties>
</file>