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4E88667D" w14:textId="77777777" w:rsidTr="00B43C31">
        <w:tc>
          <w:tcPr>
            <w:tcW w:w="5000" w:type="pct"/>
            <w:shd w:val="clear" w:color="auto" w:fill="auto"/>
          </w:tcPr>
          <w:p w14:paraId="0D31E770" w14:textId="77777777" w:rsidR="005F2928" w:rsidRDefault="00653E66" w:rsidP="0041298F">
            <w:pPr>
              <w:pStyle w:val="Picture"/>
            </w:pPr>
            <w:bookmarkStart w:id="0" w:name="_GoBack"/>
            <w:bookmarkEnd w:id="0"/>
            <w:r>
              <w:pict w14:anchorId="7386B683">
                <v:shape id="_x0000_i1027" type="#_x0000_t75" style="width:6in;height:36pt">
                  <v:imagedata r:id="rId7" o:title="" croptop="7373f" cropbottom="21299f"/>
                </v:shape>
              </w:pict>
            </w:r>
          </w:p>
        </w:tc>
      </w:tr>
    </w:tbl>
    <w:p w14:paraId="61D0A918" w14:textId="77777777" w:rsidR="002C5E76" w:rsidRPr="0041298F" w:rsidRDefault="00653E66" w:rsidP="002C5E76">
      <w:pPr>
        <w:pStyle w:val="ASAHeading"/>
      </w:pPr>
      <w:r>
        <w:pict w14:anchorId="1214A4E5">
          <v:shape id="_x0000_i1028" type="#_x0000_t75" style="width:18pt;height:18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5A24BB">
        <w:t>2.2.1 Tasty Taxonomy</w:t>
      </w:r>
    </w:p>
    <w:p w14:paraId="1CF3D5D6" w14:textId="77777777" w:rsidR="002C5E76" w:rsidRDefault="002C5E76" w:rsidP="002C5E76"/>
    <w:p w14:paraId="515F3D98" w14:textId="77777777" w:rsidR="002C5E76" w:rsidRDefault="002C5E76" w:rsidP="002C5E76">
      <w:pPr>
        <w:pStyle w:val="ActivitySection"/>
      </w:pPr>
      <w:r>
        <w:t>Purpose</w:t>
      </w:r>
    </w:p>
    <w:p w14:paraId="4DCADBAA" w14:textId="77777777" w:rsidR="005A24BB" w:rsidRDefault="005A24BB" w:rsidP="005A24BB">
      <w:pPr>
        <w:pStyle w:val="ActivityBody"/>
      </w:pPr>
      <w:r>
        <w:t>Every day you classify items in your life into a variety of categories. For example, you may sort the items on the school lunch menu as desirable, edible, avoid if pos</w:t>
      </w:r>
      <w:r w:rsidR="004B15AB">
        <w:t>sible, or hazardous</w:t>
      </w:r>
      <w:r>
        <w:t xml:space="preserve">. </w:t>
      </w:r>
      <w:r w:rsidR="004B15AB">
        <w:t>Doing this allows you to</w:t>
      </w:r>
      <w:r>
        <w:t xml:space="preserve"> plan the days to bring a lunch from home.</w:t>
      </w:r>
    </w:p>
    <w:p w14:paraId="7A59F4BA" w14:textId="77777777" w:rsidR="005A24BB" w:rsidRPr="000C2582" w:rsidRDefault="005A24BB" w:rsidP="005A24BB"/>
    <w:p w14:paraId="680E79F4" w14:textId="77777777" w:rsidR="002C5E76" w:rsidRDefault="005A24BB" w:rsidP="005A24BB">
      <w:pPr>
        <w:pStyle w:val="ActivityBody"/>
      </w:pPr>
      <w:r>
        <w:t>Classification is the sorting, grouping, or dividing of objects into classes based on common characteristics or attributes. The</w:t>
      </w:r>
      <w:r w:rsidR="004B15AB">
        <w:t xml:space="preserve"> system of classification is</w:t>
      </w:r>
      <w:r>
        <w:t xml:space="preserve"> based on taxonomy, form, use(s), growth type, or other purposes. Thus, items are classified in multiple ways depending on need. How can you use scientific classification</w:t>
      </w:r>
      <w:r w:rsidR="004B15AB">
        <w:t xml:space="preserve"> in everyday life</w:t>
      </w:r>
      <w:r>
        <w:t>?</w:t>
      </w:r>
    </w:p>
    <w:p w14:paraId="0E69858C" w14:textId="77777777" w:rsidR="003B0686" w:rsidRPr="00210996" w:rsidRDefault="003B0686" w:rsidP="002C5E76"/>
    <w:p w14:paraId="013501A9" w14:textId="77777777" w:rsidR="002C5E76" w:rsidRDefault="002C5E76" w:rsidP="002C5E76">
      <w:pPr>
        <w:pStyle w:val="ActivitySection"/>
      </w:pPr>
      <w:r>
        <w:t>Materials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5238"/>
        <w:gridCol w:w="5670"/>
      </w:tblGrid>
      <w:tr w:rsidR="005A24BB" w14:paraId="15496968" w14:textId="77777777" w:rsidTr="005A24BB">
        <w:trPr>
          <w:trHeight w:val="1986"/>
        </w:trPr>
        <w:tc>
          <w:tcPr>
            <w:tcW w:w="5238" w:type="dxa"/>
          </w:tcPr>
          <w:p w14:paraId="698D73E7" w14:textId="211F8796" w:rsidR="005A24BB" w:rsidRDefault="005A24BB" w:rsidP="00070F7A">
            <w:pPr>
              <w:pStyle w:val="ActivityBodyBold"/>
            </w:pPr>
            <w:r>
              <w:t>Per</w:t>
            </w:r>
            <w:r w:rsidR="00F0773C">
              <w:t xml:space="preserve"> pair</w:t>
            </w:r>
            <w:r w:rsidR="0065105D">
              <w:t xml:space="preserve"> of students</w:t>
            </w:r>
            <w:r w:rsidR="00C00BF8">
              <w:t>:</w:t>
            </w:r>
          </w:p>
          <w:p w14:paraId="72A45802" w14:textId="77777777" w:rsidR="005A24BB" w:rsidRDefault="005A24BB" w:rsidP="005A24BB">
            <w:pPr>
              <w:pStyle w:val="Activitybullet"/>
            </w:pPr>
            <w:r>
              <w:t>M&amp;M’s</w:t>
            </w:r>
            <w:r w:rsidRPr="000C2582">
              <w:rPr>
                <w:rFonts w:cs="Arial"/>
                <w:vertAlign w:val="superscript"/>
              </w:rPr>
              <w:t>®</w:t>
            </w:r>
            <w:r>
              <w:t xml:space="preserve"> candy</w:t>
            </w:r>
          </w:p>
          <w:p w14:paraId="25D12A08" w14:textId="77777777" w:rsidR="005A24BB" w:rsidRDefault="005A24BB" w:rsidP="005A24BB">
            <w:pPr>
              <w:pStyle w:val="Activitybullet"/>
            </w:pPr>
            <w:r>
              <w:t>Starburst</w:t>
            </w:r>
            <w:r w:rsidRPr="000C2582">
              <w:rPr>
                <w:rFonts w:cs="Arial"/>
                <w:vertAlign w:val="superscript"/>
              </w:rPr>
              <w:t>®</w:t>
            </w:r>
            <w:r>
              <w:t xml:space="preserve"> candy</w:t>
            </w:r>
          </w:p>
          <w:p w14:paraId="64463E8F" w14:textId="77777777" w:rsidR="005A24BB" w:rsidRDefault="005A24BB" w:rsidP="005A24BB">
            <w:pPr>
              <w:pStyle w:val="Activitybullet"/>
            </w:pPr>
            <w:r>
              <w:t>Skittles</w:t>
            </w:r>
            <w:r w:rsidRPr="000C2582">
              <w:rPr>
                <w:rFonts w:cs="Arial"/>
                <w:vertAlign w:val="superscript"/>
              </w:rPr>
              <w:t>®</w:t>
            </w:r>
            <w:r>
              <w:t xml:space="preserve"> candy</w:t>
            </w:r>
          </w:p>
          <w:p w14:paraId="75DAE2FD" w14:textId="77777777" w:rsidR="005A24BB" w:rsidRDefault="005A24BB" w:rsidP="005A24BB">
            <w:pPr>
              <w:pStyle w:val="Activitybullet"/>
            </w:pPr>
            <w:r>
              <w:t>Peppermints</w:t>
            </w:r>
          </w:p>
          <w:p w14:paraId="69430B74" w14:textId="77777777" w:rsidR="005A24BB" w:rsidRDefault="005A24BB" w:rsidP="005A24BB">
            <w:pPr>
              <w:pStyle w:val="Activitybullet"/>
            </w:pPr>
            <w:r>
              <w:t>Gumballs</w:t>
            </w:r>
          </w:p>
        </w:tc>
        <w:tc>
          <w:tcPr>
            <w:tcW w:w="5670" w:type="dxa"/>
          </w:tcPr>
          <w:p w14:paraId="4C1B519C" w14:textId="77777777" w:rsidR="005A24BB" w:rsidRDefault="005A24BB" w:rsidP="00070F7A">
            <w:pPr>
              <w:pStyle w:val="ActivityBodyBold"/>
            </w:pPr>
          </w:p>
          <w:p w14:paraId="4F1699CC" w14:textId="77777777" w:rsidR="005A24BB" w:rsidRDefault="005A24BB" w:rsidP="005A24BB">
            <w:pPr>
              <w:pStyle w:val="Activitybullet"/>
            </w:pPr>
            <w:r>
              <w:t>Saltine crackers</w:t>
            </w:r>
          </w:p>
          <w:p w14:paraId="311715EE" w14:textId="77777777" w:rsidR="005A24BB" w:rsidRDefault="005A24BB" w:rsidP="005A24BB">
            <w:pPr>
              <w:pStyle w:val="Activitybullet"/>
            </w:pPr>
            <w:r>
              <w:t>Pretzels</w:t>
            </w:r>
          </w:p>
          <w:p w14:paraId="5DB117BD" w14:textId="77777777" w:rsidR="005A24BB" w:rsidRDefault="005A24BB" w:rsidP="005A24BB">
            <w:pPr>
              <w:pStyle w:val="Activitybullet"/>
            </w:pPr>
            <w:r>
              <w:t>Wheat crackers</w:t>
            </w:r>
          </w:p>
          <w:p w14:paraId="6DE8840D" w14:textId="77777777" w:rsidR="005A24BB" w:rsidRDefault="005A24BB" w:rsidP="005A24BB">
            <w:pPr>
              <w:pStyle w:val="Activitybullet"/>
            </w:pPr>
            <w:r>
              <w:t>Ritz</w:t>
            </w:r>
            <w:r w:rsidRPr="000C2582">
              <w:rPr>
                <w:rFonts w:cs="Arial"/>
                <w:vertAlign w:val="superscript"/>
              </w:rPr>
              <w:t>®</w:t>
            </w:r>
            <w:r>
              <w:t xml:space="preserve"> crackers</w:t>
            </w:r>
          </w:p>
          <w:p w14:paraId="0C1ED120" w14:textId="77777777" w:rsidR="005A24BB" w:rsidRDefault="005A24BB" w:rsidP="005A24BB">
            <w:pPr>
              <w:pStyle w:val="Activitybullet"/>
            </w:pPr>
            <w:r>
              <w:t>Puffed-cheese balls</w:t>
            </w:r>
          </w:p>
        </w:tc>
      </w:tr>
      <w:tr w:rsidR="005A24BB" w14:paraId="6302B884" w14:textId="77777777" w:rsidTr="005A24BB">
        <w:trPr>
          <w:trHeight w:val="1197"/>
        </w:trPr>
        <w:tc>
          <w:tcPr>
            <w:tcW w:w="5238" w:type="dxa"/>
          </w:tcPr>
          <w:p w14:paraId="3C5D77C6" w14:textId="77777777" w:rsidR="005A24BB" w:rsidRDefault="005A24BB" w:rsidP="005A24BB">
            <w:pPr>
              <w:pStyle w:val="ActivityBodyBold"/>
            </w:pPr>
            <w:r>
              <w:t>Per student:</w:t>
            </w:r>
          </w:p>
          <w:p w14:paraId="68C8BB39" w14:textId="77777777" w:rsidR="005A24BB" w:rsidRPr="005A24BB" w:rsidRDefault="005A24BB" w:rsidP="005A24BB">
            <w:pPr>
              <w:pStyle w:val="Activitybullet"/>
            </w:pPr>
            <w:r w:rsidRPr="00F503FA">
              <w:t>Pencil</w:t>
            </w:r>
          </w:p>
          <w:p w14:paraId="77C360CE" w14:textId="77777777" w:rsidR="005A24BB" w:rsidRPr="005A24BB" w:rsidRDefault="005A24BB" w:rsidP="005A24BB">
            <w:pPr>
              <w:pStyle w:val="Activitybullet"/>
              <w:rPr>
                <w:rStyle w:val="Italic"/>
              </w:rPr>
            </w:pPr>
            <w:r w:rsidRPr="005A24BB">
              <w:rPr>
                <w:rStyle w:val="Italic"/>
              </w:rPr>
              <w:t>Agriscience Notebook</w:t>
            </w:r>
          </w:p>
        </w:tc>
        <w:tc>
          <w:tcPr>
            <w:tcW w:w="5670" w:type="dxa"/>
          </w:tcPr>
          <w:p w14:paraId="1D65BCA5" w14:textId="77777777" w:rsidR="005A24BB" w:rsidRDefault="005A24BB" w:rsidP="00070F7A">
            <w:pPr>
              <w:pStyle w:val="ActivityBodyBold"/>
            </w:pPr>
          </w:p>
        </w:tc>
      </w:tr>
    </w:tbl>
    <w:p w14:paraId="7A6D9117" w14:textId="77777777" w:rsidR="002C5E76" w:rsidRDefault="002C5E76" w:rsidP="002C5E76"/>
    <w:p w14:paraId="58642A32" w14:textId="77777777" w:rsidR="002C5E76" w:rsidRDefault="002C5E76" w:rsidP="002C5E76">
      <w:pPr>
        <w:pStyle w:val="ActivitySection"/>
      </w:pPr>
      <w:r>
        <w:t>Procedure</w:t>
      </w:r>
    </w:p>
    <w:p w14:paraId="15B3B056" w14:textId="77777777" w:rsidR="005A24BB" w:rsidRPr="005A24BB" w:rsidRDefault="00F0773C" w:rsidP="0000721E">
      <w:pPr>
        <w:pStyle w:val="ActivityBody"/>
      </w:pPr>
      <w:r>
        <w:t>You and your</w:t>
      </w:r>
      <w:r w:rsidR="008F3BE1">
        <w:t xml:space="preserve"> partner will</w:t>
      </w:r>
      <w:r w:rsidR="005A24BB" w:rsidRPr="005A24BB">
        <w:t xml:space="preserve"> classify snacks based on</w:t>
      </w:r>
      <w:r w:rsidR="008F3BE1">
        <w:t xml:space="preserve"> their features</w:t>
      </w:r>
      <w:r w:rsidR="005A24BB" w:rsidRPr="005A24BB">
        <w:t>. Complete Par</w:t>
      </w:r>
      <w:r w:rsidR="008F3BE1">
        <w:t>t One with your partner</w:t>
      </w:r>
      <w:r w:rsidR="00271569">
        <w:t>. Your teacher will</w:t>
      </w:r>
      <w:r w:rsidR="008F3BE1">
        <w:t xml:space="preserve"> </w:t>
      </w:r>
      <w:r w:rsidR="005A24BB" w:rsidRPr="005A24BB">
        <w:t xml:space="preserve">present </w:t>
      </w:r>
      <w:r w:rsidR="005A24BB" w:rsidRPr="00DF0AC0">
        <w:rPr>
          <w:rStyle w:val="Italic"/>
        </w:rPr>
        <w:t>Scientific Classification and Taxonomy</w:t>
      </w:r>
      <w:r w:rsidR="005A24BB" w:rsidRPr="005A24BB">
        <w:t xml:space="preserve">. </w:t>
      </w:r>
      <w:r w:rsidR="008F3BE1">
        <w:t>After the presentation, you and your partner will</w:t>
      </w:r>
      <w:r w:rsidR="005A24BB" w:rsidRPr="005A24BB">
        <w:t xml:space="preserve"> co</w:t>
      </w:r>
      <w:r w:rsidR="008F3BE1">
        <w:t>mplete Part Two</w:t>
      </w:r>
      <w:r w:rsidR="005A24BB" w:rsidRPr="005A24BB">
        <w:t>.</w:t>
      </w:r>
    </w:p>
    <w:p w14:paraId="2980837F" w14:textId="77777777" w:rsidR="005A24BB" w:rsidRPr="00461D33" w:rsidRDefault="005A24BB" w:rsidP="005A24BB"/>
    <w:p w14:paraId="42417814" w14:textId="77777777" w:rsidR="005A24BB" w:rsidRPr="0000721E" w:rsidRDefault="005A24BB" w:rsidP="0000721E">
      <w:pPr>
        <w:pStyle w:val="ActivityBodyBold"/>
      </w:pPr>
      <w:r w:rsidRPr="0000721E">
        <w:t>Part One – Classifying Snack Foods</w:t>
      </w:r>
    </w:p>
    <w:p w14:paraId="64A8620B" w14:textId="55773F4F" w:rsidR="005A24BB" w:rsidRDefault="005A24BB" w:rsidP="005A24BB">
      <w:pPr>
        <w:pStyle w:val="ActivityBody"/>
      </w:pPr>
      <w:r>
        <w:t>Working with a partner, determine three ways to classify the snacks based on their features or characteristics. Define the categories of features for each system of classification and sort the snacks into the proper</w:t>
      </w:r>
      <w:r w:rsidR="0036517A">
        <w:t xml:space="preserve"> categories. Record your systems of classification</w:t>
      </w:r>
      <w:r>
        <w:t xml:space="preserve"> </w:t>
      </w:r>
      <w:r w:rsidR="00C00BF8">
        <w:t>i</w:t>
      </w:r>
      <w:r>
        <w:t>n Table</w:t>
      </w:r>
      <w:r w:rsidR="00F0773C">
        <w:t xml:space="preserve"> 1 of</w:t>
      </w:r>
      <w:r>
        <w:t xml:space="preserve"> </w:t>
      </w:r>
      <w:r w:rsidRPr="00F0773C">
        <w:rPr>
          <w:rStyle w:val="Italic"/>
        </w:rPr>
        <w:t>Activity 2.2.1 Student Worksheet</w:t>
      </w:r>
      <w:r>
        <w:t>.</w:t>
      </w:r>
    </w:p>
    <w:p w14:paraId="2AC6247A" w14:textId="77777777" w:rsidR="005A24BB" w:rsidRPr="00461D33" w:rsidRDefault="005A24BB" w:rsidP="005A24BB"/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6480"/>
      </w:tblGrid>
      <w:tr w:rsidR="005A24BB" w14:paraId="4C2A905F" w14:textId="77777777" w:rsidTr="00070F7A">
        <w:tc>
          <w:tcPr>
            <w:tcW w:w="6480" w:type="dxa"/>
          </w:tcPr>
          <w:p w14:paraId="0E72260E" w14:textId="77777777" w:rsidR="005A24BB" w:rsidRPr="000C2582" w:rsidRDefault="005A24BB" w:rsidP="00070F7A">
            <w:r w:rsidRPr="000C2582">
              <w:rPr>
                <w:rStyle w:val="Bold"/>
              </w:rPr>
              <w:t>Example</w:t>
            </w:r>
            <w:r w:rsidRPr="000C2582">
              <w:t>: Beverages</w:t>
            </w:r>
          </w:p>
        </w:tc>
      </w:tr>
      <w:tr w:rsidR="005A24BB" w14:paraId="236BF6CF" w14:textId="77777777" w:rsidTr="00070F7A">
        <w:tc>
          <w:tcPr>
            <w:tcW w:w="6480" w:type="dxa"/>
          </w:tcPr>
          <w:p w14:paraId="17F16993" w14:textId="77777777" w:rsidR="005A24BB" w:rsidRPr="000C2582" w:rsidRDefault="005A24BB" w:rsidP="00070F7A">
            <w:r w:rsidRPr="000C2582">
              <w:rPr>
                <w:rStyle w:val="Bold"/>
              </w:rPr>
              <w:t>Classification Feature</w:t>
            </w:r>
            <w:r w:rsidRPr="000C2582">
              <w:t>: Packaging</w:t>
            </w:r>
          </w:p>
        </w:tc>
      </w:tr>
      <w:tr w:rsidR="005A24BB" w14:paraId="07DA0415" w14:textId="77777777" w:rsidTr="00070F7A">
        <w:tc>
          <w:tcPr>
            <w:tcW w:w="6480" w:type="dxa"/>
          </w:tcPr>
          <w:p w14:paraId="7FE824D5" w14:textId="77777777" w:rsidR="005A24BB" w:rsidRPr="000C2582" w:rsidRDefault="005A24BB" w:rsidP="00070F7A">
            <w:r w:rsidRPr="000C2582">
              <w:rPr>
                <w:rStyle w:val="Bold"/>
              </w:rPr>
              <w:t>Categories</w:t>
            </w:r>
            <w:r w:rsidRPr="000C2582">
              <w:t>: glass, plastic, paper, metal, fountain</w:t>
            </w:r>
          </w:p>
        </w:tc>
      </w:tr>
    </w:tbl>
    <w:p w14:paraId="51DB411E" w14:textId="77777777" w:rsidR="005A24BB" w:rsidRPr="00461D33" w:rsidRDefault="005A24BB" w:rsidP="005A24BB"/>
    <w:p w14:paraId="635DEB2C" w14:textId="77777777" w:rsidR="005A24BB" w:rsidRDefault="005A24BB" w:rsidP="005A24BB">
      <w:pPr>
        <w:pStyle w:val="ActivityBodyBold"/>
      </w:pPr>
      <w:r>
        <w:t xml:space="preserve">Part Two – Using Taxonomy to Classify the </w:t>
      </w:r>
      <w:smartTag w:uri="urn:schemas-microsoft-com:office:smarttags" w:element="place">
        <w:smartTag w:uri="urn:schemas-microsoft-com:office:smarttags" w:element="PlaceName">
          <w:r>
            <w:t>Snack</w:t>
          </w:r>
        </w:smartTag>
        <w:r>
          <w:t xml:space="preserve"> </w:t>
        </w:r>
        <w:smartTag w:uri="urn:schemas-microsoft-com:office:smarttags" w:element="PlaceType">
          <w:r>
            <w:t>Kingdom</w:t>
          </w:r>
        </w:smartTag>
      </w:smartTag>
    </w:p>
    <w:p w14:paraId="2513D792" w14:textId="77777777" w:rsidR="005A24BB" w:rsidRDefault="005A24BB" w:rsidP="005A24BB">
      <w:pPr>
        <w:pStyle w:val="ActivityBody"/>
      </w:pPr>
      <w:r>
        <w:t xml:space="preserve">Due to all the varieties of snack foods, distributors and retailers need an organized method of classifying their inventory. </w:t>
      </w:r>
      <w:r w:rsidR="008F3BE1">
        <w:t>Marketers in the snack food world want to use the hierarchy of classification of living organisms to sort their company’s snacks</w:t>
      </w:r>
      <w:r>
        <w:t xml:space="preserve">. You and your partner have been asked to create a two phyla </w:t>
      </w:r>
      <w:r>
        <w:lastRenderedPageBreak/>
        <w:t xml:space="preserve">system and classify the </w:t>
      </w:r>
      <w:smartTag w:uri="urn:schemas-microsoft-com:office:smarttags" w:element="PlaceName">
        <w:r>
          <w:t>Snack</w:t>
        </w:r>
      </w:smartTag>
      <w:r>
        <w:t xml:space="preserve"> </w:t>
      </w:r>
      <w:r w:rsidRPr="005A24BB">
        <w:t xml:space="preserve">Kingdom accordingly. You must follow the “rules” given in the </w:t>
      </w:r>
      <w:r w:rsidRPr="005A24BB">
        <w:rPr>
          <w:rStyle w:val="Italic"/>
        </w:rPr>
        <w:t>Scientific Classification and Taxonomy</w:t>
      </w:r>
      <w:r w:rsidRPr="005A24BB">
        <w:t xml:space="preserve"> presentation</w:t>
      </w:r>
      <w:r w:rsidRPr="00C87EBE">
        <w:rPr>
          <w:rStyle w:val="APAStyleItalicCharChar"/>
          <w:i w:val="0"/>
        </w:rPr>
        <w:t>.</w:t>
      </w:r>
    </w:p>
    <w:p w14:paraId="0541B4B0" w14:textId="77777777" w:rsidR="005A24BB" w:rsidRDefault="005A24BB" w:rsidP="005A24BB">
      <w:pPr>
        <w:pStyle w:val="Activitybullet"/>
      </w:pPr>
      <w:r>
        <w:t>Kingdom</w:t>
      </w:r>
    </w:p>
    <w:p w14:paraId="44BD83B4" w14:textId="77777777" w:rsidR="005A24BB" w:rsidRDefault="005A24BB" w:rsidP="005A24BB">
      <w:pPr>
        <w:pStyle w:val="Activitybullet"/>
      </w:pPr>
      <w:r>
        <w:t>Phylum</w:t>
      </w:r>
    </w:p>
    <w:p w14:paraId="357259F9" w14:textId="77777777" w:rsidR="005A24BB" w:rsidRDefault="005A24BB" w:rsidP="005A24BB">
      <w:pPr>
        <w:pStyle w:val="Activitybullet"/>
      </w:pPr>
      <w:r>
        <w:t>Class</w:t>
      </w:r>
    </w:p>
    <w:p w14:paraId="7EF2672A" w14:textId="77777777" w:rsidR="005A24BB" w:rsidRDefault="005A24BB" w:rsidP="005A24BB">
      <w:pPr>
        <w:pStyle w:val="Activitybullet"/>
      </w:pPr>
      <w:r>
        <w:t>Order</w:t>
      </w:r>
    </w:p>
    <w:p w14:paraId="346CC1ED" w14:textId="77777777" w:rsidR="005A24BB" w:rsidRDefault="005A24BB" w:rsidP="005A24BB">
      <w:pPr>
        <w:pStyle w:val="Activitybullet"/>
      </w:pPr>
      <w:r>
        <w:t>Family</w:t>
      </w:r>
    </w:p>
    <w:p w14:paraId="4B586AC0" w14:textId="77777777" w:rsidR="005A24BB" w:rsidRDefault="005A24BB" w:rsidP="005A24BB">
      <w:pPr>
        <w:pStyle w:val="Activitybullet"/>
      </w:pPr>
      <w:r>
        <w:t>Genus</w:t>
      </w:r>
    </w:p>
    <w:p w14:paraId="1A0436CC" w14:textId="77777777" w:rsidR="005A24BB" w:rsidRDefault="005A24BB" w:rsidP="005A24BB">
      <w:pPr>
        <w:pStyle w:val="Activitybullet"/>
      </w:pPr>
      <w:r>
        <w:t>Species</w:t>
      </w:r>
    </w:p>
    <w:p w14:paraId="2EB6EAEE" w14:textId="77777777" w:rsidR="005A24BB" w:rsidRDefault="005A24BB" w:rsidP="005A24BB">
      <w:pPr>
        <w:pStyle w:val="ActivityBody"/>
      </w:pPr>
      <w:r>
        <w:t xml:space="preserve">You may use whatever characteristics </w:t>
      </w:r>
      <w:r w:rsidR="008F3BE1">
        <w:t>you choose</w:t>
      </w:r>
      <w:r>
        <w:t xml:space="preserve"> to relate the above items into two phyla</w:t>
      </w:r>
      <w:r w:rsidR="008F3BE1">
        <w:t xml:space="preserve"> and corresponding categories. Below is a</w:t>
      </w:r>
      <w:r>
        <w:t>n example from the Beverage Kingdom:</w:t>
      </w:r>
    </w:p>
    <w:p w14:paraId="3A5F767E" w14:textId="77777777" w:rsidR="005A24BB" w:rsidRPr="005A24BB" w:rsidRDefault="005A24BB" w:rsidP="005A24BB"/>
    <w:tbl>
      <w:tblPr>
        <w:tblW w:w="0" w:type="auto"/>
        <w:tblInd w:w="2808" w:type="dxa"/>
        <w:tblLook w:val="01E0" w:firstRow="1" w:lastRow="1" w:firstColumn="1" w:lastColumn="1" w:noHBand="0" w:noVBand="0"/>
      </w:tblPr>
      <w:tblGrid>
        <w:gridCol w:w="1260"/>
        <w:gridCol w:w="1980"/>
      </w:tblGrid>
      <w:tr w:rsidR="005A24BB" w:rsidRPr="00C85E68" w14:paraId="3087E879" w14:textId="77777777" w:rsidTr="00070F7A">
        <w:tc>
          <w:tcPr>
            <w:tcW w:w="1260" w:type="dxa"/>
          </w:tcPr>
          <w:p w14:paraId="7B5184EE" w14:textId="77777777" w:rsidR="005A24BB" w:rsidRPr="00C85E68" w:rsidRDefault="00E44762" w:rsidP="00070F7A">
            <w:r>
              <w:t>Kingdom:</w:t>
            </w:r>
          </w:p>
        </w:tc>
        <w:tc>
          <w:tcPr>
            <w:tcW w:w="1980" w:type="dxa"/>
          </w:tcPr>
          <w:p w14:paraId="01659168" w14:textId="77777777" w:rsidR="005A24BB" w:rsidRPr="00C85E68" w:rsidRDefault="005A24BB" w:rsidP="00070F7A">
            <w:r w:rsidRPr="00C85E68">
              <w:t>Beverage</w:t>
            </w:r>
          </w:p>
        </w:tc>
      </w:tr>
      <w:tr w:rsidR="005A24BB" w:rsidRPr="00C85E68" w14:paraId="347E31C4" w14:textId="77777777" w:rsidTr="00070F7A">
        <w:tc>
          <w:tcPr>
            <w:tcW w:w="1260" w:type="dxa"/>
          </w:tcPr>
          <w:p w14:paraId="68EE2B72" w14:textId="77777777" w:rsidR="005A24BB" w:rsidRPr="00C85E68" w:rsidRDefault="00E44762" w:rsidP="00070F7A">
            <w:r>
              <w:t>Phylum:</w:t>
            </w:r>
          </w:p>
        </w:tc>
        <w:tc>
          <w:tcPr>
            <w:tcW w:w="1980" w:type="dxa"/>
          </w:tcPr>
          <w:p w14:paraId="14059051" w14:textId="77777777" w:rsidR="005A24BB" w:rsidRPr="00C85E68" w:rsidRDefault="005A24BB" w:rsidP="00070F7A">
            <w:r w:rsidRPr="00C85E68">
              <w:t>Sweetened</w:t>
            </w:r>
          </w:p>
        </w:tc>
      </w:tr>
      <w:tr w:rsidR="005A24BB" w:rsidRPr="00C85E68" w14:paraId="2DA6E384" w14:textId="77777777" w:rsidTr="00070F7A">
        <w:tc>
          <w:tcPr>
            <w:tcW w:w="1260" w:type="dxa"/>
          </w:tcPr>
          <w:p w14:paraId="68480AD6" w14:textId="77777777" w:rsidR="005A24BB" w:rsidRPr="00C85E68" w:rsidRDefault="00E44762" w:rsidP="00070F7A">
            <w:r>
              <w:t>Class:</w:t>
            </w:r>
          </w:p>
        </w:tc>
        <w:tc>
          <w:tcPr>
            <w:tcW w:w="1980" w:type="dxa"/>
          </w:tcPr>
          <w:p w14:paraId="2ED49D64" w14:textId="77777777" w:rsidR="005A24BB" w:rsidRPr="00C85E68" w:rsidRDefault="005A24BB" w:rsidP="00070F7A">
            <w:r w:rsidRPr="00C85E68">
              <w:t>Carbonated</w:t>
            </w:r>
          </w:p>
        </w:tc>
      </w:tr>
      <w:tr w:rsidR="005A24BB" w:rsidRPr="00C85E68" w14:paraId="4C845B46" w14:textId="77777777" w:rsidTr="00070F7A">
        <w:tc>
          <w:tcPr>
            <w:tcW w:w="1260" w:type="dxa"/>
          </w:tcPr>
          <w:p w14:paraId="7672FECA" w14:textId="77777777" w:rsidR="005A24BB" w:rsidRPr="00C85E68" w:rsidRDefault="005A24BB" w:rsidP="00070F7A">
            <w:r w:rsidRPr="00C85E68">
              <w:t>Order:</w:t>
            </w:r>
          </w:p>
        </w:tc>
        <w:tc>
          <w:tcPr>
            <w:tcW w:w="1980" w:type="dxa"/>
          </w:tcPr>
          <w:p w14:paraId="34A5824C" w14:textId="77777777" w:rsidR="005A24BB" w:rsidRPr="00C85E68" w:rsidRDefault="005A24BB" w:rsidP="00070F7A">
            <w:r>
              <w:t>Can</w:t>
            </w:r>
          </w:p>
        </w:tc>
      </w:tr>
      <w:tr w:rsidR="005A24BB" w:rsidRPr="00C85E68" w14:paraId="51C89C9B" w14:textId="77777777" w:rsidTr="00070F7A">
        <w:tc>
          <w:tcPr>
            <w:tcW w:w="1260" w:type="dxa"/>
          </w:tcPr>
          <w:p w14:paraId="0CAE7914" w14:textId="77777777" w:rsidR="005A24BB" w:rsidRPr="00C85E68" w:rsidRDefault="005A24BB" w:rsidP="00070F7A">
            <w:r w:rsidRPr="00C85E68">
              <w:t>Family:</w:t>
            </w:r>
          </w:p>
        </w:tc>
        <w:tc>
          <w:tcPr>
            <w:tcW w:w="1980" w:type="dxa"/>
          </w:tcPr>
          <w:p w14:paraId="1C67B648" w14:textId="77777777" w:rsidR="005A24BB" w:rsidRPr="00C85E68" w:rsidRDefault="005A24BB" w:rsidP="00070F7A">
            <w:r>
              <w:t>Cola</w:t>
            </w:r>
          </w:p>
        </w:tc>
      </w:tr>
      <w:tr w:rsidR="005A24BB" w:rsidRPr="00C85E68" w14:paraId="3214E867" w14:textId="77777777" w:rsidTr="00070F7A">
        <w:tc>
          <w:tcPr>
            <w:tcW w:w="1260" w:type="dxa"/>
          </w:tcPr>
          <w:p w14:paraId="182CC5D8" w14:textId="77777777" w:rsidR="005A24BB" w:rsidRPr="00C85E68" w:rsidRDefault="005A24BB" w:rsidP="00070F7A">
            <w:r w:rsidRPr="00C85E68">
              <w:t>Genus:</w:t>
            </w:r>
          </w:p>
        </w:tc>
        <w:tc>
          <w:tcPr>
            <w:tcW w:w="1980" w:type="dxa"/>
          </w:tcPr>
          <w:p w14:paraId="08AEB9A7" w14:textId="77777777" w:rsidR="005A24BB" w:rsidRPr="000C2582" w:rsidRDefault="005A24BB" w:rsidP="00070F7A">
            <w:pPr>
              <w:rPr>
                <w:rStyle w:val="Italic"/>
              </w:rPr>
            </w:pPr>
            <w:r w:rsidRPr="000C2582">
              <w:rPr>
                <w:rStyle w:val="Italic"/>
              </w:rPr>
              <w:t>Coca–Cola</w:t>
            </w:r>
            <w:r w:rsidRPr="000C2582">
              <w:rPr>
                <w:rFonts w:cs="Arial"/>
                <w:vertAlign w:val="superscript"/>
              </w:rPr>
              <w:t>®</w:t>
            </w:r>
          </w:p>
        </w:tc>
      </w:tr>
      <w:tr w:rsidR="005A24BB" w:rsidRPr="00D71AD6" w14:paraId="5A159D13" w14:textId="77777777" w:rsidTr="00070F7A">
        <w:tc>
          <w:tcPr>
            <w:tcW w:w="1260" w:type="dxa"/>
          </w:tcPr>
          <w:p w14:paraId="67247BC0" w14:textId="77777777" w:rsidR="005A24BB" w:rsidRPr="00C85E68" w:rsidRDefault="005A24BB" w:rsidP="00070F7A">
            <w:r w:rsidRPr="00C85E68">
              <w:t>Species:</w:t>
            </w:r>
          </w:p>
        </w:tc>
        <w:tc>
          <w:tcPr>
            <w:tcW w:w="1980" w:type="dxa"/>
          </w:tcPr>
          <w:p w14:paraId="7DAC67C3" w14:textId="77777777" w:rsidR="005A24BB" w:rsidRPr="000C2582" w:rsidRDefault="005A24BB" w:rsidP="00070F7A">
            <w:pPr>
              <w:rPr>
                <w:rStyle w:val="Italic"/>
              </w:rPr>
            </w:pPr>
            <w:r w:rsidRPr="000C2582">
              <w:rPr>
                <w:rStyle w:val="Italic"/>
              </w:rPr>
              <w:t>diet</w:t>
            </w:r>
          </w:p>
        </w:tc>
      </w:tr>
    </w:tbl>
    <w:p w14:paraId="0A37B7D9" w14:textId="77777777" w:rsidR="005A24BB" w:rsidRPr="005A24BB" w:rsidRDefault="005A24BB" w:rsidP="005A24BB"/>
    <w:p w14:paraId="1694C06C" w14:textId="5AC4A0B9" w:rsidR="005A24BB" w:rsidRPr="005A24BB" w:rsidRDefault="003D440A" w:rsidP="005A24BB">
      <w:pPr>
        <w:pStyle w:val="ActivityBody"/>
      </w:pPr>
      <w:r>
        <w:t>Be sure</w:t>
      </w:r>
      <w:r w:rsidR="005A24BB" w:rsidRPr="005A24BB">
        <w:t xml:space="preserve"> the distributors and retailers can follow your logic and replicate your classification system. Record your classification of each item </w:t>
      </w:r>
      <w:r w:rsidR="00C00BF8">
        <w:t>i</w:t>
      </w:r>
      <w:r w:rsidR="005A24BB" w:rsidRPr="005A24BB">
        <w:t xml:space="preserve">n Table 2 of </w:t>
      </w:r>
      <w:r w:rsidR="005A24BB" w:rsidRPr="005A24BB">
        <w:rPr>
          <w:rStyle w:val="Italic"/>
        </w:rPr>
        <w:t>Activity 2.2.1 Student Worksheet</w:t>
      </w:r>
      <w:r w:rsidR="005A24BB" w:rsidRPr="005A24BB">
        <w:t>.</w:t>
      </w:r>
    </w:p>
    <w:p w14:paraId="63A6B8BD" w14:textId="77777777" w:rsidR="005A24BB" w:rsidRDefault="005A24BB" w:rsidP="005A24BB"/>
    <w:p w14:paraId="0E0A0BC5" w14:textId="77777777" w:rsidR="005A24BB" w:rsidRDefault="005A24BB" w:rsidP="005A24BB">
      <w:pPr>
        <w:pStyle w:val="ActivitySection"/>
      </w:pPr>
      <w:r>
        <w:t>Conclusion</w:t>
      </w:r>
    </w:p>
    <w:p w14:paraId="327247A1" w14:textId="77777777" w:rsidR="005A24BB" w:rsidRDefault="005A24BB" w:rsidP="005A24BB">
      <w:pPr>
        <w:pStyle w:val="ActivityNumbers"/>
      </w:pPr>
      <w:r>
        <w:t xml:space="preserve">What are three systems of classification you use </w:t>
      </w:r>
      <w:r w:rsidR="0000721E">
        <w:t>every day</w:t>
      </w:r>
      <w:r>
        <w:t>?</w:t>
      </w:r>
    </w:p>
    <w:p w14:paraId="6532B4C4" w14:textId="77777777" w:rsidR="005A24BB" w:rsidRDefault="005A24BB" w:rsidP="005A24BB"/>
    <w:p w14:paraId="654DB5C4" w14:textId="77777777" w:rsidR="005A24BB" w:rsidRDefault="005A24BB" w:rsidP="005A24BB"/>
    <w:p w14:paraId="714315FD" w14:textId="77777777" w:rsidR="005A24BB" w:rsidRDefault="005A24BB" w:rsidP="005A24BB"/>
    <w:p w14:paraId="35AF796E" w14:textId="77777777" w:rsidR="005A24BB" w:rsidRPr="008A33A3" w:rsidRDefault="005A24BB" w:rsidP="005A24BB"/>
    <w:p w14:paraId="27D247CE" w14:textId="77777777" w:rsidR="0036517A" w:rsidRPr="0036517A" w:rsidRDefault="005A24BB" w:rsidP="0036517A">
      <w:pPr>
        <w:pStyle w:val="ActivityNumbers"/>
        <w:sectPr w:rsidR="0036517A" w:rsidRPr="0036517A" w:rsidSect="004434D0"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What challenges might a scientist encounter when disco</w:t>
      </w:r>
      <w:r w:rsidR="000214FF">
        <w:t>vering and naming a new species?</w:t>
      </w:r>
    </w:p>
    <w:p w14:paraId="701D1534" w14:textId="4A3FBA56" w:rsidR="0000721E" w:rsidRDefault="00653E66" w:rsidP="0000721E">
      <w:pPr>
        <w:pStyle w:val="ASAHeading"/>
      </w:pPr>
      <w:r>
        <w:lastRenderedPageBreak/>
        <w:pict w14:anchorId="3D06AED9">
          <v:shape id="_x0000_i1029" type="#_x0000_t75" style="width:18pt;height:18pt" o:bullet="t" o:allowoverlap="f">
            <v:imagedata r:id="rId8" o:title="MCj02950710000[1]" gain="60293f"/>
          </v:shape>
        </w:pict>
      </w:r>
      <w:r w:rsidR="00C00BF8">
        <w:t xml:space="preserve"> </w:t>
      </w:r>
      <w:r w:rsidR="0000721E">
        <w:t>Activity 2.2.1 Student Worksheet</w:t>
      </w:r>
    </w:p>
    <w:p w14:paraId="26C3517F" w14:textId="77777777" w:rsidR="0000721E" w:rsidRDefault="0000721E" w:rsidP="0000721E"/>
    <w:p w14:paraId="2E1A344D" w14:textId="77777777" w:rsidR="0012635B" w:rsidRDefault="0012635B" w:rsidP="0012635B">
      <w:r w:rsidRPr="00801DBA">
        <w:rPr>
          <w:rStyle w:val="ActivityBodyBoldCharChar"/>
        </w:rPr>
        <w:t>Directions:</w:t>
      </w:r>
      <w:r>
        <w:t xml:space="preserve"> In Table 1, record the features you use to classify the snacks. Using the categories for each feature, classify the snacks accordingly.</w:t>
      </w:r>
    </w:p>
    <w:p w14:paraId="3E554C88" w14:textId="77777777" w:rsidR="0012635B" w:rsidRDefault="0012635B" w:rsidP="000072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4804"/>
        <w:gridCol w:w="270"/>
        <w:gridCol w:w="4950"/>
      </w:tblGrid>
      <w:tr w:rsidR="0012635B" w:rsidRPr="00F2101E" w14:paraId="04528E4D" w14:textId="77777777" w:rsidTr="0012635B">
        <w:trPr>
          <w:trHeight w:val="278"/>
        </w:trPr>
        <w:tc>
          <w:tcPr>
            <w:tcW w:w="14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5E016" w14:textId="77777777" w:rsidR="0012635B" w:rsidRPr="00F2101E" w:rsidRDefault="0012635B" w:rsidP="00070F7A">
            <w:r w:rsidRPr="00F2101E">
              <w:rPr>
                <w:rStyle w:val="KeyTerm"/>
              </w:rPr>
              <w:t>Table 1</w:t>
            </w:r>
            <w:r>
              <w:rPr>
                <w:rStyle w:val="KeyTerm"/>
              </w:rPr>
              <w:t>.</w:t>
            </w:r>
            <w:r w:rsidRPr="00F2101E">
              <w:t xml:space="preserve"> </w:t>
            </w:r>
            <w:r w:rsidRPr="00F2101E">
              <w:rPr>
                <w:rStyle w:val="KeyTermItalic"/>
              </w:rPr>
              <w:t>Classifying Snack Foods</w:t>
            </w:r>
          </w:p>
        </w:tc>
      </w:tr>
      <w:tr w:rsidR="0012635B" w:rsidRPr="000C2582" w14:paraId="43099BE8" w14:textId="77777777" w:rsidTr="0012635B">
        <w:trPr>
          <w:trHeight w:val="1070"/>
        </w:trPr>
        <w:tc>
          <w:tcPr>
            <w:tcW w:w="4248" w:type="dxa"/>
            <w:tcBorders>
              <w:top w:val="single" w:sz="4" w:space="0" w:color="auto"/>
            </w:tcBorders>
          </w:tcPr>
          <w:p w14:paraId="6E29DF6F" w14:textId="77777777" w:rsidR="0012635B" w:rsidRPr="000C2582" w:rsidRDefault="0012635B" w:rsidP="00070F7A">
            <w:pPr>
              <w:pStyle w:val="RubricHeadings"/>
            </w:pPr>
            <w:r w:rsidRPr="000C2582">
              <w:t>Classification Feature: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76D9FC2" w14:textId="77777777" w:rsidR="0012635B" w:rsidRPr="000C2582" w:rsidRDefault="0012635B" w:rsidP="00070F7A"/>
        </w:tc>
        <w:tc>
          <w:tcPr>
            <w:tcW w:w="4804" w:type="dxa"/>
            <w:tcBorders>
              <w:top w:val="single" w:sz="4" w:space="0" w:color="auto"/>
            </w:tcBorders>
          </w:tcPr>
          <w:p w14:paraId="2396A7D3" w14:textId="77777777" w:rsidR="0012635B" w:rsidRPr="000C2582" w:rsidRDefault="0012635B" w:rsidP="00070F7A">
            <w:pPr>
              <w:pStyle w:val="RubricHeadings"/>
            </w:pPr>
            <w:r w:rsidRPr="000C2582">
              <w:t>Classification Feature: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5B11507" w14:textId="77777777" w:rsidR="0012635B" w:rsidRPr="000C2582" w:rsidRDefault="0012635B" w:rsidP="00070F7A"/>
        </w:tc>
        <w:tc>
          <w:tcPr>
            <w:tcW w:w="4950" w:type="dxa"/>
            <w:tcBorders>
              <w:top w:val="single" w:sz="4" w:space="0" w:color="auto"/>
            </w:tcBorders>
          </w:tcPr>
          <w:p w14:paraId="5580A367" w14:textId="77777777" w:rsidR="0012635B" w:rsidRPr="000C2582" w:rsidRDefault="0012635B" w:rsidP="00070F7A">
            <w:pPr>
              <w:pStyle w:val="RubricHeadings"/>
            </w:pPr>
            <w:r w:rsidRPr="000C2582">
              <w:t>Classification Feature:</w:t>
            </w:r>
          </w:p>
        </w:tc>
      </w:tr>
      <w:tr w:rsidR="0012635B" w:rsidRPr="000C2582" w14:paraId="132927B0" w14:textId="77777777" w:rsidTr="0012635B">
        <w:trPr>
          <w:trHeight w:val="70"/>
        </w:trPr>
        <w:tc>
          <w:tcPr>
            <w:tcW w:w="4248" w:type="dxa"/>
          </w:tcPr>
          <w:p w14:paraId="62AEE5ED" w14:textId="77777777" w:rsidR="0012635B" w:rsidRPr="000C2582" w:rsidRDefault="0012635B" w:rsidP="00070F7A">
            <w:r w:rsidRPr="000C2582">
              <w:t>Categories and Classification:</w:t>
            </w:r>
          </w:p>
        </w:tc>
        <w:tc>
          <w:tcPr>
            <w:tcW w:w="236" w:type="dxa"/>
            <w:vMerge w:val="restart"/>
          </w:tcPr>
          <w:p w14:paraId="6AB79C59" w14:textId="77777777" w:rsidR="0012635B" w:rsidRPr="000C2582" w:rsidRDefault="0012635B" w:rsidP="00070F7A"/>
        </w:tc>
        <w:tc>
          <w:tcPr>
            <w:tcW w:w="4804" w:type="dxa"/>
            <w:shd w:val="clear" w:color="auto" w:fill="auto"/>
          </w:tcPr>
          <w:p w14:paraId="20F5E7B6" w14:textId="77777777" w:rsidR="0012635B" w:rsidRPr="000C2582" w:rsidRDefault="0012635B" w:rsidP="00070F7A">
            <w:r w:rsidRPr="000C2582">
              <w:t>Categories and Classification:</w:t>
            </w:r>
          </w:p>
        </w:tc>
        <w:tc>
          <w:tcPr>
            <w:tcW w:w="270" w:type="dxa"/>
            <w:vMerge w:val="restart"/>
          </w:tcPr>
          <w:p w14:paraId="14C701BE" w14:textId="77777777" w:rsidR="0012635B" w:rsidRPr="000C2582" w:rsidRDefault="0012635B" w:rsidP="00070F7A"/>
        </w:tc>
        <w:tc>
          <w:tcPr>
            <w:tcW w:w="4950" w:type="dxa"/>
            <w:shd w:val="clear" w:color="auto" w:fill="auto"/>
          </w:tcPr>
          <w:p w14:paraId="319A9A96" w14:textId="77777777" w:rsidR="0012635B" w:rsidRPr="000C2582" w:rsidRDefault="0012635B" w:rsidP="00070F7A">
            <w:r w:rsidRPr="000C2582">
              <w:t>Categories and Classification:</w:t>
            </w:r>
          </w:p>
        </w:tc>
      </w:tr>
      <w:tr w:rsidR="0012635B" w:rsidRPr="000C2582" w14:paraId="3601F760" w14:textId="77777777" w:rsidTr="0012635B">
        <w:trPr>
          <w:trHeight w:val="5390"/>
        </w:trPr>
        <w:tc>
          <w:tcPr>
            <w:tcW w:w="4248" w:type="dxa"/>
          </w:tcPr>
          <w:p w14:paraId="2CE45172" w14:textId="77777777" w:rsidR="0012635B" w:rsidRPr="000C2582" w:rsidRDefault="0012635B" w:rsidP="00070F7A"/>
        </w:tc>
        <w:tc>
          <w:tcPr>
            <w:tcW w:w="236" w:type="dxa"/>
            <w:vMerge/>
          </w:tcPr>
          <w:p w14:paraId="4E155955" w14:textId="77777777" w:rsidR="0012635B" w:rsidRPr="000C2582" w:rsidRDefault="0012635B" w:rsidP="00070F7A"/>
        </w:tc>
        <w:tc>
          <w:tcPr>
            <w:tcW w:w="4804" w:type="dxa"/>
            <w:shd w:val="clear" w:color="auto" w:fill="auto"/>
          </w:tcPr>
          <w:p w14:paraId="2410E055" w14:textId="77777777" w:rsidR="0012635B" w:rsidRPr="000C2582" w:rsidRDefault="0012635B" w:rsidP="00070F7A"/>
        </w:tc>
        <w:tc>
          <w:tcPr>
            <w:tcW w:w="270" w:type="dxa"/>
            <w:vMerge/>
          </w:tcPr>
          <w:p w14:paraId="367AD72D" w14:textId="77777777" w:rsidR="0012635B" w:rsidRPr="000C2582" w:rsidRDefault="0012635B" w:rsidP="00070F7A"/>
        </w:tc>
        <w:tc>
          <w:tcPr>
            <w:tcW w:w="4950" w:type="dxa"/>
            <w:shd w:val="clear" w:color="auto" w:fill="auto"/>
          </w:tcPr>
          <w:p w14:paraId="219D98F7" w14:textId="77777777" w:rsidR="0012635B" w:rsidRPr="000C2582" w:rsidRDefault="0012635B" w:rsidP="00070F7A"/>
        </w:tc>
      </w:tr>
    </w:tbl>
    <w:p w14:paraId="047BE7D5" w14:textId="77777777" w:rsidR="00856BE4" w:rsidRDefault="00856BE4" w:rsidP="0012635B">
      <w:pPr>
        <w:rPr>
          <w:rStyle w:val="ActivityBodyBoldCharChar"/>
        </w:rPr>
        <w:sectPr w:rsidR="00856BE4" w:rsidSect="0012635B">
          <w:footerReference w:type="default" r:id="rId12"/>
          <w:footerReference w:type="first" r:id="rId13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0799492" w14:textId="77777777" w:rsidR="0012635B" w:rsidRDefault="0012635B" w:rsidP="0000721E">
      <w:r w:rsidRPr="00801DBA">
        <w:rPr>
          <w:rStyle w:val="ActivityBodyBoldCharChar"/>
        </w:rPr>
        <w:lastRenderedPageBreak/>
        <w:t>Directions:</w:t>
      </w:r>
      <w:r>
        <w:t xml:space="preserve"> In Table 2, classify the snacks using the hierarchical categories.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1828"/>
        <w:gridCol w:w="1828"/>
        <w:gridCol w:w="1829"/>
        <w:gridCol w:w="1828"/>
        <w:gridCol w:w="1828"/>
        <w:gridCol w:w="1828"/>
        <w:gridCol w:w="1711"/>
      </w:tblGrid>
      <w:tr w:rsidR="0012635B" w:rsidRPr="00F2101E" w14:paraId="4AC29F30" w14:textId="77777777" w:rsidTr="0065105D">
        <w:trPr>
          <w:trHeight w:val="324"/>
        </w:trPr>
        <w:tc>
          <w:tcPr>
            <w:tcW w:w="145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575BC" w14:textId="77777777" w:rsidR="0012635B" w:rsidRPr="00F2101E" w:rsidRDefault="0012635B" w:rsidP="00070F7A">
            <w:r w:rsidRPr="00F2101E">
              <w:rPr>
                <w:rStyle w:val="KeyTerm"/>
              </w:rPr>
              <w:t>Table 2</w:t>
            </w:r>
            <w:r>
              <w:rPr>
                <w:rStyle w:val="KeyTerm"/>
              </w:rPr>
              <w:t>.</w:t>
            </w:r>
            <w:r w:rsidRPr="00F2101E">
              <w:t xml:space="preserve"> </w:t>
            </w:r>
            <w:r w:rsidRPr="00F2101E">
              <w:rPr>
                <w:rStyle w:val="KeyTermItalic"/>
              </w:rPr>
              <w:t>Snack Taxonomy</w:t>
            </w:r>
          </w:p>
        </w:tc>
      </w:tr>
      <w:tr w:rsidR="0012635B" w:rsidRPr="00D71AD6" w14:paraId="5A4D51BD" w14:textId="77777777" w:rsidTr="0065105D">
        <w:trPr>
          <w:trHeight w:val="547"/>
        </w:trPr>
        <w:tc>
          <w:tcPr>
            <w:tcW w:w="1828" w:type="dxa"/>
            <w:shd w:val="clear" w:color="auto" w:fill="E0E0E0"/>
            <w:vAlign w:val="center"/>
          </w:tcPr>
          <w:p w14:paraId="2761D1E0" w14:textId="77777777" w:rsidR="0012635B" w:rsidRDefault="0012635B" w:rsidP="00070F7A">
            <w:pPr>
              <w:pStyle w:val="RubricHeadings"/>
            </w:pPr>
            <w:r>
              <w:t>Common Name</w:t>
            </w:r>
          </w:p>
        </w:tc>
        <w:tc>
          <w:tcPr>
            <w:tcW w:w="1828" w:type="dxa"/>
            <w:shd w:val="clear" w:color="auto" w:fill="E0E0E0"/>
            <w:vAlign w:val="center"/>
          </w:tcPr>
          <w:p w14:paraId="6EBD4541" w14:textId="77777777" w:rsidR="0012635B" w:rsidRDefault="0012635B" w:rsidP="00070F7A">
            <w:pPr>
              <w:pStyle w:val="RubricHeadings"/>
            </w:pPr>
            <w:r>
              <w:t>Kingdom</w:t>
            </w:r>
          </w:p>
        </w:tc>
        <w:tc>
          <w:tcPr>
            <w:tcW w:w="1828" w:type="dxa"/>
            <w:shd w:val="clear" w:color="auto" w:fill="E0E0E0"/>
            <w:vAlign w:val="center"/>
          </w:tcPr>
          <w:p w14:paraId="6E16C85F" w14:textId="77777777" w:rsidR="0012635B" w:rsidRDefault="0012635B" w:rsidP="00070F7A">
            <w:pPr>
              <w:pStyle w:val="RubricHeadings"/>
            </w:pPr>
            <w:r>
              <w:t>Phylum</w:t>
            </w:r>
          </w:p>
        </w:tc>
        <w:tc>
          <w:tcPr>
            <w:tcW w:w="1829" w:type="dxa"/>
            <w:shd w:val="clear" w:color="auto" w:fill="E0E0E0"/>
            <w:vAlign w:val="center"/>
          </w:tcPr>
          <w:p w14:paraId="7B11C4CB" w14:textId="77777777" w:rsidR="0012635B" w:rsidRDefault="0012635B" w:rsidP="00070F7A">
            <w:pPr>
              <w:pStyle w:val="RubricHeadings"/>
            </w:pPr>
            <w:r>
              <w:t>Class</w:t>
            </w:r>
          </w:p>
        </w:tc>
        <w:tc>
          <w:tcPr>
            <w:tcW w:w="1828" w:type="dxa"/>
            <w:shd w:val="clear" w:color="auto" w:fill="E0E0E0"/>
            <w:vAlign w:val="center"/>
          </w:tcPr>
          <w:p w14:paraId="73B78951" w14:textId="77777777" w:rsidR="0012635B" w:rsidRDefault="0012635B" w:rsidP="00070F7A">
            <w:pPr>
              <w:pStyle w:val="RubricHeadings"/>
            </w:pPr>
            <w:r>
              <w:t>Order</w:t>
            </w:r>
          </w:p>
        </w:tc>
        <w:tc>
          <w:tcPr>
            <w:tcW w:w="1828" w:type="dxa"/>
            <w:shd w:val="clear" w:color="auto" w:fill="E0E0E0"/>
            <w:vAlign w:val="center"/>
          </w:tcPr>
          <w:p w14:paraId="631BE614" w14:textId="77777777" w:rsidR="0012635B" w:rsidRDefault="0012635B" w:rsidP="00070F7A">
            <w:pPr>
              <w:pStyle w:val="RubricHeadings"/>
            </w:pPr>
            <w:r>
              <w:t>Family</w:t>
            </w:r>
          </w:p>
        </w:tc>
        <w:tc>
          <w:tcPr>
            <w:tcW w:w="1828" w:type="dxa"/>
            <w:shd w:val="clear" w:color="auto" w:fill="E0E0E0"/>
            <w:vAlign w:val="center"/>
          </w:tcPr>
          <w:p w14:paraId="40567EA2" w14:textId="77777777" w:rsidR="0012635B" w:rsidRDefault="0012635B" w:rsidP="00070F7A">
            <w:pPr>
              <w:pStyle w:val="RubricHeadings"/>
            </w:pPr>
            <w:r>
              <w:t>Genus</w:t>
            </w:r>
          </w:p>
        </w:tc>
        <w:tc>
          <w:tcPr>
            <w:tcW w:w="1711" w:type="dxa"/>
            <w:shd w:val="clear" w:color="auto" w:fill="E0E0E0"/>
            <w:vAlign w:val="center"/>
          </w:tcPr>
          <w:p w14:paraId="5144DFDF" w14:textId="77777777" w:rsidR="0012635B" w:rsidRDefault="0012635B" w:rsidP="00070F7A">
            <w:pPr>
              <w:pStyle w:val="RubricHeadings"/>
            </w:pPr>
            <w:r>
              <w:t>Species</w:t>
            </w:r>
          </w:p>
        </w:tc>
      </w:tr>
      <w:tr w:rsidR="0012635B" w:rsidRPr="00696B8B" w14:paraId="29B748E1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6345B6CB" w14:textId="77777777" w:rsidR="0012635B" w:rsidRPr="00696B8B" w:rsidRDefault="0012635B" w:rsidP="00070F7A"/>
        </w:tc>
        <w:tc>
          <w:tcPr>
            <w:tcW w:w="1828" w:type="dxa"/>
          </w:tcPr>
          <w:p w14:paraId="0482829C" w14:textId="77777777" w:rsidR="0012635B" w:rsidRPr="00696B8B" w:rsidRDefault="0012635B" w:rsidP="00070F7A"/>
        </w:tc>
        <w:tc>
          <w:tcPr>
            <w:tcW w:w="1828" w:type="dxa"/>
          </w:tcPr>
          <w:p w14:paraId="1DD94DA0" w14:textId="77777777" w:rsidR="0012635B" w:rsidRPr="00696B8B" w:rsidRDefault="0012635B" w:rsidP="00070F7A"/>
        </w:tc>
        <w:tc>
          <w:tcPr>
            <w:tcW w:w="1829" w:type="dxa"/>
          </w:tcPr>
          <w:p w14:paraId="3483BA62" w14:textId="77777777" w:rsidR="0012635B" w:rsidRPr="00696B8B" w:rsidRDefault="0012635B" w:rsidP="00070F7A"/>
        </w:tc>
        <w:tc>
          <w:tcPr>
            <w:tcW w:w="1828" w:type="dxa"/>
          </w:tcPr>
          <w:p w14:paraId="3C92117A" w14:textId="77777777" w:rsidR="0012635B" w:rsidRPr="00696B8B" w:rsidRDefault="0012635B" w:rsidP="00070F7A"/>
        </w:tc>
        <w:tc>
          <w:tcPr>
            <w:tcW w:w="1828" w:type="dxa"/>
          </w:tcPr>
          <w:p w14:paraId="4AB540EC" w14:textId="77777777" w:rsidR="0012635B" w:rsidRPr="00696B8B" w:rsidRDefault="0012635B" w:rsidP="00070F7A"/>
        </w:tc>
        <w:tc>
          <w:tcPr>
            <w:tcW w:w="1828" w:type="dxa"/>
          </w:tcPr>
          <w:p w14:paraId="26888224" w14:textId="77777777" w:rsidR="0012635B" w:rsidRPr="00696B8B" w:rsidRDefault="0012635B" w:rsidP="00070F7A"/>
        </w:tc>
        <w:tc>
          <w:tcPr>
            <w:tcW w:w="1711" w:type="dxa"/>
          </w:tcPr>
          <w:p w14:paraId="5DF561D6" w14:textId="77777777" w:rsidR="0012635B" w:rsidRPr="00696B8B" w:rsidRDefault="0012635B" w:rsidP="00070F7A"/>
        </w:tc>
      </w:tr>
      <w:tr w:rsidR="0012635B" w:rsidRPr="00696B8B" w14:paraId="06D9DE56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7773960F" w14:textId="77777777" w:rsidR="0012635B" w:rsidRPr="00696B8B" w:rsidRDefault="0012635B" w:rsidP="00070F7A"/>
        </w:tc>
        <w:tc>
          <w:tcPr>
            <w:tcW w:w="1828" w:type="dxa"/>
          </w:tcPr>
          <w:p w14:paraId="2850B1BD" w14:textId="77777777" w:rsidR="0012635B" w:rsidRPr="00696B8B" w:rsidRDefault="0012635B" w:rsidP="00070F7A"/>
        </w:tc>
        <w:tc>
          <w:tcPr>
            <w:tcW w:w="1828" w:type="dxa"/>
          </w:tcPr>
          <w:p w14:paraId="3ABF75E7" w14:textId="77777777" w:rsidR="0012635B" w:rsidRPr="00696B8B" w:rsidRDefault="0012635B" w:rsidP="00070F7A"/>
        </w:tc>
        <w:tc>
          <w:tcPr>
            <w:tcW w:w="1829" w:type="dxa"/>
          </w:tcPr>
          <w:p w14:paraId="5E1AFB61" w14:textId="77777777" w:rsidR="0012635B" w:rsidRPr="00696B8B" w:rsidRDefault="0012635B" w:rsidP="00070F7A"/>
        </w:tc>
        <w:tc>
          <w:tcPr>
            <w:tcW w:w="1828" w:type="dxa"/>
          </w:tcPr>
          <w:p w14:paraId="4C2A979F" w14:textId="77777777" w:rsidR="0012635B" w:rsidRPr="00696B8B" w:rsidRDefault="0012635B" w:rsidP="00070F7A"/>
        </w:tc>
        <w:tc>
          <w:tcPr>
            <w:tcW w:w="1828" w:type="dxa"/>
          </w:tcPr>
          <w:p w14:paraId="1907915F" w14:textId="77777777" w:rsidR="0012635B" w:rsidRPr="00696B8B" w:rsidRDefault="0012635B" w:rsidP="00070F7A"/>
        </w:tc>
        <w:tc>
          <w:tcPr>
            <w:tcW w:w="1828" w:type="dxa"/>
          </w:tcPr>
          <w:p w14:paraId="52609E7C" w14:textId="77777777" w:rsidR="0012635B" w:rsidRPr="00696B8B" w:rsidRDefault="0012635B" w:rsidP="00070F7A"/>
        </w:tc>
        <w:tc>
          <w:tcPr>
            <w:tcW w:w="1711" w:type="dxa"/>
          </w:tcPr>
          <w:p w14:paraId="5FACE4FE" w14:textId="77777777" w:rsidR="0012635B" w:rsidRPr="00696B8B" w:rsidRDefault="0012635B" w:rsidP="00070F7A"/>
        </w:tc>
      </w:tr>
      <w:tr w:rsidR="0012635B" w:rsidRPr="00696B8B" w14:paraId="3EE2E59F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6F333898" w14:textId="77777777" w:rsidR="0012635B" w:rsidRPr="00696B8B" w:rsidRDefault="0012635B" w:rsidP="00070F7A"/>
        </w:tc>
        <w:tc>
          <w:tcPr>
            <w:tcW w:w="1828" w:type="dxa"/>
          </w:tcPr>
          <w:p w14:paraId="1B0F17A2" w14:textId="77777777" w:rsidR="0012635B" w:rsidRPr="00696B8B" w:rsidRDefault="0012635B" w:rsidP="00070F7A"/>
        </w:tc>
        <w:tc>
          <w:tcPr>
            <w:tcW w:w="1828" w:type="dxa"/>
          </w:tcPr>
          <w:p w14:paraId="2D0A516F" w14:textId="77777777" w:rsidR="0012635B" w:rsidRPr="00696B8B" w:rsidRDefault="0012635B" w:rsidP="00070F7A"/>
        </w:tc>
        <w:tc>
          <w:tcPr>
            <w:tcW w:w="1829" w:type="dxa"/>
          </w:tcPr>
          <w:p w14:paraId="7FE2CFE9" w14:textId="77777777" w:rsidR="0012635B" w:rsidRPr="00696B8B" w:rsidRDefault="0012635B" w:rsidP="00070F7A"/>
        </w:tc>
        <w:tc>
          <w:tcPr>
            <w:tcW w:w="1828" w:type="dxa"/>
          </w:tcPr>
          <w:p w14:paraId="3B4F0D83" w14:textId="77777777" w:rsidR="0012635B" w:rsidRPr="00696B8B" w:rsidRDefault="0012635B" w:rsidP="00070F7A"/>
        </w:tc>
        <w:tc>
          <w:tcPr>
            <w:tcW w:w="1828" w:type="dxa"/>
          </w:tcPr>
          <w:p w14:paraId="62C63BC5" w14:textId="77777777" w:rsidR="0012635B" w:rsidRPr="00696B8B" w:rsidRDefault="0012635B" w:rsidP="00070F7A"/>
        </w:tc>
        <w:tc>
          <w:tcPr>
            <w:tcW w:w="1828" w:type="dxa"/>
          </w:tcPr>
          <w:p w14:paraId="69EFE4F5" w14:textId="77777777" w:rsidR="0012635B" w:rsidRPr="00696B8B" w:rsidRDefault="0012635B" w:rsidP="00070F7A"/>
        </w:tc>
        <w:tc>
          <w:tcPr>
            <w:tcW w:w="1711" w:type="dxa"/>
          </w:tcPr>
          <w:p w14:paraId="332F7687" w14:textId="77777777" w:rsidR="0012635B" w:rsidRPr="00696B8B" w:rsidRDefault="0012635B" w:rsidP="00070F7A"/>
        </w:tc>
      </w:tr>
      <w:tr w:rsidR="0012635B" w:rsidRPr="00696B8B" w14:paraId="4362BCE1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218FD0AB" w14:textId="77777777" w:rsidR="0012635B" w:rsidRPr="00696B8B" w:rsidRDefault="0012635B" w:rsidP="00070F7A"/>
        </w:tc>
        <w:tc>
          <w:tcPr>
            <w:tcW w:w="1828" w:type="dxa"/>
          </w:tcPr>
          <w:p w14:paraId="2544E3AC" w14:textId="77777777" w:rsidR="0012635B" w:rsidRPr="00696B8B" w:rsidRDefault="0012635B" w:rsidP="00070F7A"/>
        </w:tc>
        <w:tc>
          <w:tcPr>
            <w:tcW w:w="1828" w:type="dxa"/>
          </w:tcPr>
          <w:p w14:paraId="5EDF161F" w14:textId="77777777" w:rsidR="0012635B" w:rsidRPr="00696B8B" w:rsidRDefault="0012635B" w:rsidP="00070F7A"/>
        </w:tc>
        <w:tc>
          <w:tcPr>
            <w:tcW w:w="1829" w:type="dxa"/>
          </w:tcPr>
          <w:p w14:paraId="2F609EE5" w14:textId="77777777" w:rsidR="0012635B" w:rsidRPr="00696B8B" w:rsidRDefault="0012635B" w:rsidP="00070F7A"/>
        </w:tc>
        <w:tc>
          <w:tcPr>
            <w:tcW w:w="1828" w:type="dxa"/>
          </w:tcPr>
          <w:p w14:paraId="28BC85CB" w14:textId="77777777" w:rsidR="0012635B" w:rsidRPr="00696B8B" w:rsidRDefault="0012635B" w:rsidP="00070F7A"/>
        </w:tc>
        <w:tc>
          <w:tcPr>
            <w:tcW w:w="1828" w:type="dxa"/>
          </w:tcPr>
          <w:p w14:paraId="636584FA" w14:textId="77777777" w:rsidR="0012635B" w:rsidRPr="00696B8B" w:rsidRDefault="0012635B" w:rsidP="00070F7A"/>
        </w:tc>
        <w:tc>
          <w:tcPr>
            <w:tcW w:w="1828" w:type="dxa"/>
          </w:tcPr>
          <w:p w14:paraId="48AB488E" w14:textId="77777777" w:rsidR="0012635B" w:rsidRPr="00696B8B" w:rsidRDefault="0012635B" w:rsidP="00070F7A"/>
        </w:tc>
        <w:tc>
          <w:tcPr>
            <w:tcW w:w="1711" w:type="dxa"/>
          </w:tcPr>
          <w:p w14:paraId="6E0B5257" w14:textId="77777777" w:rsidR="0012635B" w:rsidRPr="00696B8B" w:rsidRDefault="0012635B" w:rsidP="00070F7A"/>
        </w:tc>
      </w:tr>
      <w:tr w:rsidR="0012635B" w:rsidRPr="00696B8B" w14:paraId="535067FA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3DF4E585" w14:textId="77777777" w:rsidR="0012635B" w:rsidRPr="00696B8B" w:rsidRDefault="0012635B" w:rsidP="00070F7A"/>
        </w:tc>
        <w:tc>
          <w:tcPr>
            <w:tcW w:w="1828" w:type="dxa"/>
          </w:tcPr>
          <w:p w14:paraId="7715FABA" w14:textId="77777777" w:rsidR="0012635B" w:rsidRPr="00696B8B" w:rsidRDefault="0012635B" w:rsidP="00070F7A"/>
        </w:tc>
        <w:tc>
          <w:tcPr>
            <w:tcW w:w="1828" w:type="dxa"/>
          </w:tcPr>
          <w:p w14:paraId="2140A27D" w14:textId="77777777" w:rsidR="0012635B" w:rsidRPr="00696B8B" w:rsidRDefault="0012635B" w:rsidP="00070F7A"/>
        </w:tc>
        <w:tc>
          <w:tcPr>
            <w:tcW w:w="1829" w:type="dxa"/>
          </w:tcPr>
          <w:p w14:paraId="47A6650F" w14:textId="77777777" w:rsidR="0012635B" w:rsidRPr="00696B8B" w:rsidRDefault="0012635B" w:rsidP="00070F7A"/>
        </w:tc>
        <w:tc>
          <w:tcPr>
            <w:tcW w:w="1828" w:type="dxa"/>
          </w:tcPr>
          <w:p w14:paraId="557FCD82" w14:textId="77777777" w:rsidR="0012635B" w:rsidRPr="00696B8B" w:rsidRDefault="0012635B" w:rsidP="00070F7A"/>
        </w:tc>
        <w:tc>
          <w:tcPr>
            <w:tcW w:w="1828" w:type="dxa"/>
          </w:tcPr>
          <w:p w14:paraId="22FBE4FF" w14:textId="77777777" w:rsidR="0012635B" w:rsidRPr="00696B8B" w:rsidRDefault="0012635B" w:rsidP="00070F7A"/>
        </w:tc>
        <w:tc>
          <w:tcPr>
            <w:tcW w:w="1828" w:type="dxa"/>
          </w:tcPr>
          <w:p w14:paraId="348CCC46" w14:textId="77777777" w:rsidR="0012635B" w:rsidRPr="00696B8B" w:rsidRDefault="0012635B" w:rsidP="00070F7A"/>
        </w:tc>
        <w:tc>
          <w:tcPr>
            <w:tcW w:w="1711" w:type="dxa"/>
          </w:tcPr>
          <w:p w14:paraId="188577C4" w14:textId="77777777" w:rsidR="0012635B" w:rsidRPr="00696B8B" w:rsidRDefault="0012635B" w:rsidP="00070F7A"/>
        </w:tc>
      </w:tr>
      <w:tr w:rsidR="0012635B" w:rsidRPr="00696B8B" w14:paraId="0BCAED82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4EB1D07D" w14:textId="77777777" w:rsidR="0012635B" w:rsidRPr="00696B8B" w:rsidRDefault="0012635B" w:rsidP="00070F7A"/>
        </w:tc>
        <w:tc>
          <w:tcPr>
            <w:tcW w:w="1828" w:type="dxa"/>
          </w:tcPr>
          <w:p w14:paraId="1698301E" w14:textId="77777777" w:rsidR="0012635B" w:rsidRPr="00696B8B" w:rsidRDefault="0012635B" w:rsidP="00070F7A"/>
        </w:tc>
        <w:tc>
          <w:tcPr>
            <w:tcW w:w="1828" w:type="dxa"/>
          </w:tcPr>
          <w:p w14:paraId="677AA72B" w14:textId="77777777" w:rsidR="0012635B" w:rsidRPr="00696B8B" w:rsidRDefault="0012635B" w:rsidP="00070F7A"/>
        </w:tc>
        <w:tc>
          <w:tcPr>
            <w:tcW w:w="1829" w:type="dxa"/>
          </w:tcPr>
          <w:p w14:paraId="676C0645" w14:textId="77777777" w:rsidR="0012635B" w:rsidRPr="00696B8B" w:rsidRDefault="0012635B" w:rsidP="00070F7A"/>
        </w:tc>
        <w:tc>
          <w:tcPr>
            <w:tcW w:w="1828" w:type="dxa"/>
          </w:tcPr>
          <w:p w14:paraId="36396341" w14:textId="77777777" w:rsidR="0012635B" w:rsidRPr="00696B8B" w:rsidRDefault="0012635B" w:rsidP="00070F7A"/>
        </w:tc>
        <w:tc>
          <w:tcPr>
            <w:tcW w:w="1828" w:type="dxa"/>
          </w:tcPr>
          <w:p w14:paraId="52A17474" w14:textId="77777777" w:rsidR="0012635B" w:rsidRPr="00696B8B" w:rsidRDefault="0012635B" w:rsidP="00070F7A"/>
        </w:tc>
        <w:tc>
          <w:tcPr>
            <w:tcW w:w="1828" w:type="dxa"/>
          </w:tcPr>
          <w:p w14:paraId="16FD56B1" w14:textId="77777777" w:rsidR="0012635B" w:rsidRPr="00696B8B" w:rsidRDefault="0012635B" w:rsidP="00070F7A"/>
        </w:tc>
        <w:tc>
          <w:tcPr>
            <w:tcW w:w="1711" w:type="dxa"/>
          </w:tcPr>
          <w:p w14:paraId="0FF381E5" w14:textId="77777777" w:rsidR="0012635B" w:rsidRPr="00696B8B" w:rsidRDefault="0012635B" w:rsidP="00070F7A"/>
        </w:tc>
      </w:tr>
      <w:tr w:rsidR="0012635B" w:rsidRPr="00696B8B" w14:paraId="600F7C90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03065A5D" w14:textId="77777777" w:rsidR="0012635B" w:rsidRPr="00696B8B" w:rsidRDefault="0012635B" w:rsidP="00070F7A"/>
        </w:tc>
        <w:tc>
          <w:tcPr>
            <w:tcW w:w="1828" w:type="dxa"/>
          </w:tcPr>
          <w:p w14:paraId="25C555DD" w14:textId="77777777" w:rsidR="0012635B" w:rsidRPr="00696B8B" w:rsidRDefault="0012635B" w:rsidP="00070F7A"/>
        </w:tc>
        <w:tc>
          <w:tcPr>
            <w:tcW w:w="1828" w:type="dxa"/>
          </w:tcPr>
          <w:p w14:paraId="1E7BBBFB" w14:textId="77777777" w:rsidR="0012635B" w:rsidRPr="00696B8B" w:rsidRDefault="0012635B" w:rsidP="00070F7A"/>
        </w:tc>
        <w:tc>
          <w:tcPr>
            <w:tcW w:w="1829" w:type="dxa"/>
          </w:tcPr>
          <w:p w14:paraId="0BE75B9C" w14:textId="77777777" w:rsidR="0012635B" w:rsidRPr="00696B8B" w:rsidRDefault="0012635B" w:rsidP="00070F7A"/>
        </w:tc>
        <w:tc>
          <w:tcPr>
            <w:tcW w:w="1828" w:type="dxa"/>
          </w:tcPr>
          <w:p w14:paraId="45B237D4" w14:textId="77777777" w:rsidR="0012635B" w:rsidRPr="00696B8B" w:rsidRDefault="0012635B" w:rsidP="00070F7A"/>
        </w:tc>
        <w:tc>
          <w:tcPr>
            <w:tcW w:w="1828" w:type="dxa"/>
          </w:tcPr>
          <w:p w14:paraId="611496C8" w14:textId="77777777" w:rsidR="0012635B" w:rsidRPr="00696B8B" w:rsidRDefault="0012635B" w:rsidP="00070F7A"/>
        </w:tc>
        <w:tc>
          <w:tcPr>
            <w:tcW w:w="1828" w:type="dxa"/>
          </w:tcPr>
          <w:p w14:paraId="6DE95D88" w14:textId="77777777" w:rsidR="0012635B" w:rsidRPr="00696B8B" w:rsidRDefault="0012635B" w:rsidP="00070F7A"/>
        </w:tc>
        <w:tc>
          <w:tcPr>
            <w:tcW w:w="1711" w:type="dxa"/>
          </w:tcPr>
          <w:p w14:paraId="2CB6134F" w14:textId="77777777" w:rsidR="0012635B" w:rsidRPr="00696B8B" w:rsidRDefault="0012635B" w:rsidP="00070F7A"/>
        </w:tc>
      </w:tr>
      <w:tr w:rsidR="0012635B" w:rsidRPr="00696B8B" w14:paraId="3D5221CD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4D2A895D" w14:textId="77777777" w:rsidR="0012635B" w:rsidRPr="00696B8B" w:rsidRDefault="0012635B" w:rsidP="00070F7A"/>
        </w:tc>
        <w:tc>
          <w:tcPr>
            <w:tcW w:w="1828" w:type="dxa"/>
          </w:tcPr>
          <w:p w14:paraId="73E48195" w14:textId="77777777" w:rsidR="0012635B" w:rsidRPr="00696B8B" w:rsidRDefault="0012635B" w:rsidP="00070F7A"/>
        </w:tc>
        <w:tc>
          <w:tcPr>
            <w:tcW w:w="1828" w:type="dxa"/>
          </w:tcPr>
          <w:p w14:paraId="204C384D" w14:textId="77777777" w:rsidR="0012635B" w:rsidRPr="00696B8B" w:rsidRDefault="0012635B" w:rsidP="00070F7A"/>
        </w:tc>
        <w:tc>
          <w:tcPr>
            <w:tcW w:w="1829" w:type="dxa"/>
          </w:tcPr>
          <w:p w14:paraId="2718AF86" w14:textId="77777777" w:rsidR="0012635B" w:rsidRPr="00696B8B" w:rsidRDefault="0012635B" w:rsidP="00070F7A"/>
        </w:tc>
        <w:tc>
          <w:tcPr>
            <w:tcW w:w="1828" w:type="dxa"/>
          </w:tcPr>
          <w:p w14:paraId="79128171" w14:textId="77777777" w:rsidR="0012635B" w:rsidRPr="00696B8B" w:rsidRDefault="0012635B" w:rsidP="00070F7A"/>
        </w:tc>
        <w:tc>
          <w:tcPr>
            <w:tcW w:w="1828" w:type="dxa"/>
          </w:tcPr>
          <w:p w14:paraId="55FCBD1E" w14:textId="77777777" w:rsidR="0012635B" w:rsidRPr="00696B8B" w:rsidRDefault="0012635B" w:rsidP="00070F7A"/>
        </w:tc>
        <w:tc>
          <w:tcPr>
            <w:tcW w:w="1828" w:type="dxa"/>
          </w:tcPr>
          <w:p w14:paraId="5BF0057C" w14:textId="77777777" w:rsidR="0012635B" w:rsidRPr="00696B8B" w:rsidRDefault="0012635B" w:rsidP="00070F7A"/>
        </w:tc>
        <w:tc>
          <w:tcPr>
            <w:tcW w:w="1711" w:type="dxa"/>
          </w:tcPr>
          <w:p w14:paraId="220F3ADE" w14:textId="77777777" w:rsidR="0012635B" w:rsidRPr="00696B8B" w:rsidRDefault="0012635B" w:rsidP="00070F7A"/>
        </w:tc>
      </w:tr>
      <w:tr w:rsidR="0012635B" w:rsidRPr="00696B8B" w14:paraId="3FE0B808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12E7966F" w14:textId="77777777" w:rsidR="0012635B" w:rsidRPr="00696B8B" w:rsidRDefault="0012635B" w:rsidP="00070F7A"/>
        </w:tc>
        <w:tc>
          <w:tcPr>
            <w:tcW w:w="1828" w:type="dxa"/>
          </w:tcPr>
          <w:p w14:paraId="5982D572" w14:textId="77777777" w:rsidR="0012635B" w:rsidRPr="00696B8B" w:rsidRDefault="0012635B" w:rsidP="00070F7A"/>
        </w:tc>
        <w:tc>
          <w:tcPr>
            <w:tcW w:w="1828" w:type="dxa"/>
          </w:tcPr>
          <w:p w14:paraId="0B436E4E" w14:textId="77777777" w:rsidR="0012635B" w:rsidRPr="00696B8B" w:rsidRDefault="0012635B" w:rsidP="00070F7A"/>
        </w:tc>
        <w:tc>
          <w:tcPr>
            <w:tcW w:w="1829" w:type="dxa"/>
          </w:tcPr>
          <w:p w14:paraId="34EB4B6D" w14:textId="77777777" w:rsidR="0012635B" w:rsidRPr="00696B8B" w:rsidRDefault="0012635B" w:rsidP="00070F7A"/>
        </w:tc>
        <w:tc>
          <w:tcPr>
            <w:tcW w:w="1828" w:type="dxa"/>
          </w:tcPr>
          <w:p w14:paraId="41B96B11" w14:textId="77777777" w:rsidR="0012635B" w:rsidRPr="00696B8B" w:rsidRDefault="0012635B" w:rsidP="00070F7A"/>
        </w:tc>
        <w:tc>
          <w:tcPr>
            <w:tcW w:w="1828" w:type="dxa"/>
          </w:tcPr>
          <w:p w14:paraId="014D362F" w14:textId="77777777" w:rsidR="0012635B" w:rsidRPr="00696B8B" w:rsidRDefault="0012635B" w:rsidP="00070F7A"/>
        </w:tc>
        <w:tc>
          <w:tcPr>
            <w:tcW w:w="1828" w:type="dxa"/>
          </w:tcPr>
          <w:p w14:paraId="0A2455BC" w14:textId="77777777" w:rsidR="0012635B" w:rsidRPr="00696B8B" w:rsidRDefault="0012635B" w:rsidP="00070F7A"/>
        </w:tc>
        <w:tc>
          <w:tcPr>
            <w:tcW w:w="1711" w:type="dxa"/>
          </w:tcPr>
          <w:p w14:paraId="2EF9CAAA" w14:textId="77777777" w:rsidR="0012635B" w:rsidRPr="00696B8B" w:rsidRDefault="0012635B" w:rsidP="00070F7A"/>
        </w:tc>
      </w:tr>
      <w:tr w:rsidR="0012635B" w:rsidRPr="00696B8B" w14:paraId="0EEC244C" w14:textId="77777777" w:rsidTr="0065105D">
        <w:trPr>
          <w:trHeight w:val="870"/>
        </w:trPr>
        <w:tc>
          <w:tcPr>
            <w:tcW w:w="1828" w:type="dxa"/>
            <w:vAlign w:val="center"/>
          </w:tcPr>
          <w:p w14:paraId="2B00EC0D" w14:textId="77777777" w:rsidR="0012635B" w:rsidRPr="00696B8B" w:rsidRDefault="0012635B" w:rsidP="00070F7A"/>
        </w:tc>
        <w:tc>
          <w:tcPr>
            <w:tcW w:w="1828" w:type="dxa"/>
          </w:tcPr>
          <w:p w14:paraId="5D6C887C" w14:textId="77777777" w:rsidR="0012635B" w:rsidRPr="00696B8B" w:rsidRDefault="0012635B" w:rsidP="00070F7A"/>
        </w:tc>
        <w:tc>
          <w:tcPr>
            <w:tcW w:w="1828" w:type="dxa"/>
          </w:tcPr>
          <w:p w14:paraId="27BCEE1E" w14:textId="77777777" w:rsidR="0012635B" w:rsidRPr="00696B8B" w:rsidRDefault="0012635B" w:rsidP="00070F7A"/>
        </w:tc>
        <w:tc>
          <w:tcPr>
            <w:tcW w:w="1829" w:type="dxa"/>
          </w:tcPr>
          <w:p w14:paraId="1607AC0C" w14:textId="77777777" w:rsidR="0012635B" w:rsidRPr="00696B8B" w:rsidRDefault="0012635B" w:rsidP="00070F7A"/>
        </w:tc>
        <w:tc>
          <w:tcPr>
            <w:tcW w:w="1828" w:type="dxa"/>
          </w:tcPr>
          <w:p w14:paraId="3F601636" w14:textId="77777777" w:rsidR="0012635B" w:rsidRPr="00696B8B" w:rsidRDefault="0012635B" w:rsidP="00070F7A"/>
        </w:tc>
        <w:tc>
          <w:tcPr>
            <w:tcW w:w="1828" w:type="dxa"/>
          </w:tcPr>
          <w:p w14:paraId="6440E4E4" w14:textId="77777777" w:rsidR="0012635B" w:rsidRPr="00696B8B" w:rsidRDefault="0012635B" w:rsidP="00070F7A"/>
        </w:tc>
        <w:tc>
          <w:tcPr>
            <w:tcW w:w="1828" w:type="dxa"/>
          </w:tcPr>
          <w:p w14:paraId="2899DF6A" w14:textId="77777777" w:rsidR="0012635B" w:rsidRPr="00696B8B" w:rsidRDefault="0012635B" w:rsidP="00070F7A"/>
        </w:tc>
        <w:tc>
          <w:tcPr>
            <w:tcW w:w="1711" w:type="dxa"/>
          </w:tcPr>
          <w:p w14:paraId="321C9E28" w14:textId="77777777" w:rsidR="0012635B" w:rsidRPr="00696B8B" w:rsidRDefault="0012635B" w:rsidP="00070F7A"/>
        </w:tc>
      </w:tr>
    </w:tbl>
    <w:p w14:paraId="14394131" w14:textId="77777777" w:rsidR="0012635B" w:rsidRPr="0000721E" w:rsidRDefault="0012635B" w:rsidP="0000721E"/>
    <w:sectPr w:rsidR="0012635B" w:rsidRPr="0000721E" w:rsidSect="0012635B">
      <w:headerReference w:type="first" r:id="rId14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22AFE" w14:textId="77777777" w:rsidR="00A14954" w:rsidRDefault="00A14954">
      <w:r>
        <w:separator/>
      </w:r>
    </w:p>
  </w:endnote>
  <w:endnote w:type="continuationSeparator" w:id="0">
    <w:p w14:paraId="6DEF3AD8" w14:textId="77777777" w:rsidR="00A14954" w:rsidRDefault="00A1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E03370" w:rsidRPr="007F0280" w14:paraId="12472B65" w14:textId="77777777" w:rsidTr="00A14954">
      <w:tc>
        <w:tcPr>
          <w:tcW w:w="4968" w:type="dxa"/>
          <w:shd w:val="clear" w:color="auto" w:fill="F2F2F2"/>
        </w:tcPr>
        <w:p w14:paraId="25FC67FF" w14:textId="77777777" w:rsidR="00E03370" w:rsidRPr="003B0686" w:rsidRDefault="00E03370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6048" w:type="dxa"/>
          <w:shd w:val="clear" w:color="auto" w:fill="F2F2F2"/>
        </w:tcPr>
        <w:p w14:paraId="5F2E678B" w14:textId="77777777" w:rsidR="00E03370" w:rsidRDefault="00E03370" w:rsidP="0000721E">
          <w:pPr>
            <w:pStyle w:val="Footer"/>
          </w:pPr>
          <w:r w:rsidRPr="003B0686">
            <w:t>A</w:t>
          </w:r>
          <w:r w:rsidR="0000721E">
            <w:t>SA</w:t>
          </w:r>
          <w:r w:rsidRPr="003B0686">
            <w:t xml:space="preserve"> – Activity </w:t>
          </w:r>
          <w:r w:rsidR="0000721E">
            <w:t xml:space="preserve">2.2.1 Tasty Taxonomy </w:t>
          </w:r>
          <w:r w:rsidRPr="003B0686">
            <w:t xml:space="preserve">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653E6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4F588ABF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  <w:p w14:paraId="12CF9F0D" w14:textId="77777777" w:rsidR="00FC043F" w:rsidRPr="00E17EE7" w:rsidRDefault="00FC043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127C98CA" w14:textId="77777777" w:rsidTr="00D451BD">
      <w:tc>
        <w:tcPr>
          <w:tcW w:w="4968" w:type="dxa"/>
          <w:shd w:val="clear" w:color="auto" w:fill="F2F2F2"/>
        </w:tcPr>
        <w:p w14:paraId="499146DE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655895ED" w14:textId="77777777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5A24BB">
            <w:t>2.2.1 Tasty Taxonomy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653E66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50FE423E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  <w:p w14:paraId="45401B97" w14:textId="77777777" w:rsidR="00FC043F" w:rsidRPr="00E17EE7" w:rsidRDefault="00FC043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9630"/>
    </w:tblGrid>
    <w:tr w:rsidR="00E44762" w:rsidRPr="007F0280" w14:paraId="32C562F9" w14:textId="77777777" w:rsidTr="00A14954">
      <w:tc>
        <w:tcPr>
          <w:tcW w:w="4968" w:type="dxa"/>
          <w:shd w:val="clear" w:color="auto" w:fill="F2F2F2"/>
        </w:tcPr>
        <w:p w14:paraId="13CCBEF1" w14:textId="77777777" w:rsidR="00E44762" w:rsidRPr="003B0686" w:rsidRDefault="00E44762" w:rsidP="00E0337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>
            <w:t>5</w:t>
          </w:r>
        </w:p>
      </w:tc>
      <w:tc>
        <w:tcPr>
          <w:tcW w:w="9630" w:type="dxa"/>
          <w:shd w:val="clear" w:color="auto" w:fill="F2F2F2"/>
        </w:tcPr>
        <w:p w14:paraId="30C5E3EA" w14:textId="77777777" w:rsidR="00E44762" w:rsidRDefault="00E44762" w:rsidP="0000721E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 xml:space="preserve">2.2.1 Tasty Taxonomy </w:t>
          </w:r>
          <w:r w:rsidRPr="003B0686">
            <w:t xml:space="preserve">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E17EE7">
            <w:rPr>
              <w:rStyle w:val="PageNumber"/>
              <w:rFonts w:cs="Arial"/>
              <w:noProof/>
              <w:szCs w:val="20"/>
            </w:rPr>
            <w:t>5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5972B190" w14:textId="77777777" w:rsidR="00E44762" w:rsidRPr="003B0686" w:rsidRDefault="00E44762" w:rsidP="003B0686">
    <w:pPr>
      <w:pStyle w:val="Footer"/>
      <w:jc w:val="left"/>
      <w:rPr>
        <w:rFonts w:cs="Arial"/>
        <w:sz w:val="2"/>
        <w:szCs w:val="2"/>
      </w:rPr>
    </w:pPr>
  </w:p>
  <w:p w14:paraId="2012C99D" w14:textId="77777777" w:rsidR="00E44762" w:rsidRDefault="00E4476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9540"/>
    </w:tblGrid>
    <w:tr w:rsidR="00E44762" w:rsidRPr="007F0280" w14:paraId="788E28C0" w14:textId="77777777" w:rsidTr="00E44762">
      <w:tc>
        <w:tcPr>
          <w:tcW w:w="4968" w:type="dxa"/>
          <w:shd w:val="clear" w:color="auto" w:fill="F2F2F2"/>
        </w:tcPr>
        <w:p w14:paraId="60E41E64" w14:textId="77777777" w:rsidR="00E44762" w:rsidRPr="00E03370" w:rsidRDefault="00E44762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9540" w:type="dxa"/>
          <w:shd w:val="clear" w:color="auto" w:fill="F2F2F2"/>
        </w:tcPr>
        <w:p w14:paraId="2A6ED27F" w14:textId="77777777" w:rsidR="00E44762" w:rsidRDefault="00E44762" w:rsidP="00BA3356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>
            <w:t>2.2.1 Tasty Taxonomy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653E66">
            <w:rPr>
              <w:rStyle w:val="PageNumber"/>
              <w:rFonts w:cs="Arial"/>
              <w:noProof/>
              <w:szCs w:val="20"/>
            </w:rPr>
            <w:t>4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00BE4D0F" w14:textId="77777777" w:rsidR="00E44762" w:rsidRPr="003B0686" w:rsidRDefault="00E44762" w:rsidP="003B0686">
    <w:pPr>
      <w:pStyle w:val="Footer"/>
      <w:jc w:val="left"/>
      <w:rPr>
        <w:sz w:val="2"/>
        <w:szCs w:val="2"/>
      </w:rPr>
    </w:pPr>
  </w:p>
  <w:p w14:paraId="1F9EDCF1" w14:textId="77777777" w:rsidR="00E44762" w:rsidRPr="00E17EE7" w:rsidRDefault="00E44762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18437" w14:textId="77777777" w:rsidR="00A14954" w:rsidRDefault="00A14954">
      <w:r>
        <w:separator/>
      </w:r>
    </w:p>
  </w:footnote>
  <w:footnote w:type="continuationSeparator" w:id="0">
    <w:p w14:paraId="0AE023CB" w14:textId="77777777" w:rsidR="00A14954" w:rsidRDefault="00A14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C57D6" w14:textId="77777777" w:rsidR="00FC043F" w:rsidRDefault="002B0DD0" w:rsidP="005A24BB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D1E0F" w14:textId="6F5EC031" w:rsidR="00C00BF8" w:rsidRDefault="00C00BF8" w:rsidP="005A24BB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1DB"/>
      </v:shape>
    </w:pict>
  </w:numPicBullet>
  <w:numPicBullet w:numPicBulletId="1">
    <w:pict>
      <v:shape id="_x0000_i1027" type="#_x0000_t75" style="width:2in;height:126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4BB"/>
    <w:rsid w:val="00000893"/>
    <w:rsid w:val="00004D44"/>
    <w:rsid w:val="0000721E"/>
    <w:rsid w:val="000214FF"/>
    <w:rsid w:val="00023EF4"/>
    <w:rsid w:val="00044BFB"/>
    <w:rsid w:val="0006381D"/>
    <w:rsid w:val="000643C4"/>
    <w:rsid w:val="00095B65"/>
    <w:rsid w:val="000E30CE"/>
    <w:rsid w:val="00120DA8"/>
    <w:rsid w:val="00125FE3"/>
    <w:rsid w:val="0012635B"/>
    <w:rsid w:val="00140531"/>
    <w:rsid w:val="001522F9"/>
    <w:rsid w:val="0015370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2475"/>
    <w:rsid w:val="002438C6"/>
    <w:rsid w:val="00251483"/>
    <w:rsid w:val="00261D56"/>
    <w:rsid w:val="00270C46"/>
    <w:rsid w:val="00271569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6517A"/>
    <w:rsid w:val="00395386"/>
    <w:rsid w:val="003A2FD6"/>
    <w:rsid w:val="003B0686"/>
    <w:rsid w:val="003D440A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5AB"/>
    <w:rsid w:val="004B1A28"/>
    <w:rsid w:val="004C09EA"/>
    <w:rsid w:val="004C1D05"/>
    <w:rsid w:val="005016DB"/>
    <w:rsid w:val="005328FF"/>
    <w:rsid w:val="00537CA6"/>
    <w:rsid w:val="005460BE"/>
    <w:rsid w:val="00546966"/>
    <w:rsid w:val="00581DD4"/>
    <w:rsid w:val="00586BFE"/>
    <w:rsid w:val="005A24BB"/>
    <w:rsid w:val="005B2542"/>
    <w:rsid w:val="005D3F50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105D"/>
    <w:rsid w:val="00653E66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321FB"/>
    <w:rsid w:val="00842458"/>
    <w:rsid w:val="00856BE4"/>
    <w:rsid w:val="008575ED"/>
    <w:rsid w:val="00864182"/>
    <w:rsid w:val="00875A5A"/>
    <w:rsid w:val="008955CE"/>
    <w:rsid w:val="008A3B43"/>
    <w:rsid w:val="008D1630"/>
    <w:rsid w:val="008F3BE1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14954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5634"/>
    <w:rsid w:val="00BD7B24"/>
    <w:rsid w:val="00BE2F3A"/>
    <w:rsid w:val="00BF2C89"/>
    <w:rsid w:val="00C00BF8"/>
    <w:rsid w:val="00C03055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449A4"/>
    <w:rsid w:val="00D451BD"/>
    <w:rsid w:val="00D813DD"/>
    <w:rsid w:val="00D83D7D"/>
    <w:rsid w:val="00D85AA0"/>
    <w:rsid w:val="00D9030F"/>
    <w:rsid w:val="00DC3376"/>
    <w:rsid w:val="00DE2030"/>
    <w:rsid w:val="00DE2572"/>
    <w:rsid w:val="00DF0AC0"/>
    <w:rsid w:val="00E02AFD"/>
    <w:rsid w:val="00E03370"/>
    <w:rsid w:val="00E0723A"/>
    <w:rsid w:val="00E17EE7"/>
    <w:rsid w:val="00E33390"/>
    <w:rsid w:val="00E430F2"/>
    <w:rsid w:val="00E44762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0773C"/>
    <w:rsid w:val="00F4061F"/>
    <w:rsid w:val="00F55DDB"/>
    <w:rsid w:val="00F70783"/>
    <w:rsid w:val="00F72E63"/>
    <w:rsid w:val="00F7359C"/>
    <w:rsid w:val="00F76840"/>
    <w:rsid w:val="00F825C5"/>
    <w:rsid w:val="00FC043F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7FAF82A3"/>
  <w15:chartTrackingRefBased/>
  <w15:docId w15:val="{721C030C-988A-46A8-A2A9-EB8A0A98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2.2.1 Tasty Taxonomy</vt:lpstr>
    </vt:vector>
  </TitlesOfParts>
  <Manager>Dan Jansen</Manager>
  <Company>Curriculum for Agricultural Science Education</Company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2.2.1 Tasty Taxonomy</dc:title>
  <dc:subject>ASA - Unit 2 - Lesson 2.2 Naming Animals</dc:subject>
  <dc:creator>Mary Anne Keck and Marlene Mensch</dc:creator>
  <cp:keywords/>
  <dc:description/>
  <cp:lastModifiedBy>Leslie Fairchild</cp:lastModifiedBy>
  <cp:revision>2</cp:revision>
  <cp:lastPrinted>2014-03-03T20:17:00Z</cp:lastPrinted>
  <dcterms:created xsi:type="dcterms:W3CDTF">2015-04-02T22:25:00Z</dcterms:created>
  <dcterms:modified xsi:type="dcterms:W3CDTF">2015-04-02T22:25:00Z</dcterms:modified>
</cp:coreProperties>
</file>