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14:paraId="7F8E33A3" w14:textId="77777777" w:rsidTr="00B43C31">
        <w:tc>
          <w:tcPr>
            <w:tcW w:w="5000" w:type="pct"/>
            <w:shd w:val="clear" w:color="auto" w:fill="auto"/>
          </w:tcPr>
          <w:p w14:paraId="6FC1F984" w14:textId="77777777" w:rsidR="005F2928" w:rsidRDefault="00D3642F" w:rsidP="0041298F">
            <w:pPr>
              <w:pStyle w:val="Picture"/>
            </w:pPr>
            <w:r>
              <w:pict w14:anchorId="4F53B7AD"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14:paraId="0D5FE9A2" w14:textId="77777777" w:rsidR="002C5E76" w:rsidRPr="0041298F" w:rsidRDefault="00D3642F" w:rsidP="002C5E76">
      <w:pPr>
        <w:pStyle w:val="ASAHeading"/>
      </w:pPr>
      <w:r>
        <w:pict w14:anchorId="59BA485B">
          <v:shape id="_x0000_i1028" type="#_x0000_t75" style="width:18pt;height:15.6pt" o:bullet="t" o:allowoverlap="f">
            <v:imagedata r:id="rId8" o:title="MCj02950710000[1]" gain="60293f"/>
          </v:shape>
        </w:pict>
      </w:r>
      <w:r w:rsidR="002C5E76" w:rsidRPr="002C5E76">
        <w:t xml:space="preserve"> </w:t>
      </w:r>
      <w:r w:rsidR="002C5E76">
        <w:t>Activity</w:t>
      </w:r>
      <w:r w:rsidR="002C5E76" w:rsidRPr="0041298F">
        <w:t xml:space="preserve"> </w:t>
      </w:r>
      <w:r w:rsidR="003F2382">
        <w:t>9.1.4 Egg Grading Guide</w:t>
      </w:r>
    </w:p>
    <w:p w14:paraId="3392913E" w14:textId="77777777" w:rsidR="003F2382" w:rsidRDefault="003F2382" w:rsidP="003F238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3027"/>
        <w:gridCol w:w="3150"/>
        <w:gridCol w:w="3420"/>
      </w:tblGrid>
      <w:tr w:rsidR="003F2382" w:rsidRPr="00787DF8" w14:paraId="3AB5121F" w14:textId="77777777" w:rsidTr="003F2382">
        <w:tc>
          <w:tcPr>
            <w:tcW w:w="10800" w:type="dxa"/>
            <w:gridSpan w:val="4"/>
            <w:tcBorders>
              <w:bottom w:val="single" w:sz="4" w:space="0" w:color="auto"/>
            </w:tcBorders>
            <w:vAlign w:val="center"/>
          </w:tcPr>
          <w:p w14:paraId="18DAC381" w14:textId="77777777" w:rsidR="003F2382" w:rsidRPr="00787DF8" w:rsidRDefault="003F2382" w:rsidP="008839E4">
            <w:pPr>
              <w:pStyle w:val="RubricHeadings"/>
            </w:pPr>
            <w:r w:rsidRPr="00787DF8">
              <w:t xml:space="preserve">Summary of </w:t>
            </w:r>
            <w:smartTag w:uri="urn:schemas-microsoft-com:office:smarttags" w:element="place">
              <w:smartTag w:uri="urn:schemas-microsoft-com:office:smarttags" w:element="country-region">
                <w:r w:rsidRPr="00787DF8">
                  <w:t>U.S.</w:t>
                </w:r>
              </w:smartTag>
            </w:smartTag>
            <w:r w:rsidRPr="00787DF8">
              <w:t xml:space="preserve"> Standards for Quality of Individual Shell Eggs</w:t>
            </w:r>
          </w:p>
          <w:p w14:paraId="1B8AE663" w14:textId="77777777" w:rsidR="003F2382" w:rsidRPr="00787DF8" w:rsidRDefault="003F2382" w:rsidP="008839E4">
            <w:pPr>
              <w:pStyle w:val="RubricHeadings"/>
            </w:pPr>
            <w:r w:rsidRPr="00787DF8">
              <w:t>(based on candled appearance of eggs)</w:t>
            </w:r>
          </w:p>
        </w:tc>
      </w:tr>
      <w:tr w:rsidR="003F2382" w:rsidRPr="00787DF8" w14:paraId="29FFBA6A" w14:textId="77777777" w:rsidTr="00E91023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8504E7" w14:textId="77777777" w:rsidR="003F2382" w:rsidRPr="00787DF8" w:rsidRDefault="003F2382" w:rsidP="00704BFC">
            <w:pPr>
              <w:pStyle w:val="RubricHeadings"/>
            </w:pPr>
            <w:r w:rsidRPr="00787DF8">
              <w:t>Quality Factor</w:t>
            </w:r>
          </w:p>
        </w:tc>
        <w:tc>
          <w:tcPr>
            <w:tcW w:w="95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1A035C" w14:textId="77777777" w:rsidR="003F2382" w:rsidRPr="00787DF8" w:rsidRDefault="003F2382" w:rsidP="00704BFC">
            <w:pPr>
              <w:pStyle w:val="RubricHeadings"/>
            </w:pPr>
            <w:r w:rsidRPr="00787DF8">
              <w:t>Specification for Each Quality Factor</w:t>
            </w:r>
          </w:p>
        </w:tc>
      </w:tr>
      <w:tr w:rsidR="003F2382" w:rsidRPr="00787DF8" w14:paraId="393B1ED8" w14:textId="77777777" w:rsidTr="00E91023"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F2DC1" w14:textId="77777777" w:rsidR="003F2382" w:rsidRPr="00787DF8" w:rsidRDefault="003F2382" w:rsidP="00704BFC">
            <w:pPr>
              <w:pStyle w:val="RubricHeadings"/>
            </w:pP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B1643" w14:textId="77777777" w:rsidR="003F2382" w:rsidRPr="00787DF8" w:rsidRDefault="003F2382" w:rsidP="00704BFC">
            <w:pPr>
              <w:pStyle w:val="RubricHeadings"/>
            </w:pPr>
            <w:r w:rsidRPr="00787DF8">
              <w:t>AA Quality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1D751" w14:textId="77777777" w:rsidR="003F2382" w:rsidRPr="00787DF8" w:rsidRDefault="003F2382" w:rsidP="00704BFC">
            <w:pPr>
              <w:pStyle w:val="RubricHeadings"/>
            </w:pPr>
            <w:r w:rsidRPr="00787DF8">
              <w:t>A Quality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0323" w14:textId="77777777" w:rsidR="003F2382" w:rsidRPr="00787DF8" w:rsidRDefault="003F2382" w:rsidP="00704BFC">
            <w:pPr>
              <w:pStyle w:val="RubricHeadings"/>
            </w:pPr>
            <w:r w:rsidRPr="00787DF8">
              <w:t>B Quality</w:t>
            </w:r>
          </w:p>
        </w:tc>
      </w:tr>
      <w:tr w:rsidR="003F2382" w:rsidRPr="00787DF8" w14:paraId="1F82FB55" w14:textId="77777777" w:rsidTr="00E91023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1B2919" w14:textId="77777777" w:rsidR="003F2382" w:rsidRPr="00787DF8" w:rsidRDefault="003F2382" w:rsidP="00704BFC">
            <w:pPr>
              <w:pStyle w:val="RubricTitles"/>
            </w:pPr>
            <w:r w:rsidRPr="00787DF8">
              <w:t>Shell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047BC0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Clean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0C3C29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Clean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6CA857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Clean to slightly stained</w:t>
            </w:r>
          </w:p>
        </w:tc>
      </w:tr>
      <w:tr w:rsidR="003F2382" w:rsidRPr="00787DF8" w14:paraId="7FD398BA" w14:textId="77777777" w:rsidTr="00E91023"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0AABD" w14:textId="77777777" w:rsidR="003F2382" w:rsidRPr="00787DF8" w:rsidRDefault="003F2382" w:rsidP="00704BFC">
            <w:pPr>
              <w:pStyle w:val="RubricTitles"/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2412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Unbroken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BB9DA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Unbroken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B5CF03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Unbroken</w:t>
            </w:r>
          </w:p>
        </w:tc>
      </w:tr>
      <w:tr w:rsidR="003F2382" w:rsidRPr="00787DF8" w14:paraId="75AB6877" w14:textId="77777777" w:rsidTr="00E91023"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971453" w14:textId="77777777" w:rsidR="003F2382" w:rsidRPr="00787DF8" w:rsidRDefault="003F2382" w:rsidP="00704BFC">
            <w:pPr>
              <w:pStyle w:val="RubricTitles"/>
            </w:pP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39EA1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Practically normal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93E4F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Practically normal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42E6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Abnormal</w:t>
            </w:r>
          </w:p>
        </w:tc>
      </w:tr>
      <w:tr w:rsidR="003F2382" w:rsidRPr="00787DF8" w14:paraId="3D8AF59D" w14:textId="77777777" w:rsidTr="00E91023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D3812F" w14:textId="77777777" w:rsidR="003F2382" w:rsidRPr="00787DF8" w:rsidRDefault="003F2382" w:rsidP="00704BFC">
            <w:pPr>
              <w:pStyle w:val="RubricTitles"/>
            </w:pPr>
            <w:r w:rsidRPr="00787DF8">
              <w:t>Air cell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0FCDE8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1/8 inch or less in depth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AEAFD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3/16 inch or less in depth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F5BE1C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Over 3/16 inch in depth</w:t>
            </w:r>
          </w:p>
        </w:tc>
      </w:tr>
      <w:tr w:rsidR="003F2382" w:rsidRPr="00787DF8" w14:paraId="49FAC83E" w14:textId="77777777" w:rsidTr="00E91023"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FD5FC7" w14:textId="77777777" w:rsidR="003F2382" w:rsidRPr="00787DF8" w:rsidRDefault="003F2382" w:rsidP="00704BFC">
            <w:pPr>
              <w:pStyle w:val="RubricTitles"/>
            </w:pP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5023AC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Unlimited movement and free or bubbly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7530CF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Unlimited movement and free or bubbly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5F4D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Unlimited movement and free or bubbly</w:t>
            </w:r>
          </w:p>
        </w:tc>
      </w:tr>
      <w:tr w:rsidR="003F2382" w:rsidRPr="00787DF8" w14:paraId="6A89C1BD" w14:textId="77777777" w:rsidTr="00E91023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E0C000" w14:textId="77777777" w:rsidR="003F2382" w:rsidRPr="00787DF8" w:rsidRDefault="003F2382" w:rsidP="00704BFC">
            <w:pPr>
              <w:pStyle w:val="RubricTitles"/>
            </w:pPr>
            <w:r w:rsidRPr="00787DF8">
              <w:t>White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3292CC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Clear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366AF0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Clear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B12FF6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Weak and watery</w:t>
            </w:r>
          </w:p>
        </w:tc>
      </w:tr>
      <w:tr w:rsidR="003F2382" w:rsidRPr="00787DF8" w14:paraId="1F506B84" w14:textId="77777777" w:rsidTr="00E91023"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DA538A" w14:textId="77777777" w:rsidR="003F2382" w:rsidRPr="00787DF8" w:rsidRDefault="003F2382" w:rsidP="00704BFC">
            <w:pPr>
              <w:pStyle w:val="RubricTitles"/>
            </w:pP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C3B3D7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Firm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72FB9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Reasonably firm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A658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Small blood and meat spots present</w:t>
            </w:r>
          </w:p>
        </w:tc>
      </w:tr>
      <w:tr w:rsidR="003F2382" w:rsidRPr="00787DF8" w14:paraId="63C8828D" w14:textId="77777777" w:rsidTr="00E91023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397002" w14:textId="77777777" w:rsidR="003F2382" w:rsidRPr="00787DF8" w:rsidRDefault="003F2382" w:rsidP="00704BFC">
            <w:pPr>
              <w:pStyle w:val="RubricTitles"/>
            </w:pPr>
            <w:r w:rsidRPr="00787DF8">
              <w:t>Yolk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8ADA64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Outline is slightly defined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E8E3E8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Outline is fairly well defined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37BE9E4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Outline is plainly visible</w:t>
            </w:r>
          </w:p>
        </w:tc>
      </w:tr>
      <w:tr w:rsidR="003F2382" w:rsidRPr="00787DF8" w14:paraId="37702F27" w14:textId="77777777" w:rsidTr="00E91023"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455A4E" w14:textId="77777777" w:rsidR="003F2382" w:rsidRPr="00787DF8" w:rsidRDefault="003F2382" w:rsidP="008839E4"/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61835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Practically free from defects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B9A19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Practically free from defects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5379B0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Enlarged and flattened</w:t>
            </w:r>
          </w:p>
        </w:tc>
      </w:tr>
      <w:tr w:rsidR="003F2382" w:rsidRPr="00787DF8" w14:paraId="4ED2B5C5" w14:textId="77777777" w:rsidTr="00E91023"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DB951" w14:textId="77777777" w:rsidR="003F2382" w:rsidRPr="00787DF8" w:rsidRDefault="003F2382" w:rsidP="008839E4"/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B4393" w14:textId="77777777" w:rsidR="003F2382" w:rsidRPr="00787DF8" w:rsidRDefault="003F2382" w:rsidP="008839E4">
            <w:pPr>
              <w:rPr>
                <w:rStyle w:val="RubricEntries10pt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C2E81" w14:textId="77777777" w:rsidR="003F2382" w:rsidRPr="00787DF8" w:rsidRDefault="003F2382" w:rsidP="008839E4">
            <w:pPr>
              <w:rPr>
                <w:rStyle w:val="RubricEntries10pt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40C503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Clearly visible germ development but no blood</w:t>
            </w:r>
          </w:p>
        </w:tc>
      </w:tr>
      <w:tr w:rsidR="003F2382" w:rsidRPr="00787DF8" w14:paraId="0207A9ED" w14:textId="77777777" w:rsidTr="00E91023"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942173" w14:textId="77777777" w:rsidR="003F2382" w:rsidRPr="00787DF8" w:rsidRDefault="003F2382" w:rsidP="008839E4"/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3E9A1" w14:textId="77777777" w:rsidR="003F2382" w:rsidRPr="00787DF8" w:rsidRDefault="003F2382" w:rsidP="008839E4">
            <w:pPr>
              <w:rPr>
                <w:rStyle w:val="RubricEntries10pt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B6AFCF" w14:textId="77777777" w:rsidR="003F2382" w:rsidRPr="00787DF8" w:rsidRDefault="003F2382" w:rsidP="008839E4">
            <w:pPr>
              <w:rPr>
                <w:rStyle w:val="RubricEntries10pt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8EBC" w14:textId="77777777" w:rsidR="003F2382" w:rsidRPr="00787DF8" w:rsidRDefault="003F2382" w:rsidP="008839E4">
            <w:pPr>
              <w:rPr>
                <w:rStyle w:val="RubricEntries10pt"/>
              </w:rPr>
            </w:pPr>
            <w:r w:rsidRPr="00787DF8">
              <w:rPr>
                <w:rStyle w:val="RubricEntries10pt"/>
              </w:rPr>
              <w:t>Other serious defects</w:t>
            </w:r>
          </w:p>
        </w:tc>
      </w:tr>
    </w:tbl>
    <w:p w14:paraId="7B0EA4AA" w14:textId="77777777" w:rsidR="003F2382" w:rsidRDefault="003F2382" w:rsidP="003F2382"/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600"/>
        <w:gridCol w:w="3600"/>
      </w:tblGrid>
      <w:tr w:rsidR="003F2382" w14:paraId="7447C68F" w14:textId="77777777" w:rsidTr="003F2382">
        <w:tc>
          <w:tcPr>
            <w:tcW w:w="10800" w:type="dxa"/>
            <w:gridSpan w:val="3"/>
          </w:tcPr>
          <w:p w14:paraId="7BCFF71B" w14:textId="77777777" w:rsidR="003F2382" w:rsidRDefault="003F2382" w:rsidP="008839E4">
            <w:pPr>
              <w:pStyle w:val="RubricHeadings"/>
            </w:pPr>
            <w:r>
              <w:t>Interior Quality Grade by Breakout</w:t>
            </w:r>
          </w:p>
        </w:tc>
      </w:tr>
      <w:tr w:rsidR="003F2382" w14:paraId="63ADB687" w14:textId="77777777" w:rsidTr="00E91023">
        <w:tc>
          <w:tcPr>
            <w:tcW w:w="3600" w:type="dxa"/>
            <w:shd w:val="clear" w:color="auto" w:fill="auto"/>
          </w:tcPr>
          <w:p w14:paraId="0099509E" w14:textId="77777777" w:rsidR="003F2382" w:rsidRDefault="003F2382" w:rsidP="008839E4">
            <w:pPr>
              <w:pStyle w:val="RubricHeadings"/>
            </w:pPr>
            <w:r>
              <w:t>Grade AA</w:t>
            </w:r>
          </w:p>
        </w:tc>
        <w:tc>
          <w:tcPr>
            <w:tcW w:w="3600" w:type="dxa"/>
            <w:shd w:val="clear" w:color="auto" w:fill="auto"/>
          </w:tcPr>
          <w:p w14:paraId="14B669D5" w14:textId="77777777" w:rsidR="003F2382" w:rsidRDefault="003F2382" w:rsidP="008839E4">
            <w:pPr>
              <w:pStyle w:val="RubricHeadings"/>
            </w:pPr>
            <w:r>
              <w:t>Grade A</w:t>
            </w:r>
          </w:p>
        </w:tc>
        <w:tc>
          <w:tcPr>
            <w:tcW w:w="3600" w:type="dxa"/>
            <w:shd w:val="clear" w:color="auto" w:fill="auto"/>
          </w:tcPr>
          <w:p w14:paraId="3506DF35" w14:textId="77777777" w:rsidR="003F2382" w:rsidRDefault="003F2382" w:rsidP="008839E4">
            <w:pPr>
              <w:pStyle w:val="RubricHeadings"/>
            </w:pPr>
            <w:r>
              <w:t>Grade B</w:t>
            </w:r>
          </w:p>
        </w:tc>
      </w:tr>
      <w:tr w:rsidR="003F2382" w14:paraId="22696DCD" w14:textId="77777777" w:rsidTr="00E91023">
        <w:trPr>
          <w:trHeight w:val="1430"/>
        </w:trPr>
        <w:tc>
          <w:tcPr>
            <w:tcW w:w="3600" w:type="dxa"/>
            <w:vAlign w:val="center"/>
          </w:tcPr>
          <w:p w14:paraId="1A403911" w14:textId="77777777" w:rsidR="003F2382" w:rsidRDefault="00D3642F" w:rsidP="008839E4">
            <w:pPr>
              <w:pStyle w:val="PictureCentered"/>
            </w:pPr>
            <w:r>
              <w:pict w14:anchorId="5A76A319">
                <v:shape id="_x0000_i1029" type="#_x0000_t75" style="width:108pt;height:108pt">
                  <v:imagedata r:id="rId9" o:title="GradeAATop"/>
                </v:shape>
              </w:pict>
            </w:r>
          </w:p>
        </w:tc>
        <w:tc>
          <w:tcPr>
            <w:tcW w:w="3600" w:type="dxa"/>
            <w:vAlign w:val="center"/>
          </w:tcPr>
          <w:p w14:paraId="2CD9FF11" w14:textId="77777777" w:rsidR="003F2382" w:rsidRDefault="00D3642F" w:rsidP="008839E4">
            <w:pPr>
              <w:pStyle w:val="PictureCentered"/>
            </w:pPr>
            <w:r>
              <w:pict w14:anchorId="145BE055">
                <v:shape id="_x0000_i1030" type="#_x0000_t75" style="width:114.6pt;height:106.8pt">
                  <v:imagedata r:id="rId10" o:title="GradeATop"/>
                </v:shape>
              </w:pict>
            </w:r>
          </w:p>
        </w:tc>
        <w:tc>
          <w:tcPr>
            <w:tcW w:w="3600" w:type="dxa"/>
            <w:vAlign w:val="center"/>
          </w:tcPr>
          <w:p w14:paraId="421B0A5D" w14:textId="77777777" w:rsidR="003F2382" w:rsidRDefault="00D3642F" w:rsidP="008839E4">
            <w:pPr>
              <w:pStyle w:val="PictureCentered"/>
            </w:pPr>
            <w:r>
              <w:pict w14:anchorId="23B9E616">
                <v:shape id="_x0000_i1031" type="#_x0000_t75" style="width:106.8pt;height:108pt">
                  <v:imagedata r:id="rId11" o:title="GradeBtop"/>
                </v:shape>
              </w:pict>
            </w:r>
          </w:p>
        </w:tc>
      </w:tr>
      <w:tr w:rsidR="003F2382" w14:paraId="26EAF207" w14:textId="77777777" w:rsidTr="00E91023">
        <w:trPr>
          <w:trHeight w:val="512"/>
        </w:trPr>
        <w:tc>
          <w:tcPr>
            <w:tcW w:w="3600" w:type="dxa"/>
            <w:vAlign w:val="center"/>
          </w:tcPr>
          <w:p w14:paraId="41A6070C" w14:textId="77777777" w:rsidR="003F2382" w:rsidRDefault="00D3642F" w:rsidP="008839E4">
            <w:pPr>
              <w:pStyle w:val="PictureCentered"/>
            </w:pPr>
            <w:r>
              <w:pict w14:anchorId="2DBC9F3A">
                <v:shape id="_x0000_i1032" type="#_x0000_t75" style="width:111pt;height:18.6pt">
                  <v:imagedata r:id="rId12" o:title="GradeAASide" cropbottom="10923f" cropleft="6747f" cropright="11244f"/>
                </v:shape>
              </w:pict>
            </w:r>
          </w:p>
        </w:tc>
        <w:tc>
          <w:tcPr>
            <w:tcW w:w="3600" w:type="dxa"/>
            <w:vAlign w:val="center"/>
          </w:tcPr>
          <w:p w14:paraId="19692C55" w14:textId="77777777" w:rsidR="003F2382" w:rsidRDefault="00D3642F" w:rsidP="008839E4">
            <w:pPr>
              <w:pStyle w:val="PictureCentered"/>
            </w:pPr>
            <w:r>
              <w:pict w14:anchorId="3835479E">
                <v:shape id="_x0000_i1033" type="#_x0000_t75" style="width:114pt;height:21.6pt">
                  <v:imagedata r:id="rId13" o:title="GradeASide" croptop="7282f" cropleft="11565f" cropright="5140f"/>
                </v:shape>
              </w:pict>
            </w:r>
          </w:p>
        </w:tc>
        <w:tc>
          <w:tcPr>
            <w:tcW w:w="3600" w:type="dxa"/>
            <w:vAlign w:val="center"/>
          </w:tcPr>
          <w:p w14:paraId="72D66B9A" w14:textId="77777777" w:rsidR="003F2382" w:rsidRDefault="00D3642F" w:rsidP="008839E4">
            <w:pPr>
              <w:pStyle w:val="PictureCentered"/>
            </w:pPr>
            <w:r>
              <w:pict w14:anchorId="6F09402D">
                <v:shape id="_x0000_i1034" type="#_x0000_t75" style="width:111pt;height:21pt">
                  <v:imagedata r:id="rId14" o:title="GradeBSide" cropbottom="13107f" cropleft="10637f" cropright="4117f"/>
                </v:shape>
              </w:pict>
            </w:r>
          </w:p>
        </w:tc>
      </w:tr>
      <w:tr w:rsidR="003F2382" w:rsidRPr="000E4729" w14:paraId="124C7C30" w14:textId="77777777" w:rsidTr="00E91023">
        <w:tc>
          <w:tcPr>
            <w:tcW w:w="3600" w:type="dxa"/>
          </w:tcPr>
          <w:p w14:paraId="1E53AC6B" w14:textId="77777777" w:rsidR="003F2382" w:rsidRPr="000E4729" w:rsidRDefault="003F2382" w:rsidP="008839E4">
            <w:pPr>
              <w:rPr>
                <w:rStyle w:val="RubricEntries10pt"/>
              </w:rPr>
            </w:pPr>
            <w:r w:rsidRPr="000E4729">
              <w:rPr>
                <w:rStyle w:val="RubricEntries10pt"/>
              </w:rPr>
              <w:t>The yolk on a Grade AA egg is tall, round and firm, the thick albumen is thick and stands high, and the thin albumen covers a small area.</w:t>
            </w:r>
          </w:p>
        </w:tc>
        <w:tc>
          <w:tcPr>
            <w:tcW w:w="3600" w:type="dxa"/>
          </w:tcPr>
          <w:p w14:paraId="0B0A4F5A" w14:textId="77777777" w:rsidR="003F2382" w:rsidRPr="000E4729" w:rsidRDefault="003F2382" w:rsidP="008839E4">
            <w:pPr>
              <w:rPr>
                <w:rStyle w:val="RubricEntries10pt"/>
              </w:rPr>
            </w:pPr>
            <w:r w:rsidRPr="000E4729">
              <w:rPr>
                <w:rStyle w:val="RubricEntries10pt"/>
              </w:rPr>
              <w:t>The yolk on a Grade A egg is tall and firm, the thick albumen is reasonably thick and stands fairly high, and the think albumen covers a moderate area.</w:t>
            </w:r>
          </w:p>
        </w:tc>
        <w:tc>
          <w:tcPr>
            <w:tcW w:w="3600" w:type="dxa"/>
          </w:tcPr>
          <w:p w14:paraId="2592F84E" w14:textId="77777777" w:rsidR="003F2382" w:rsidRPr="000E4729" w:rsidRDefault="003F2382" w:rsidP="008839E4">
            <w:pPr>
              <w:rPr>
                <w:rStyle w:val="RubricEntries10pt"/>
              </w:rPr>
            </w:pPr>
            <w:r w:rsidRPr="000E4729">
              <w:rPr>
                <w:rStyle w:val="RubricEntries10pt"/>
              </w:rPr>
              <w:t>The yolk in a Grade B egg is flattened and enlarged, the thick albumen is watery and can</w:t>
            </w:r>
            <w:r>
              <w:rPr>
                <w:rStyle w:val="RubricEntries10pt"/>
              </w:rPr>
              <w:t xml:space="preserve"> be difficult to distinguish,</w:t>
            </w:r>
            <w:r w:rsidRPr="000E4729">
              <w:rPr>
                <w:rStyle w:val="RubricEntries10pt"/>
              </w:rPr>
              <w:t xml:space="preserve"> the thin albumen covers a wide area.</w:t>
            </w:r>
          </w:p>
        </w:tc>
      </w:tr>
    </w:tbl>
    <w:p w14:paraId="1B450B97" w14:textId="77777777" w:rsidR="003F2382" w:rsidRDefault="003F2382" w:rsidP="003F2382"/>
    <w:p w14:paraId="42DA64A4" w14:textId="0A4571EB" w:rsidR="003F2382" w:rsidRPr="003F2382" w:rsidRDefault="003F2382" w:rsidP="001D7CB6">
      <w:pPr>
        <w:pStyle w:val="APAStyle"/>
      </w:pPr>
      <w:r w:rsidRPr="003F2382">
        <w:t xml:space="preserve">Source: United States Department of Agriculture. (2000). </w:t>
      </w:r>
      <w:r w:rsidRPr="001D7CB6">
        <w:rPr>
          <w:rStyle w:val="Italic"/>
        </w:rPr>
        <w:t>Egg grading manual. Agricultural Marketing Service Agricultural Handbook Number 75</w:t>
      </w:r>
      <w:r w:rsidRPr="003F2382">
        <w:t xml:space="preserve">. Washington, D.C.: Author. Retrieved from </w:t>
      </w:r>
      <w:hyperlink r:id="rId15" w:tgtFrame="_blank" w:history="1">
        <w:r w:rsidR="001D7CB6" w:rsidRPr="00D3642F">
          <w:rPr>
            <w:rStyle w:val="Hyperlink"/>
          </w:rPr>
          <w:t>http://www.ams.usda.gov/AMSv1.0/getfile?dDocName=STELDEV3004502</w:t>
        </w:r>
      </w:hyperlink>
      <w:bookmarkStart w:id="0" w:name="_GoBack"/>
      <w:bookmarkEnd w:id="0"/>
    </w:p>
    <w:sectPr w:rsidR="003F2382" w:rsidRPr="003F2382" w:rsidSect="004434D0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05FAB" w14:textId="77777777" w:rsidR="003F2382" w:rsidRDefault="003F2382">
      <w:r>
        <w:separator/>
      </w:r>
    </w:p>
  </w:endnote>
  <w:endnote w:type="continuationSeparator" w:id="0">
    <w:p w14:paraId="60C4082C" w14:textId="77777777" w:rsidR="003F2382" w:rsidRDefault="003F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68"/>
      <w:gridCol w:w="6048"/>
    </w:tblGrid>
    <w:tr w:rsidR="005342F1" w:rsidRPr="007F0280" w14:paraId="555291B8" w14:textId="77777777" w:rsidTr="00503FCD">
      <w:tc>
        <w:tcPr>
          <w:tcW w:w="4968" w:type="dxa"/>
          <w:shd w:val="clear" w:color="auto" w:fill="F2F2F2"/>
        </w:tcPr>
        <w:p w14:paraId="4AAF9667" w14:textId="77777777" w:rsidR="005342F1" w:rsidRPr="00E03370" w:rsidRDefault="005342F1" w:rsidP="005342F1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14:paraId="4D29BD5E" w14:textId="77777777" w:rsidR="005342F1" w:rsidRDefault="005342F1" w:rsidP="005342F1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X.X.X Name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>
            <w:rPr>
              <w:rStyle w:val="PageNumber"/>
              <w:rFonts w:cs="Arial"/>
              <w:noProof/>
              <w:szCs w:val="20"/>
            </w:rPr>
            <w:t>2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5BAD2020" w14:textId="77777777"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14:paraId="697C479E" w14:textId="77777777" w:rsidTr="003F2382">
      <w:tc>
        <w:tcPr>
          <w:tcW w:w="4968" w:type="dxa"/>
          <w:shd w:val="clear" w:color="auto" w:fill="F2F2F2"/>
        </w:tcPr>
        <w:p w14:paraId="4D64094D" w14:textId="77777777"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14:paraId="11C5B9F9" w14:textId="77777777"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Pr="003B0686">
            <w:t xml:space="preserve"> – Activity </w:t>
          </w:r>
          <w:r w:rsidR="003F2382">
            <w:t>9.1.4 Egg Grading Guide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D3642F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5FD46126" w14:textId="77777777"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2A776" w14:textId="77777777" w:rsidR="003F2382" w:rsidRDefault="003F2382">
      <w:r>
        <w:separator/>
      </w:r>
    </w:p>
  </w:footnote>
  <w:footnote w:type="continuationSeparator" w:id="0">
    <w:p w14:paraId="1456925A" w14:textId="77777777" w:rsidR="003F2382" w:rsidRDefault="003F2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505A5" w14:textId="77777777"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C7CE0" w14:textId="77777777" w:rsidR="002B0DD0" w:rsidRDefault="002B0DD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382"/>
    <w:rsid w:val="00004D44"/>
    <w:rsid w:val="00023EF4"/>
    <w:rsid w:val="000536AB"/>
    <w:rsid w:val="0006381D"/>
    <w:rsid w:val="000643C4"/>
    <w:rsid w:val="00095B65"/>
    <w:rsid w:val="000E30CE"/>
    <w:rsid w:val="001105FD"/>
    <w:rsid w:val="00120DA8"/>
    <w:rsid w:val="00125FE3"/>
    <w:rsid w:val="00140531"/>
    <w:rsid w:val="001522F9"/>
    <w:rsid w:val="00153705"/>
    <w:rsid w:val="00164A78"/>
    <w:rsid w:val="001809FC"/>
    <w:rsid w:val="00183A80"/>
    <w:rsid w:val="00186EA4"/>
    <w:rsid w:val="001C5732"/>
    <w:rsid w:val="001D3468"/>
    <w:rsid w:val="001D7CB6"/>
    <w:rsid w:val="001E706D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B0DD0"/>
    <w:rsid w:val="002C5E76"/>
    <w:rsid w:val="002E4407"/>
    <w:rsid w:val="002F2976"/>
    <w:rsid w:val="002F3C64"/>
    <w:rsid w:val="003310C6"/>
    <w:rsid w:val="0034081A"/>
    <w:rsid w:val="00352B6E"/>
    <w:rsid w:val="003574C4"/>
    <w:rsid w:val="00395386"/>
    <w:rsid w:val="003A2FD6"/>
    <w:rsid w:val="003B0686"/>
    <w:rsid w:val="003E2BBD"/>
    <w:rsid w:val="003F2382"/>
    <w:rsid w:val="00403D91"/>
    <w:rsid w:val="0041298F"/>
    <w:rsid w:val="0041647F"/>
    <w:rsid w:val="0042007E"/>
    <w:rsid w:val="0044042E"/>
    <w:rsid w:val="0044348E"/>
    <w:rsid w:val="004434D0"/>
    <w:rsid w:val="0048295B"/>
    <w:rsid w:val="004A44E1"/>
    <w:rsid w:val="004B1465"/>
    <w:rsid w:val="004B1A28"/>
    <w:rsid w:val="004C09EA"/>
    <w:rsid w:val="004C1D05"/>
    <w:rsid w:val="005016DB"/>
    <w:rsid w:val="005328FF"/>
    <w:rsid w:val="005342F1"/>
    <w:rsid w:val="00537CA6"/>
    <w:rsid w:val="005460BE"/>
    <w:rsid w:val="00546966"/>
    <w:rsid w:val="00581DD4"/>
    <w:rsid w:val="00586BFE"/>
    <w:rsid w:val="005B2542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F38A4"/>
    <w:rsid w:val="00703684"/>
    <w:rsid w:val="00704BFC"/>
    <w:rsid w:val="00715734"/>
    <w:rsid w:val="007338A2"/>
    <w:rsid w:val="0076778F"/>
    <w:rsid w:val="0077472E"/>
    <w:rsid w:val="007925F0"/>
    <w:rsid w:val="007A36E5"/>
    <w:rsid w:val="007A566D"/>
    <w:rsid w:val="007C2998"/>
    <w:rsid w:val="007E6D00"/>
    <w:rsid w:val="007F0280"/>
    <w:rsid w:val="008321FB"/>
    <w:rsid w:val="00842458"/>
    <w:rsid w:val="008575ED"/>
    <w:rsid w:val="00864182"/>
    <w:rsid w:val="00875A5A"/>
    <w:rsid w:val="008955CE"/>
    <w:rsid w:val="008A3B43"/>
    <w:rsid w:val="008D1630"/>
    <w:rsid w:val="00900950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41DA8"/>
    <w:rsid w:val="00A45FE8"/>
    <w:rsid w:val="00A70C87"/>
    <w:rsid w:val="00A82C3B"/>
    <w:rsid w:val="00A856C3"/>
    <w:rsid w:val="00AA52A7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D7B24"/>
    <w:rsid w:val="00BE2F3A"/>
    <w:rsid w:val="00BF2C89"/>
    <w:rsid w:val="00C03055"/>
    <w:rsid w:val="00C33247"/>
    <w:rsid w:val="00C350CB"/>
    <w:rsid w:val="00C412F9"/>
    <w:rsid w:val="00C53150"/>
    <w:rsid w:val="00C615E1"/>
    <w:rsid w:val="00CA427F"/>
    <w:rsid w:val="00CC21A3"/>
    <w:rsid w:val="00CE1E13"/>
    <w:rsid w:val="00CE1E34"/>
    <w:rsid w:val="00CF6E1D"/>
    <w:rsid w:val="00D26462"/>
    <w:rsid w:val="00D27120"/>
    <w:rsid w:val="00D3642F"/>
    <w:rsid w:val="00D449A4"/>
    <w:rsid w:val="00D451BD"/>
    <w:rsid w:val="00D813DD"/>
    <w:rsid w:val="00D83D7D"/>
    <w:rsid w:val="00D9030F"/>
    <w:rsid w:val="00DC3376"/>
    <w:rsid w:val="00DE2030"/>
    <w:rsid w:val="00DE2572"/>
    <w:rsid w:val="00E02AFD"/>
    <w:rsid w:val="00E03370"/>
    <w:rsid w:val="00E0723A"/>
    <w:rsid w:val="00E33390"/>
    <w:rsid w:val="00E430F2"/>
    <w:rsid w:val="00E434AA"/>
    <w:rsid w:val="00E56BAB"/>
    <w:rsid w:val="00E65C9D"/>
    <w:rsid w:val="00E70B1A"/>
    <w:rsid w:val="00E71418"/>
    <w:rsid w:val="00E821B9"/>
    <w:rsid w:val="00E83AB6"/>
    <w:rsid w:val="00E91023"/>
    <w:rsid w:val="00EA79C1"/>
    <w:rsid w:val="00EE5805"/>
    <w:rsid w:val="00F01A9E"/>
    <w:rsid w:val="00F4061F"/>
    <w:rsid w:val="00F55DDB"/>
    <w:rsid w:val="00F70783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0EE967EF"/>
  <w15:chartTrackingRefBased/>
  <w15:docId w15:val="{07AB57F8-77CB-41C2-914D-BB4B95F9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8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yperlink" Target="http://www.ams.usda.gov/AMSv1.0/getfile?dDocName=STELDEV3004502" TargetMode="External"/><Relationship Id="rId10" Type="http://schemas.openxmlformats.org/officeDocument/2006/relationships/image" Target="media/image5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9.1.4 Egg Grading Guide</vt:lpstr>
    </vt:vector>
  </TitlesOfParts>
  <Manager>Dan Jansen</Manager>
  <Company>Curriculum for Agricultural Science Education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9.1.4 Egg Grading Guide</dc:title>
  <dc:subject>ASA - Unit 9 - Lesson 9.1 The Product of Our Toil</dc:subject>
  <dc:creator>Marlene Mensch</dc:creator>
  <cp:keywords/>
  <dc:description/>
  <cp:lastModifiedBy>Leslie Fairchild</cp:lastModifiedBy>
  <cp:revision>3</cp:revision>
  <cp:lastPrinted>2014-03-03T20:17:00Z</cp:lastPrinted>
  <dcterms:created xsi:type="dcterms:W3CDTF">2015-04-13T18:05:00Z</dcterms:created>
  <dcterms:modified xsi:type="dcterms:W3CDTF">2015-04-15T22:27:00Z</dcterms:modified>
</cp:coreProperties>
</file>