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7B7E86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7B7E86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620E52">
        <w:t>6.3.2 Puberty to Parenthood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5745A0" w:rsidRDefault="00620E52" w:rsidP="005745A0">
      <w:pPr>
        <w:pStyle w:val="ActivityBody"/>
      </w:pPr>
      <w:r>
        <w:t xml:space="preserve">You have seen that hormones play a significant role in the reproductive process. While the estrous cycle is similar in most domestic species of animals, the remaining reproductive processes vary greatly among species. As a </w:t>
      </w:r>
      <w:r w:rsidR="005745A0">
        <w:t>producer, you need to have knowledge of</w:t>
      </w:r>
      <w:r>
        <w:t xml:space="preserve"> the re</w:t>
      </w:r>
      <w:r w:rsidR="005745A0">
        <w:t>productive cycle of animals</w:t>
      </w:r>
      <w:r>
        <w:t xml:space="preserve"> you raise</w:t>
      </w:r>
      <w:r w:rsidR="005745A0">
        <w:t xml:space="preserve"> to assist in</w:t>
      </w:r>
      <w:r>
        <w:t xml:space="preserve"> watch</w:t>
      </w:r>
      <w:r w:rsidR="005745A0">
        <w:t>ing</w:t>
      </w:r>
      <w:r>
        <w:t xml:space="preserve"> for</w:t>
      </w:r>
      <w:r w:rsidR="005745A0">
        <w:t xml:space="preserve"> signs of estrus and parturition</w:t>
      </w:r>
      <w:r>
        <w:t>.</w:t>
      </w:r>
      <w:r w:rsidR="005745A0">
        <w:t xml:space="preserve"> How does </w:t>
      </w:r>
      <w:r w:rsidR="006F35A2">
        <w:t xml:space="preserve">the </w:t>
      </w:r>
      <w:r w:rsidR="005745A0">
        <w:t xml:space="preserve">animal in your </w:t>
      </w:r>
      <w:r w:rsidR="005745A0" w:rsidRPr="005745A0">
        <w:rPr>
          <w:rStyle w:val="Italic"/>
        </w:rPr>
        <w:t>Producer’s Management Guide</w:t>
      </w:r>
      <w:r w:rsidR="005745A0">
        <w:t xml:space="preserve"> vary from other domestic species?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6F35A2" w:rsidTr="00A8622F">
        <w:tc>
          <w:tcPr>
            <w:tcW w:w="10998" w:type="dxa"/>
          </w:tcPr>
          <w:p w:rsidR="006F35A2" w:rsidRDefault="006F35A2" w:rsidP="00BE7183">
            <w:pPr>
              <w:pStyle w:val="ActivityBodyBold"/>
            </w:pPr>
            <w:r>
              <w:t>Per student:</w:t>
            </w:r>
          </w:p>
          <w:p w:rsidR="006F35A2" w:rsidRDefault="006F35A2" w:rsidP="00620E52">
            <w:pPr>
              <w:pStyle w:val="Activitybullet"/>
            </w:pPr>
            <w:r>
              <w:t>Computer with Internet access</w:t>
            </w:r>
          </w:p>
          <w:p w:rsidR="006F35A2" w:rsidRDefault="006F35A2" w:rsidP="00620E52">
            <w:pPr>
              <w:pStyle w:val="Activitybullet"/>
            </w:pPr>
            <w:r w:rsidRPr="007978DB">
              <w:rPr>
                <w:rStyle w:val="ActivityBodyItalicChar"/>
              </w:rPr>
              <w:t>Modern Livestock and Poultry Production</w:t>
            </w:r>
            <w:r>
              <w:t xml:space="preserve"> or </w:t>
            </w:r>
            <w:r w:rsidRPr="007978DB">
              <w:rPr>
                <w:rStyle w:val="ActivityBodyItalicChar"/>
              </w:rPr>
              <w:t>Small Animal Care and Management</w:t>
            </w:r>
            <w:r>
              <w:t xml:space="preserve"> textbook</w:t>
            </w:r>
          </w:p>
          <w:p w:rsidR="006F35A2" w:rsidRDefault="006F35A2" w:rsidP="00620E52">
            <w:pPr>
              <w:pStyle w:val="Activitybullet"/>
            </w:pPr>
            <w:r>
              <w:t>Agriscience Library</w:t>
            </w:r>
          </w:p>
          <w:p w:rsidR="006F35A2" w:rsidRDefault="006F35A2" w:rsidP="00620E52">
            <w:pPr>
              <w:pStyle w:val="Activitybullet"/>
            </w:pPr>
            <w:r w:rsidRPr="00F503FA">
              <w:t>Pencil</w:t>
            </w:r>
          </w:p>
          <w:p w:rsidR="006F35A2" w:rsidRDefault="006F35A2" w:rsidP="00542C75">
            <w:pPr>
              <w:pStyle w:val="Activitybullet"/>
            </w:pPr>
            <w:r w:rsidRPr="00620E52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5745A0" w:rsidRDefault="00620E52" w:rsidP="00620E52">
      <w:pPr>
        <w:pStyle w:val="ActivityBody"/>
      </w:pPr>
      <w:r>
        <w:t xml:space="preserve">In this activity, you will be researching the reproductive facts of your animal. </w:t>
      </w:r>
      <w:r w:rsidR="005745A0">
        <w:t xml:space="preserve">The information you </w:t>
      </w:r>
      <w:r w:rsidR="006F35A2">
        <w:t xml:space="preserve">gather </w:t>
      </w:r>
      <w:r w:rsidR="005745A0">
        <w:t>will be kept in you</w:t>
      </w:r>
      <w:r w:rsidR="006F35A2">
        <w:t>r</w:t>
      </w:r>
      <w:r w:rsidR="005745A0">
        <w:t xml:space="preserve"> </w:t>
      </w:r>
      <w:r w:rsidR="005745A0" w:rsidRPr="005745A0">
        <w:rPr>
          <w:rStyle w:val="Italic"/>
        </w:rPr>
        <w:t>Producer’s Management Guide</w:t>
      </w:r>
      <w:r w:rsidR="005745A0">
        <w:t>.</w:t>
      </w:r>
    </w:p>
    <w:p w:rsidR="006F35A2" w:rsidRPr="006F35A2" w:rsidRDefault="006F35A2" w:rsidP="00542C75"/>
    <w:p w:rsidR="006F35A2" w:rsidRDefault="006F35A2" w:rsidP="006F35A2">
      <w:pPr>
        <w:pStyle w:val="ActivityNumbers"/>
      </w:pPr>
      <w:r>
        <w:t>Use your textbook, the Agriscience Library, and the Internet to research reproductive information about your animal. Use Table 1 from your student worksheet to guide your research.</w:t>
      </w:r>
    </w:p>
    <w:p w:rsidR="005745A0" w:rsidRDefault="005745A0" w:rsidP="005745A0">
      <w:pPr>
        <w:pStyle w:val="ActivityNumbers"/>
      </w:pPr>
      <w:r>
        <w:t>R</w:t>
      </w:r>
      <w:r w:rsidR="00620E52">
        <w:t xml:space="preserve">ecord your findings on </w:t>
      </w:r>
      <w:r w:rsidR="00620E52" w:rsidRPr="00620E52">
        <w:rPr>
          <w:rStyle w:val="Italic"/>
        </w:rPr>
        <w:t>Activity 6.3.2 Student Worksheet</w:t>
      </w:r>
      <w:r w:rsidR="00620E52">
        <w:t xml:space="preserve"> for your </w:t>
      </w:r>
      <w:r w:rsidR="00620E52" w:rsidRPr="00D47276">
        <w:rPr>
          <w:rStyle w:val="ActivityBodyItalicChar"/>
        </w:rPr>
        <w:t>Producer’s Management Guide</w:t>
      </w:r>
      <w:r>
        <w:t>.</w:t>
      </w:r>
    </w:p>
    <w:p w:rsidR="00620E52" w:rsidRDefault="00620E52" w:rsidP="00620E52"/>
    <w:p w:rsidR="00620E52" w:rsidRDefault="00620E52" w:rsidP="00620E52">
      <w:pPr>
        <w:pStyle w:val="ActivitySection"/>
      </w:pPr>
      <w:r>
        <w:t>Conclusion</w:t>
      </w:r>
    </w:p>
    <w:p w:rsidR="00620E52" w:rsidRDefault="00620E52" w:rsidP="00620E52">
      <w:pPr>
        <w:pStyle w:val="ActivityNumbers"/>
        <w:numPr>
          <w:ilvl w:val="0"/>
          <w:numId w:val="9"/>
        </w:numPr>
      </w:pPr>
      <w:r>
        <w:t>Why is it important to recognize the signs of estrus and parturition in animals you raise?</w:t>
      </w:r>
    </w:p>
    <w:p w:rsidR="00620E52" w:rsidRDefault="00620E52" w:rsidP="00620E52"/>
    <w:p w:rsidR="00620E52" w:rsidRDefault="00620E52" w:rsidP="00620E52"/>
    <w:p w:rsidR="00620E52" w:rsidRDefault="00620E52" w:rsidP="00620E52"/>
    <w:p w:rsidR="000B2866" w:rsidRPr="00C31720" w:rsidRDefault="000B2866" w:rsidP="00620E52"/>
    <w:p w:rsidR="00DC5BE1" w:rsidRDefault="00620E52" w:rsidP="00DC5BE1">
      <w:pPr>
        <w:pStyle w:val="ActivityNumbers"/>
      </w:pPr>
      <w:r>
        <w:t>Why do many commercial producers try to breed females back after parturition as quickly as possible?</w:t>
      </w:r>
    </w:p>
    <w:p w:rsidR="00D51A78" w:rsidRDefault="00D51A78" w:rsidP="00DC5BE1">
      <w:pPr>
        <w:pStyle w:val="ActivityNumbers"/>
        <w:sectPr w:rsidR="00D51A78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10996" w:rsidRDefault="007B7E86" w:rsidP="00DC5BE1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DC5BE1">
        <w:t xml:space="preserve"> Activity 6.3.2 Student Worksheet</w:t>
      </w:r>
    </w:p>
    <w:p w:rsidR="00DC5BE1" w:rsidRDefault="00DC5BE1" w:rsidP="00DC5BE1"/>
    <w:p w:rsidR="00DC5BE1" w:rsidRDefault="00DC5BE1" w:rsidP="00DC5BE1">
      <w:r>
        <w:t>Animal: ____________________________________________________________</w:t>
      </w:r>
    </w:p>
    <w:p w:rsidR="00DC5BE1" w:rsidRDefault="00DC5BE1" w:rsidP="00DC5BE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632"/>
      </w:tblGrid>
      <w:tr w:rsidR="006F35A2" w:rsidTr="00074980"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5A2" w:rsidRPr="006F35A2" w:rsidRDefault="006F35A2" w:rsidP="00542C75">
            <w:r w:rsidRPr="00542C75">
              <w:rPr>
                <w:rStyle w:val="KeyTerm"/>
              </w:rPr>
              <w:t>Table 1</w:t>
            </w:r>
            <w:r>
              <w:t xml:space="preserve">. </w:t>
            </w:r>
            <w:r w:rsidRPr="00542C75">
              <w:rPr>
                <w:rStyle w:val="KeyTermItalic"/>
              </w:rPr>
              <w:t>Reproductive Facts</w:t>
            </w:r>
          </w:p>
        </w:tc>
      </w:tr>
      <w:tr w:rsidR="00DC5BE1" w:rsidRPr="001501A4" w:rsidTr="00074980">
        <w:trPr>
          <w:trHeight w:val="555"/>
        </w:trPr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:rsidR="00DC5BE1" w:rsidRDefault="00DC5BE1" w:rsidP="0023693B">
            <w:pPr>
              <w:pStyle w:val="RubricTitles"/>
            </w:pPr>
            <w:r>
              <w:t>Age at puberty</w:t>
            </w:r>
          </w:p>
        </w:tc>
        <w:tc>
          <w:tcPr>
            <w:tcW w:w="7632" w:type="dxa"/>
            <w:tcBorders>
              <w:top w:val="single" w:sz="4" w:space="0" w:color="auto"/>
            </w:tcBorders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Recommended age to breed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Length of estrous cycle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Duration of heat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2240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Signs of estrus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Gestation period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Act of parturition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2627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Signs of parturition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RPr="001501A4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Length of lactation (or age at weaning)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  <w:tr w:rsidR="00DC5BE1" w:rsidTr="00DC5BE1">
        <w:trPr>
          <w:trHeight w:val="555"/>
        </w:trPr>
        <w:tc>
          <w:tcPr>
            <w:tcW w:w="3168" w:type="dxa"/>
            <w:vAlign w:val="center"/>
          </w:tcPr>
          <w:p w:rsidR="00DC5BE1" w:rsidRDefault="00DC5BE1" w:rsidP="0023693B">
            <w:pPr>
              <w:pStyle w:val="RubricTitles"/>
            </w:pPr>
            <w:r>
              <w:t>Recommended length of time between parturition and rebreeding</w:t>
            </w:r>
          </w:p>
        </w:tc>
        <w:tc>
          <w:tcPr>
            <w:tcW w:w="7632" w:type="dxa"/>
            <w:vAlign w:val="center"/>
          </w:tcPr>
          <w:p w:rsidR="00DC5BE1" w:rsidRPr="00A5548E" w:rsidRDefault="00DC5BE1" w:rsidP="0023693B"/>
        </w:tc>
      </w:tr>
    </w:tbl>
    <w:p w:rsidR="00DC5BE1" w:rsidRPr="00DC5BE1" w:rsidRDefault="00DC5BE1" w:rsidP="00DC5BE1"/>
    <w:sectPr w:rsidR="00DC5BE1" w:rsidRPr="00DC5BE1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D8" w:rsidRDefault="00C54ED8">
      <w:r>
        <w:separator/>
      </w:r>
    </w:p>
  </w:endnote>
  <w:endnote w:type="continuationSeparator" w:id="0">
    <w:p w:rsidR="00C54ED8" w:rsidRDefault="00C5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:rsidTr="00503FCD">
      <w:tc>
        <w:tcPr>
          <w:tcW w:w="4968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X.X.X Name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C54ED8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DC5BE1">
            <w:t>6.3.2 Puberty to Parenthood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7B7E86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D8" w:rsidRDefault="00C54ED8">
      <w:r>
        <w:separator/>
      </w:r>
    </w:p>
  </w:footnote>
  <w:footnote w:type="continuationSeparator" w:id="0">
    <w:p w:rsidR="00C54ED8" w:rsidRDefault="00C5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E52"/>
    <w:rsid w:val="00004D44"/>
    <w:rsid w:val="00023EF4"/>
    <w:rsid w:val="0006381D"/>
    <w:rsid w:val="000643C4"/>
    <w:rsid w:val="00074980"/>
    <w:rsid w:val="00095B65"/>
    <w:rsid w:val="000A5055"/>
    <w:rsid w:val="000B2866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3E3329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2C75"/>
    <w:rsid w:val="005460BE"/>
    <w:rsid w:val="00546966"/>
    <w:rsid w:val="005745A0"/>
    <w:rsid w:val="00581DD4"/>
    <w:rsid w:val="00586BFE"/>
    <w:rsid w:val="005B2542"/>
    <w:rsid w:val="005E14F5"/>
    <w:rsid w:val="005F2928"/>
    <w:rsid w:val="005F3C3B"/>
    <w:rsid w:val="006208FA"/>
    <w:rsid w:val="00620E52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5A2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B7E86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54ED8"/>
    <w:rsid w:val="00C55257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51A78"/>
    <w:rsid w:val="00D813DD"/>
    <w:rsid w:val="00D83D7D"/>
    <w:rsid w:val="00D9030F"/>
    <w:rsid w:val="00DC3376"/>
    <w:rsid w:val="00DC5BE1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B56C4B-CC0A-4506-8871-4D9E27E5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ctivityBodyItalicChar">
    <w:name w:val="ActivityBody + Italic Char"/>
    <w:link w:val="ActivityBodyItalic"/>
    <w:rsid w:val="00620E52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6.3.2 Puberty to Parenthood</vt:lpstr>
    </vt:vector>
  </TitlesOfParts>
  <Manager>Dan Jansen</Manager>
  <Company>Curriculum for Agricultural Science Education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6.3.2 Puberty to Parenthood</dc:title>
  <dc:subject>ASA - Unit 6 - Lesson 6.3 The Pathway to Production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2015-04-13T17:14:00Z</dcterms:created>
  <dcterms:modified xsi:type="dcterms:W3CDTF">2015-04-13T17:14:00Z</dcterms:modified>
</cp:coreProperties>
</file>