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98E0D5B" w14:textId="77777777" w:rsidTr="00B43C31">
        <w:tc>
          <w:tcPr>
            <w:tcW w:w="5000" w:type="pct"/>
            <w:shd w:val="clear" w:color="auto" w:fill="auto"/>
          </w:tcPr>
          <w:p w14:paraId="4F7C95DD" w14:textId="77777777" w:rsidR="005F2928" w:rsidRDefault="005507F7" w:rsidP="0041298F">
            <w:pPr>
              <w:pStyle w:val="Picture"/>
            </w:pPr>
            <w:bookmarkStart w:id="0" w:name="_GoBack"/>
            <w:bookmarkEnd w:id="0"/>
            <w:r>
              <w:pict w14:anchorId="4CC38C9E">
                <v:shape id="_x0000_i1027" type="#_x0000_t75" style="width:6in;height:33.75pt">
                  <v:imagedata r:id="rId7" o:title="" croptop="7373f" cropbottom="21299f"/>
                </v:shape>
              </w:pict>
            </w:r>
          </w:p>
        </w:tc>
      </w:tr>
    </w:tbl>
    <w:p w14:paraId="59A3669A" w14:textId="77777777" w:rsidR="002C5E76" w:rsidRPr="0041298F" w:rsidRDefault="005507F7" w:rsidP="002C5E76">
      <w:pPr>
        <w:pStyle w:val="ASAHeading"/>
      </w:pPr>
      <w:r>
        <w:pict w14:anchorId="04F66617">
          <v:shape id="_x0000_i1028" type="#_x0000_t75" style="width:18pt;height:15.75pt" o:bullet="t" o:allowoverlap="f">
            <v:imagedata r:id="rId8" o:title="MCj02950710000[1]" gain="60293f"/>
          </v:shape>
        </w:pict>
      </w:r>
      <w:r w:rsidR="002C5E76" w:rsidRPr="002C5E76">
        <w:t xml:space="preserve"> </w:t>
      </w:r>
      <w:r w:rsidR="002C5E76">
        <w:t>Activity</w:t>
      </w:r>
      <w:r w:rsidR="002C5E76" w:rsidRPr="0041298F">
        <w:t xml:space="preserve"> </w:t>
      </w:r>
      <w:r w:rsidR="00817A42">
        <w:t>6.3.1 Hormones</w:t>
      </w:r>
    </w:p>
    <w:p w14:paraId="6CA3F63D" w14:textId="77777777" w:rsidR="002C5E76" w:rsidRDefault="002C5E76" w:rsidP="002C5E76"/>
    <w:p w14:paraId="692A6942" w14:textId="77777777" w:rsidR="002C5E76" w:rsidRDefault="002C5E76" w:rsidP="002C5E76">
      <w:pPr>
        <w:pStyle w:val="ActivitySection"/>
      </w:pPr>
      <w:r>
        <w:t>Purpose</w:t>
      </w:r>
    </w:p>
    <w:p w14:paraId="1B1506C9" w14:textId="77777777" w:rsidR="00817A42" w:rsidRDefault="00007E4E" w:rsidP="00817A42">
      <w:pPr>
        <w:pStyle w:val="ActivityBody"/>
      </w:pPr>
      <w:r>
        <w:t>Hormones produced in the endocrine system control reproductive functions</w:t>
      </w:r>
      <w:r w:rsidR="00817A42">
        <w:t>. Hormones are especially important in the female reproductive cycle. In most mammalian animals, including livestock and companion animals, this is called the estrous cycle. The estrous cycle prepares the female to become pregnant.</w:t>
      </w:r>
    </w:p>
    <w:p w14:paraId="10B1FF86" w14:textId="77777777" w:rsidR="00817A42" w:rsidRDefault="00817A42" w:rsidP="00817A42"/>
    <w:p w14:paraId="17A47B7E" w14:textId="0F9FFFC6" w:rsidR="002C5E76" w:rsidRDefault="00B506F9" w:rsidP="00817A42">
      <w:pPr>
        <w:pStyle w:val="ActivityBody"/>
      </w:pPr>
      <w:r>
        <w:t>Four main hormones</w:t>
      </w:r>
      <w:r w:rsidR="00817A42">
        <w:t xml:space="preserve"> control the estrous cycle</w:t>
      </w:r>
      <w:r>
        <w:t>, luteinizing hormone, follicle stimulating hormone, estrogen, and progesterone</w:t>
      </w:r>
      <w:r w:rsidR="00817A42">
        <w:t>.</w:t>
      </w:r>
      <w:r>
        <w:t xml:space="preserve"> Each hormone is responsible for specific functions. For </w:t>
      </w:r>
      <w:r w:rsidR="00555124">
        <w:t>instance,</w:t>
      </w:r>
      <w:r>
        <w:t xml:space="preserve"> one hormone controls the release of the egg during ovulation.</w:t>
      </w:r>
      <w:r w:rsidR="00817A42">
        <w:t xml:space="preserve"> The level of each hormone depends on the reproductive status of the female. Some hormones have contradictory effects on the body and when one is high, the other is low.</w:t>
      </w:r>
    </w:p>
    <w:p w14:paraId="1C225303" w14:textId="77777777" w:rsidR="003B0686" w:rsidRPr="00210996" w:rsidRDefault="003B0686" w:rsidP="002C5E76"/>
    <w:p w14:paraId="6BD76371"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3DB21080" w14:textId="77777777" w:rsidTr="002C5E76">
        <w:tc>
          <w:tcPr>
            <w:tcW w:w="5499" w:type="dxa"/>
          </w:tcPr>
          <w:p w14:paraId="410EDF96" w14:textId="77777777" w:rsidR="002C5E76" w:rsidRDefault="002C5E76" w:rsidP="00BE7183">
            <w:pPr>
              <w:pStyle w:val="ActivityBodyBold"/>
            </w:pPr>
            <w:r>
              <w:t xml:space="preserve">Per </w:t>
            </w:r>
            <w:r w:rsidR="00817A42">
              <w:t>student</w:t>
            </w:r>
            <w:r>
              <w:t>:</w:t>
            </w:r>
          </w:p>
          <w:p w14:paraId="72A448F1" w14:textId="77777777" w:rsidR="00817A42" w:rsidRDefault="00817A42" w:rsidP="00817A42">
            <w:pPr>
              <w:pStyle w:val="Activitybullet"/>
            </w:pPr>
            <w:r>
              <w:t xml:space="preserve">Computer with </w:t>
            </w:r>
            <w:r w:rsidRPr="00817A42">
              <w:t>Internet</w:t>
            </w:r>
            <w:r>
              <w:t xml:space="preserve"> access</w:t>
            </w:r>
          </w:p>
          <w:p w14:paraId="238F4262" w14:textId="77777777" w:rsidR="00817A42" w:rsidRDefault="00817A42" w:rsidP="00817A42">
            <w:pPr>
              <w:pStyle w:val="Activitybullet"/>
            </w:pPr>
            <w:r>
              <w:t>Agriscience Library</w:t>
            </w:r>
          </w:p>
          <w:p w14:paraId="49F274C1" w14:textId="77777777" w:rsidR="002C5E76" w:rsidRDefault="00817A42" w:rsidP="00817A42">
            <w:pPr>
              <w:pStyle w:val="Activitybullet"/>
            </w:pPr>
            <w:r>
              <w:t>4 colored pencils</w:t>
            </w:r>
          </w:p>
        </w:tc>
        <w:tc>
          <w:tcPr>
            <w:tcW w:w="5499" w:type="dxa"/>
          </w:tcPr>
          <w:p w14:paraId="7575F111" w14:textId="77777777" w:rsidR="002C5E76" w:rsidRDefault="002C5E76" w:rsidP="00BE7183">
            <w:pPr>
              <w:pStyle w:val="ActivityBodyBold"/>
            </w:pPr>
          </w:p>
          <w:p w14:paraId="48AE1B07" w14:textId="77777777" w:rsidR="00817A42" w:rsidRDefault="00817A42" w:rsidP="00817A42">
            <w:pPr>
              <w:pStyle w:val="Activitybullet"/>
            </w:pPr>
            <w:r w:rsidRPr="00817A42">
              <w:t>Pencil</w:t>
            </w:r>
          </w:p>
          <w:p w14:paraId="5A4FAD23" w14:textId="77777777" w:rsidR="002C5E76" w:rsidRPr="00817A42" w:rsidRDefault="00817A42" w:rsidP="00817A42">
            <w:pPr>
              <w:pStyle w:val="Activitybullet"/>
              <w:rPr>
                <w:rStyle w:val="Italic"/>
              </w:rPr>
            </w:pPr>
            <w:r w:rsidRPr="00817A42">
              <w:rPr>
                <w:rStyle w:val="Italic"/>
              </w:rPr>
              <w:t>Agriscience Notebook</w:t>
            </w:r>
          </w:p>
        </w:tc>
      </w:tr>
    </w:tbl>
    <w:p w14:paraId="732FD0D8" w14:textId="77777777" w:rsidR="002C5E76" w:rsidRDefault="002C5E76" w:rsidP="002C5E76"/>
    <w:p w14:paraId="0C6BE037" w14:textId="77777777" w:rsidR="002C5E76" w:rsidRDefault="002C5E76" w:rsidP="005342F1">
      <w:pPr>
        <w:pStyle w:val="ActivitySection"/>
      </w:pPr>
      <w:r>
        <w:t>Procedure</w:t>
      </w:r>
    </w:p>
    <w:p w14:paraId="21854745" w14:textId="77777777" w:rsidR="00B506F9" w:rsidRDefault="00817A42" w:rsidP="00817A42">
      <w:pPr>
        <w:pStyle w:val="ActivityBody"/>
      </w:pPr>
      <w:r>
        <w:t>In this activity, you will study the ro</w:t>
      </w:r>
      <w:r w:rsidR="00B506F9">
        <w:t>le of hormones in reproduction and their levels during the estrous cycle.</w:t>
      </w:r>
    </w:p>
    <w:p w14:paraId="110BD8C4" w14:textId="77777777" w:rsidR="00CB20C3" w:rsidRPr="00CB20C3" w:rsidRDefault="00CB20C3" w:rsidP="00CB20C3"/>
    <w:p w14:paraId="0E87A19C" w14:textId="77777777" w:rsidR="00B506F9" w:rsidRDefault="00817A42" w:rsidP="00B506F9">
      <w:pPr>
        <w:pStyle w:val="ActivityNumbers"/>
      </w:pPr>
      <w:r>
        <w:t xml:space="preserve">Complete Table 1 on </w:t>
      </w:r>
      <w:r w:rsidRPr="00817A42">
        <w:rPr>
          <w:rStyle w:val="Italic"/>
        </w:rPr>
        <w:t>Activity 6.3.1 Student Worksheet</w:t>
      </w:r>
      <w:r>
        <w:t xml:space="preserve"> by explaining the role of each hormone in the f</w:t>
      </w:r>
      <w:r w:rsidR="00B506F9">
        <w:t>emale reproductive cycle.</w:t>
      </w:r>
    </w:p>
    <w:p w14:paraId="044F9F50" w14:textId="77777777" w:rsidR="00B506F9" w:rsidRDefault="00B506F9" w:rsidP="00B506F9">
      <w:pPr>
        <w:pStyle w:val="ActivityNumbers"/>
      </w:pPr>
      <w:r>
        <w:t>G</w:t>
      </w:r>
      <w:r w:rsidR="00817A42">
        <w:t>raph the levels of hormones during the estrous cycle in Table 2 and describe h</w:t>
      </w:r>
      <w:r>
        <w:t>ormone levels during pregnancy.</w:t>
      </w:r>
    </w:p>
    <w:p w14:paraId="7D9F7808" w14:textId="77777777" w:rsidR="00817A42" w:rsidRDefault="00817A42" w:rsidP="00B506F9">
      <w:pPr>
        <w:pStyle w:val="ActivityNumbers"/>
      </w:pPr>
      <w:r>
        <w:t>Use the following resources in your research.</w:t>
      </w:r>
    </w:p>
    <w:p w14:paraId="3CE19553" w14:textId="77777777" w:rsidR="000B46B0" w:rsidRPr="000B46B0" w:rsidRDefault="000B46B0" w:rsidP="000B46B0"/>
    <w:p w14:paraId="69CCBF0B" w14:textId="77777777" w:rsidR="00817A42" w:rsidRDefault="00817A42" w:rsidP="00817A42">
      <w:pPr>
        <w:pStyle w:val="ActivityBodyBold"/>
      </w:pPr>
      <w:r>
        <w:t>Books:</w:t>
      </w:r>
    </w:p>
    <w:p w14:paraId="6EC9F7D0" w14:textId="77777777" w:rsidR="00817A42" w:rsidRDefault="00817A42" w:rsidP="00817A42">
      <w:pPr>
        <w:pStyle w:val="APAStyle"/>
      </w:pPr>
      <w:r>
        <w:t>Taylor, R. &amp; Field, T. (2007</w:t>
      </w:r>
      <w:r w:rsidRPr="00EE33BC">
        <w:rPr>
          <w:rStyle w:val="APAStyleItalicCharChar"/>
        </w:rPr>
        <w:t xml:space="preserve">). Scientific farm animal production: </w:t>
      </w:r>
      <w:r>
        <w:rPr>
          <w:rStyle w:val="APAStyleItalicCharChar"/>
        </w:rPr>
        <w:t>A</w:t>
      </w:r>
      <w:r w:rsidRPr="00EE33BC">
        <w:rPr>
          <w:rStyle w:val="APAStyleItalicCharChar"/>
        </w:rPr>
        <w:t>n introduction to animal science</w:t>
      </w:r>
      <w:r>
        <w:t xml:space="preserve"> (7th </w:t>
      </w:r>
      <w:proofErr w:type="gramStart"/>
      <w:r>
        <w:t>ed</w:t>
      </w:r>
      <w:proofErr w:type="gramEnd"/>
      <w:r>
        <w:t>.) Upper Saddle River, NJ: Prentice Hall.</w:t>
      </w:r>
    </w:p>
    <w:p w14:paraId="5534D934" w14:textId="77777777" w:rsidR="00817A42" w:rsidRDefault="00817A42" w:rsidP="00817A42">
      <w:pPr>
        <w:pStyle w:val="APAStyle"/>
      </w:pPr>
      <w:proofErr w:type="spellStart"/>
      <w:r w:rsidRPr="006829A9">
        <w:t>Lawhead</w:t>
      </w:r>
      <w:proofErr w:type="spellEnd"/>
      <w:r w:rsidRPr="006829A9">
        <w:t>, J., &amp; Baker</w:t>
      </w:r>
      <w:r>
        <w:t>,</w:t>
      </w:r>
      <w:r w:rsidRPr="00566E5B">
        <w:t xml:space="preserve"> </w:t>
      </w:r>
      <w:r w:rsidRPr="006829A9">
        <w:t xml:space="preserve">M. (2005). </w:t>
      </w:r>
      <w:r w:rsidRPr="00EE33BC">
        <w:rPr>
          <w:rStyle w:val="APAStyleItalicCharChar"/>
        </w:rPr>
        <w:t>Introduction to veterinary science</w:t>
      </w:r>
      <w:r w:rsidRPr="006829A9">
        <w:t>. Clifton Park, NY: Delmar.</w:t>
      </w:r>
    </w:p>
    <w:p w14:paraId="677D766E" w14:textId="77777777" w:rsidR="00817A42" w:rsidRDefault="00817A42" w:rsidP="00817A42">
      <w:pPr>
        <w:pStyle w:val="APAStyle"/>
      </w:pPr>
      <w:proofErr w:type="spellStart"/>
      <w:r>
        <w:t>Damron</w:t>
      </w:r>
      <w:proofErr w:type="spellEnd"/>
      <w:r>
        <w:t xml:space="preserve">, W.E. (2000). </w:t>
      </w:r>
      <w:r w:rsidRPr="00A2012A">
        <w:rPr>
          <w:rStyle w:val="APAStyleItalicCharChar"/>
        </w:rPr>
        <w:t>Introduction to animal science: Global, biological, social, and industry perspectives.</w:t>
      </w:r>
      <w:r>
        <w:t xml:space="preserve"> </w:t>
      </w:r>
      <w:smartTag w:uri="urn:schemas-microsoft-com:office:smarttags" w:element="place">
        <w:smartTag w:uri="urn:schemas-microsoft-com:office:smarttags" w:element="City">
          <w:r>
            <w:t>Upper Saddle River</w:t>
          </w:r>
        </w:smartTag>
        <w:r>
          <w:t xml:space="preserve">, </w:t>
        </w:r>
        <w:smartTag w:uri="urn:schemas-microsoft-com:office:smarttags" w:element="State">
          <w:r>
            <w:t>NJ</w:t>
          </w:r>
        </w:smartTag>
      </w:smartTag>
      <w:r>
        <w:t>: Prentice Hall, Inc.</w:t>
      </w:r>
    </w:p>
    <w:p w14:paraId="5335524C" w14:textId="77777777" w:rsidR="00817A42" w:rsidRDefault="00817A42" w:rsidP="00817A42">
      <w:pPr>
        <w:pStyle w:val="ActivityBodyBold"/>
      </w:pPr>
      <w:r>
        <w:t>Websites:</w:t>
      </w:r>
    </w:p>
    <w:p w14:paraId="3FA2FC82" w14:textId="77777777" w:rsidR="00817A42" w:rsidRDefault="00817A42" w:rsidP="00817A42">
      <w:pPr>
        <w:pStyle w:val="ActivityBody"/>
      </w:pPr>
      <w:r>
        <w:t>The Bovine Estrous Cycle</w:t>
      </w:r>
    </w:p>
    <w:p w14:paraId="6ABDEB54" w14:textId="61284386" w:rsidR="00817A42" w:rsidRPr="00106FB0" w:rsidRDefault="005507F7" w:rsidP="00817A42">
      <w:pPr>
        <w:pStyle w:val="ActivityBody"/>
      </w:pPr>
      <w:hyperlink r:id="rId9" w:tgtFrame="_blank" w:history="1">
        <w:r w:rsidR="00106FB0" w:rsidRPr="00106FB0">
          <w:rPr>
            <w:rStyle w:val="Hyperlink"/>
          </w:rPr>
          <w:t>http://www.vetmed.lsu.edu/eiltslotus/theriogenology-5361/the_bovine_estrous_cycle.htm</w:t>
        </w:r>
      </w:hyperlink>
    </w:p>
    <w:p w14:paraId="12F9E922" w14:textId="77777777" w:rsidR="00817A42" w:rsidRPr="00EE33BC" w:rsidRDefault="00817A42" w:rsidP="00817A42"/>
    <w:p w14:paraId="18717B3F" w14:textId="77777777" w:rsidR="00817A42" w:rsidRDefault="00817A42" w:rsidP="00817A42">
      <w:pPr>
        <w:pStyle w:val="ActivityBody"/>
      </w:pPr>
      <w:r>
        <w:t>The Mare’s Estrous Cycle</w:t>
      </w:r>
    </w:p>
    <w:p w14:paraId="5491D4B6" w14:textId="77777777" w:rsidR="00817A42" w:rsidRPr="00582AA2" w:rsidRDefault="005507F7" w:rsidP="00817A42">
      <w:pPr>
        <w:pStyle w:val="ActivityBody"/>
      </w:pPr>
      <w:hyperlink r:id="rId10" w:tgtFrame="_blank" w:history="1">
        <w:r w:rsidR="00817A42" w:rsidRPr="00EE7A43">
          <w:rPr>
            <w:rStyle w:val="Hyperlink"/>
          </w:rPr>
          <w:t>http://www.equine-reproduction.com/articles/estrous.htm</w:t>
        </w:r>
      </w:hyperlink>
    </w:p>
    <w:p w14:paraId="799A2620" w14:textId="77777777" w:rsidR="00817A42" w:rsidRDefault="00817A42" w:rsidP="00817A42"/>
    <w:p w14:paraId="29B59BED" w14:textId="77777777" w:rsidR="00B506F9" w:rsidRDefault="00B506F9" w:rsidP="00817A42">
      <w:pPr>
        <w:pStyle w:val="ActivitySection"/>
        <w:sectPr w:rsidR="00B506F9" w:rsidSect="004434D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372BA824" w14:textId="77777777" w:rsidR="00817A42" w:rsidRDefault="00817A42" w:rsidP="00817A42">
      <w:pPr>
        <w:pStyle w:val="ActivitySection"/>
      </w:pPr>
      <w:r>
        <w:lastRenderedPageBreak/>
        <w:t>Conclusion</w:t>
      </w:r>
    </w:p>
    <w:p w14:paraId="20DE4D23" w14:textId="77777777" w:rsidR="00817A42" w:rsidRDefault="00817A42" w:rsidP="00817A42">
      <w:pPr>
        <w:pStyle w:val="ActivityNumbers"/>
        <w:numPr>
          <w:ilvl w:val="0"/>
          <w:numId w:val="9"/>
        </w:numPr>
      </w:pPr>
      <w:r>
        <w:t>What hormone controls the release of the egg at ovulation?</w:t>
      </w:r>
    </w:p>
    <w:p w14:paraId="0B420C50" w14:textId="77777777" w:rsidR="00817A42" w:rsidRDefault="00817A42" w:rsidP="00817A42"/>
    <w:p w14:paraId="7FDF0F4F" w14:textId="77777777" w:rsidR="00817A42" w:rsidRDefault="00817A42" w:rsidP="00817A42"/>
    <w:p w14:paraId="2B5B3705" w14:textId="77777777" w:rsidR="00817A42" w:rsidRDefault="00817A42" w:rsidP="00817A42"/>
    <w:p w14:paraId="655A9541" w14:textId="77777777" w:rsidR="00817A42" w:rsidRDefault="00817A42" w:rsidP="00817A42"/>
    <w:p w14:paraId="5F1CC1AB" w14:textId="77777777" w:rsidR="00817A42" w:rsidRDefault="00817A42" w:rsidP="00817A42"/>
    <w:p w14:paraId="6D3E9BE7" w14:textId="77777777" w:rsidR="00817A42" w:rsidRPr="00766AD7" w:rsidRDefault="00817A42" w:rsidP="00817A42"/>
    <w:p w14:paraId="15EFE482" w14:textId="77777777" w:rsidR="00817A42" w:rsidRDefault="00817A42" w:rsidP="00817A42">
      <w:pPr>
        <w:pStyle w:val="ActivityNumbers"/>
        <w:numPr>
          <w:ilvl w:val="0"/>
          <w:numId w:val="9"/>
        </w:numPr>
      </w:pPr>
      <w:r>
        <w:t>What structure of the female reproductive tract plays the largest role in reproductive hormones?</w:t>
      </w:r>
    </w:p>
    <w:p w14:paraId="2F1DFECF" w14:textId="77777777" w:rsidR="00817A42" w:rsidRDefault="00817A42" w:rsidP="00817A42"/>
    <w:p w14:paraId="2CC50BCA" w14:textId="77777777" w:rsidR="00817A42" w:rsidRDefault="00817A42" w:rsidP="00817A42"/>
    <w:p w14:paraId="1E620DE4" w14:textId="77777777" w:rsidR="00817A42" w:rsidRDefault="00817A42" w:rsidP="00817A42"/>
    <w:p w14:paraId="32BB9E93" w14:textId="77777777" w:rsidR="00817A42" w:rsidRDefault="00817A42" w:rsidP="00817A42"/>
    <w:p w14:paraId="62BF3076" w14:textId="77777777" w:rsidR="00817A42" w:rsidRDefault="00817A42" w:rsidP="00817A42"/>
    <w:p w14:paraId="5BB30E82" w14:textId="77777777" w:rsidR="00817A42" w:rsidRDefault="00817A42" w:rsidP="00817A42"/>
    <w:p w14:paraId="7F4083CA" w14:textId="77777777" w:rsidR="00817A42" w:rsidRPr="00245679" w:rsidRDefault="00817A42" w:rsidP="00817A42"/>
    <w:p w14:paraId="690CD22B" w14:textId="77777777" w:rsidR="00817A42" w:rsidRDefault="00817A42" w:rsidP="00817A42">
      <w:pPr>
        <w:pStyle w:val="ActivityNumbers"/>
        <w:numPr>
          <w:ilvl w:val="0"/>
          <w:numId w:val="9"/>
        </w:numPr>
      </w:pPr>
      <w:r>
        <w:t>How do hormones differ in a non-pregnant female and pregnant female?</w:t>
      </w:r>
    </w:p>
    <w:p w14:paraId="352A5B42" w14:textId="77777777" w:rsidR="000B46B0" w:rsidRDefault="000B46B0" w:rsidP="00817A42">
      <w:pPr>
        <w:pStyle w:val="ActivityNumbers"/>
        <w:numPr>
          <w:ilvl w:val="0"/>
          <w:numId w:val="9"/>
        </w:numPr>
        <w:sectPr w:rsidR="000B46B0" w:rsidSect="004434D0">
          <w:headerReference w:type="first" r:id="rId15"/>
          <w:pgSz w:w="12240" w:h="15840"/>
          <w:pgMar w:top="720" w:right="720" w:bottom="720" w:left="720" w:header="720" w:footer="720" w:gutter="0"/>
          <w:cols w:space="720"/>
          <w:titlePg/>
          <w:docGrid w:linePitch="360"/>
        </w:sectPr>
      </w:pPr>
    </w:p>
    <w:p w14:paraId="2BE7AA24" w14:textId="77777777" w:rsidR="00210996" w:rsidRDefault="005507F7" w:rsidP="00817A42">
      <w:pPr>
        <w:pStyle w:val="ASAHeading"/>
      </w:pPr>
      <w:r>
        <w:lastRenderedPageBreak/>
        <w:pict w14:anchorId="7BB727EA">
          <v:shape id="_x0000_i1029" type="#_x0000_t75" style="width:18pt;height:15.75pt" o:bullet="t" o:allowoverlap="f">
            <v:imagedata r:id="rId8" o:title="MCj02950710000[1]" gain="60293f"/>
          </v:shape>
        </w:pict>
      </w:r>
      <w:r w:rsidR="00B506F9">
        <w:t xml:space="preserve"> Activity 6.3.1 Student Worksheet</w:t>
      </w:r>
    </w:p>
    <w:p w14:paraId="7176FDD8" w14:textId="77777777" w:rsidR="00817A42" w:rsidRDefault="00817A42" w:rsidP="00817A42"/>
    <w:p w14:paraId="7CF52E58" w14:textId="77777777" w:rsidR="00817A42" w:rsidRDefault="00817A42" w:rsidP="00817A42">
      <w:pPr>
        <w:pStyle w:val="ActivityBody"/>
      </w:pPr>
      <w:r w:rsidRPr="00AA6B75">
        <w:rPr>
          <w:rStyle w:val="ActivityBodyBoldCharChar"/>
        </w:rPr>
        <w:t>Directions:</w:t>
      </w:r>
      <w:r>
        <w:t xml:space="preserve"> </w:t>
      </w:r>
    </w:p>
    <w:p w14:paraId="64FFCEF1" w14:textId="77777777" w:rsidR="00817A42" w:rsidRDefault="00817A42" w:rsidP="00817A42">
      <w:pPr>
        <w:pStyle w:val="Activitybullet"/>
      </w:pPr>
      <w:r>
        <w:t>Complete the abbreviation and function of each hormone listed in Table 1.</w:t>
      </w:r>
    </w:p>
    <w:p w14:paraId="44B2DFD2" w14:textId="77777777" w:rsidR="00817A42" w:rsidRDefault="00817A42" w:rsidP="00817A42">
      <w:pPr>
        <w:pStyle w:val="Activitybullet"/>
      </w:pPr>
      <w:r>
        <w:t>Next, graph the relative hormone level of each hormone in Table 2.</w:t>
      </w:r>
    </w:p>
    <w:p w14:paraId="1D416730" w14:textId="77777777" w:rsidR="00817A42" w:rsidRDefault="00817A42" w:rsidP="00817A42">
      <w:pPr>
        <w:pStyle w:val="Activitybullet"/>
      </w:pPr>
      <w:r>
        <w:t>Label the remaining three phases of estrus.</w:t>
      </w:r>
    </w:p>
    <w:p w14:paraId="7120657D" w14:textId="77777777" w:rsidR="00817A42" w:rsidRDefault="00817A42" w:rsidP="00817A42">
      <w:pPr>
        <w:pStyle w:val="Activitybullet"/>
      </w:pPr>
      <w:r>
        <w:t>Use the colored pencils provided to color-code the hormones and create a key to show the representation.</w:t>
      </w:r>
    </w:p>
    <w:p w14:paraId="02E27070" w14:textId="77777777" w:rsidR="00817A42" w:rsidRDefault="00817A42" w:rsidP="00817A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83"/>
        <w:gridCol w:w="6597"/>
      </w:tblGrid>
      <w:tr w:rsidR="00817A42" w:rsidRPr="00E36CD1" w14:paraId="55FB954F" w14:textId="77777777" w:rsidTr="00661E6B">
        <w:tc>
          <w:tcPr>
            <w:tcW w:w="10800" w:type="dxa"/>
            <w:gridSpan w:val="3"/>
            <w:tcBorders>
              <w:top w:val="nil"/>
              <w:left w:val="nil"/>
              <w:bottom w:val="single" w:sz="4" w:space="0" w:color="auto"/>
              <w:right w:val="nil"/>
            </w:tcBorders>
            <w:shd w:val="clear" w:color="auto" w:fill="auto"/>
          </w:tcPr>
          <w:p w14:paraId="44002E43" w14:textId="77777777" w:rsidR="00817A42" w:rsidRPr="00E36CD1" w:rsidRDefault="00817A42" w:rsidP="00E16333">
            <w:pPr>
              <w:rPr>
                <w:rStyle w:val="KeyTerm"/>
              </w:rPr>
            </w:pPr>
            <w:r w:rsidRPr="00E36CD1">
              <w:rPr>
                <w:rStyle w:val="KeyTerm"/>
              </w:rPr>
              <w:t>Table 1</w:t>
            </w:r>
            <w:r w:rsidR="00661E6B">
              <w:rPr>
                <w:rStyle w:val="KeyTerm"/>
              </w:rPr>
              <w:t>.</w:t>
            </w:r>
            <w:r>
              <w:rPr>
                <w:rStyle w:val="KeyTerm"/>
              </w:rPr>
              <w:t xml:space="preserve"> </w:t>
            </w:r>
            <w:r w:rsidRPr="00E36CD1">
              <w:rPr>
                <w:rStyle w:val="KeyTermItalic"/>
              </w:rPr>
              <w:t>Functions of Hormones</w:t>
            </w:r>
          </w:p>
        </w:tc>
      </w:tr>
      <w:tr w:rsidR="00817A42" w14:paraId="00332F85" w14:textId="77777777" w:rsidTr="00661E6B">
        <w:tc>
          <w:tcPr>
            <w:tcW w:w="2520" w:type="dxa"/>
            <w:tcBorders>
              <w:top w:val="single" w:sz="4" w:space="0" w:color="auto"/>
            </w:tcBorders>
            <w:shd w:val="clear" w:color="auto" w:fill="auto"/>
          </w:tcPr>
          <w:p w14:paraId="2F9BE7CB" w14:textId="77777777" w:rsidR="00817A42" w:rsidRDefault="00817A42" w:rsidP="00E16333">
            <w:pPr>
              <w:pStyle w:val="RubricHeadings"/>
            </w:pPr>
            <w:r>
              <w:t>Hormone</w:t>
            </w:r>
          </w:p>
        </w:tc>
        <w:tc>
          <w:tcPr>
            <w:tcW w:w="1683" w:type="dxa"/>
            <w:tcBorders>
              <w:top w:val="single" w:sz="4" w:space="0" w:color="auto"/>
            </w:tcBorders>
            <w:shd w:val="clear" w:color="auto" w:fill="auto"/>
          </w:tcPr>
          <w:p w14:paraId="0B182666" w14:textId="77777777" w:rsidR="00817A42" w:rsidRDefault="00817A42" w:rsidP="00E16333">
            <w:pPr>
              <w:pStyle w:val="RubricHeadings"/>
            </w:pPr>
            <w:r>
              <w:t>Abbreviation</w:t>
            </w:r>
          </w:p>
        </w:tc>
        <w:tc>
          <w:tcPr>
            <w:tcW w:w="6597" w:type="dxa"/>
            <w:tcBorders>
              <w:top w:val="single" w:sz="4" w:space="0" w:color="auto"/>
            </w:tcBorders>
            <w:shd w:val="clear" w:color="auto" w:fill="auto"/>
          </w:tcPr>
          <w:p w14:paraId="3885CDC1" w14:textId="77777777" w:rsidR="00817A42" w:rsidRDefault="00817A42" w:rsidP="00E16333">
            <w:pPr>
              <w:pStyle w:val="RubricHeadings"/>
            </w:pPr>
            <w:r>
              <w:t>Function in Estrous Cycle</w:t>
            </w:r>
          </w:p>
        </w:tc>
      </w:tr>
      <w:tr w:rsidR="00817A42" w14:paraId="4DB9790F" w14:textId="77777777" w:rsidTr="00817A42">
        <w:trPr>
          <w:trHeight w:val="765"/>
        </w:trPr>
        <w:tc>
          <w:tcPr>
            <w:tcW w:w="2520" w:type="dxa"/>
            <w:shd w:val="clear" w:color="auto" w:fill="auto"/>
            <w:vAlign w:val="center"/>
          </w:tcPr>
          <w:p w14:paraId="46B2C2F4" w14:textId="77777777" w:rsidR="00817A42" w:rsidRDefault="00817A42" w:rsidP="00E16333">
            <w:pPr>
              <w:pStyle w:val="RubricTitles"/>
            </w:pPr>
            <w:r>
              <w:t>Luteinizing Hormone</w:t>
            </w:r>
          </w:p>
        </w:tc>
        <w:tc>
          <w:tcPr>
            <w:tcW w:w="1683" w:type="dxa"/>
            <w:shd w:val="clear" w:color="auto" w:fill="auto"/>
          </w:tcPr>
          <w:p w14:paraId="52EDE8FA" w14:textId="77777777" w:rsidR="00817A42" w:rsidRDefault="00817A42" w:rsidP="00E16333"/>
        </w:tc>
        <w:tc>
          <w:tcPr>
            <w:tcW w:w="6597" w:type="dxa"/>
            <w:shd w:val="clear" w:color="auto" w:fill="auto"/>
          </w:tcPr>
          <w:p w14:paraId="0C0F9AFC" w14:textId="77777777" w:rsidR="00817A42" w:rsidRDefault="00817A42" w:rsidP="00E16333"/>
        </w:tc>
      </w:tr>
      <w:tr w:rsidR="00817A42" w14:paraId="6C287F8F" w14:textId="77777777" w:rsidTr="00817A42">
        <w:trPr>
          <w:trHeight w:val="765"/>
        </w:trPr>
        <w:tc>
          <w:tcPr>
            <w:tcW w:w="2520" w:type="dxa"/>
            <w:shd w:val="clear" w:color="auto" w:fill="auto"/>
            <w:vAlign w:val="center"/>
          </w:tcPr>
          <w:p w14:paraId="5F66012D" w14:textId="77777777" w:rsidR="00817A42" w:rsidRDefault="00817A42" w:rsidP="00E16333">
            <w:pPr>
              <w:pStyle w:val="RubricTitles"/>
            </w:pPr>
            <w:r>
              <w:t>Follicle-Stimulating Hormone</w:t>
            </w:r>
          </w:p>
        </w:tc>
        <w:tc>
          <w:tcPr>
            <w:tcW w:w="1683" w:type="dxa"/>
            <w:shd w:val="clear" w:color="auto" w:fill="auto"/>
          </w:tcPr>
          <w:p w14:paraId="6747F52F" w14:textId="77777777" w:rsidR="00817A42" w:rsidRDefault="00817A42" w:rsidP="00E16333"/>
        </w:tc>
        <w:tc>
          <w:tcPr>
            <w:tcW w:w="6597" w:type="dxa"/>
            <w:shd w:val="clear" w:color="auto" w:fill="auto"/>
          </w:tcPr>
          <w:p w14:paraId="4E96041C" w14:textId="77777777" w:rsidR="00817A42" w:rsidRDefault="00817A42" w:rsidP="00E16333"/>
        </w:tc>
      </w:tr>
      <w:tr w:rsidR="00817A42" w14:paraId="5B00F9EF" w14:textId="77777777" w:rsidTr="00817A42">
        <w:trPr>
          <w:trHeight w:val="765"/>
        </w:trPr>
        <w:tc>
          <w:tcPr>
            <w:tcW w:w="2520" w:type="dxa"/>
            <w:shd w:val="clear" w:color="auto" w:fill="auto"/>
            <w:vAlign w:val="center"/>
          </w:tcPr>
          <w:p w14:paraId="68B28589" w14:textId="77777777" w:rsidR="00817A42" w:rsidRDefault="00817A42" w:rsidP="00E16333">
            <w:pPr>
              <w:pStyle w:val="RubricTitles"/>
            </w:pPr>
            <w:r>
              <w:t>Estrogen</w:t>
            </w:r>
          </w:p>
        </w:tc>
        <w:tc>
          <w:tcPr>
            <w:tcW w:w="1683" w:type="dxa"/>
            <w:shd w:val="clear" w:color="auto" w:fill="auto"/>
          </w:tcPr>
          <w:p w14:paraId="23B9CAE3" w14:textId="77777777" w:rsidR="00817A42" w:rsidRDefault="00817A42" w:rsidP="00E16333"/>
        </w:tc>
        <w:tc>
          <w:tcPr>
            <w:tcW w:w="6597" w:type="dxa"/>
            <w:shd w:val="clear" w:color="auto" w:fill="auto"/>
          </w:tcPr>
          <w:p w14:paraId="29A93272" w14:textId="77777777" w:rsidR="00817A42" w:rsidRDefault="00817A42" w:rsidP="00E16333"/>
        </w:tc>
      </w:tr>
      <w:tr w:rsidR="00817A42" w14:paraId="6B636B86" w14:textId="77777777" w:rsidTr="00817A42">
        <w:trPr>
          <w:trHeight w:val="765"/>
        </w:trPr>
        <w:tc>
          <w:tcPr>
            <w:tcW w:w="2520" w:type="dxa"/>
            <w:shd w:val="clear" w:color="auto" w:fill="auto"/>
            <w:vAlign w:val="center"/>
          </w:tcPr>
          <w:p w14:paraId="4F811A58" w14:textId="77777777" w:rsidR="00817A42" w:rsidRDefault="00817A42" w:rsidP="00E16333">
            <w:pPr>
              <w:pStyle w:val="RubricTitles"/>
            </w:pPr>
            <w:r>
              <w:t>Progesterone</w:t>
            </w:r>
          </w:p>
        </w:tc>
        <w:tc>
          <w:tcPr>
            <w:tcW w:w="1683" w:type="dxa"/>
            <w:shd w:val="clear" w:color="auto" w:fill="auto"/>
          </w:tcPr>
          <w:p w14:paraId="26DC779D" w14:textId="77777777" w:rsidR="00817A42" w:rsidRDefault="00817A42" w:rsidP="00E16333"/>
        </w:tc>
        <w:tc>
          <w:tcPr>
            <w:tcW w:w="6597" w:type="dxa"/>
            <w:shd w:val="clear" w:color="auto" w:fill="auto"/>
          </w:tcPr>
          <w:p w14:paraId="72E58D1C" w14:textId="77777777" w:rsidR="00817A42" w:rsidRDefault="00817A42" w:rsidP="00E16333"/>
        </w:tc>
      </w:tr>
    </w:tbl>
    <w:p w14:paraId="6020D35D" w14:textId="77777777" w:rsidR="00817A42" w:rsidRDefault="00817A42" w:rsidP="00817A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3"/>
        <w:gridCol w:w="293"/>
        <w:gridCol w:w="134"/>
        <w:gridCol w:w="159"/>
        <w:gridCol w:w="327"/>
        <w:gridCol w:w="328"/>
        <w:gridCol w:w="86"/>
        <w:gridCol w:w="207"/>
        <w:gridCol w:w="293"/>
        <w:gridCol w:w="293"/>
        <w:gridCol w:w="293"/>
        <w:gridCol w:w="293"/>
        <w:gridCol w:w="293"/>
        <w:gridCol w:w="293"/>
        <w:gridCol w:w="293"/>
        <w:gridCol w:w="293"/>
        <w:gridCol w:w="293"/>
        <w:gridCol w:w="293"/>
        <w:gridCol w:w="293"/>
        <w:gridCol w:w="293"/>
        <w:gridCol w:w="293"/>
        <w:gridCol w:w="293"/>
        <w:gridCol w:w="293"/>
        <w:gridCol w:w="293"/>
        <w:gridCol w:w="293"/>
        <w:gridCol w:w="212"/>
        <w:gridCol w:w="81"/>
        <w:gridCol w:w="327"/>
        <w:gridCol w:w="328"/>
        <w:gridCol w:w="164"/>
        <w:gridCol w:w="129"/>
        <w:gridCol w:w="293"/>
        <w:gridCol w:w="293"/>
        <w:gridCol w:w="1625"/>
      </w:tblGrid>
      <w:tr w:rsidR="00F95959" w14:paraId="10033EA5" w14:textId="77777777" w:rsidTr="00F95959">
        <w:trPr>
          <w:trHeight w:val="225"/>
        </w:trPr>
        <w:tc>
          <w:tcPr>
            <w:tcW w:w="10800" w:type="dxa"/>
            <w:gridSpan w:val="35"/>
            <w:tcBorders>
              <w:top w:val="nil"/>
              <w:left w:val="nil"/>
              <w:bottom w:val="nil"/>
              <w:right w:val="nil"/>
            </w:tcBorders>
            <w:vAlign w:val="center"/>
          </w:tcPr>
          <w:p w14:paraId="66596EF9" w14:textId="77777777" w:rsidR="00F95959" w:rsidRPr="00E36CD1" w:rsidRDefault="00F95959" w:rsidP="00E16333">
            <w:pPr>
              <w:rPr>
                <w:rStyle w:val="KeyTerm"/>
              </w:rPr>
            </w:pPr>
            <w:r w:rsidRPr="00E36CD1">
              <w:rPr>
                <w:rStyle w:val="KeyTerm"/>
              </w:rPr>
              <w:t>Table 2</w:t>
            </w:r>
            <w:r>
              <w:rPr>
                <w:rStyle w:val="KeyTerm"/>
              </w:rPr>
              <w:t xml:space="preserve">. </w:t>
            </w:r>
            <w:r w:rsidRPr="00E36CD1">
              <w:rPr>
                <w:rStyle w:val="KeyTermItalic"/>
              </w:rPr>
              <w:t>Hormone Levels During Estrus</w:t>
            </w:r>
          </w:p>
        </w:tc>
      </w:tr>
      <w:tr w:rsidR="00F95959" w14:paraId="7DD71F34" w14:textId="77777777" w:rsidTr="000B46B0">
        <w:trPr>
          <w:trHeight w:val="3383"/>
        </w:trPr>
        <w:tc>
          <w:tcPr>
            <w:tcW w:w="540" w:type="dxa"/>
            <w:tcBorders>
              <w:top w:val="nil"/>
              <w:left w:val="nil"/>
              <w:bottom w:val="nil"/>
              <w:right w:val="single" w:sz="4" w:space="0" w:color="auto"/>
            </w:tcBorders>
            <w:textDirection w:val="btLr"/>
            <w:vAlign w:val="center"/>
          </w:tcPr>
          <w:p w14:paraId="678700E7" w14:textId="77777777" w:rsidR="00F95959" w:rsidRPr="00EE33BC" w:rsidRDefault="00F95959" w:rsidP="00E16333">
            <w:pPr>
              <w:pStyle w:val="RubricEntries10ptCentered"/>
            </w:pPr>
            <w:r w:rsidRPr="00EE33BC">
              <w:t>Hormone Level</w:t>
            </w:r>
          </w:p>
        </w:tc>
        <w:tc>
          <w:tcPr>
            <w:tcW w:w="10260" w:type="dxa"/>
            <w:gridSpan w:val="34"/>
            <w:tcBorders>
              <w:left w:val="single" w:sz="4" w:space="0" w:color="auto"/>
              <w:bottom w:val="single" w:sz="4" w:space="0" w:color="auto"/>
            </w:tcBorders>
          </w:tcPr>
          <w:p w14:paraId="413A8A44" w14:textId="77777777" w:rsidR="00F95959" w:rsidRPr="00EE33BC" w:rsidRDefault="00F95959" w:rsidP="00E16333"/>
        </w:tc>
      </w:tr>
      <w:tr w:rsidR="00F95959" w14:paraId="5A716335" w14:textId="77777777" w:rsidTr="0012227E">
        <w:tc>
          <w:tcPr>
            <w:tcW w:w="540" w:type="dxa"/>
            <w:tcBorders>
              <w:top w:val="nil"/>
              <w:left w:val="nil"/>
              <w:bottom w:val="nil"/>
              <w:right w:val="nil"/>
            </w:tcBorders>
          </w:tcPr>
          <w:p w14:paraId="40D4F930" w14:textId="77777777" w:rsidR="00F95959" w:rsidRDefault="00F95959" w:rsidP="00E16333"/>
        </w:tc>
        <w:tc>
          <w:tcPr>
            <w:tcW w:w="293" w:type="dxa"/>
            <w:tcBorders>
              <w:top w:val="single" w:sz="4" w:space="0" w:color="auto"/>
              <w:left w:val="nil"/>
              <w:bottom w:val="nil"/>
              <w:right w:val="single" w:sz="4" w:space="0" w:color="auto"/>
            </w:tcBorders>
          </w:tcPr>
          <w:p w14:paraId="45688479"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55AEEE39" w14:textId="77777777" w:rsidR="00F95959" w:rsidRPr="00EE33BC" w:rsidRDefault="00F95959" w:rsidP="00E16333"/>
        </w:tc>
        <w:tc>
          <w:tcPr>
            <w:tcW w:w="293" w:type="dxa"/>
            <w:gridSpan w:val="2"/>
            <w:tcBorders>
              <w:top w:val="single" w:sz="4" w:space="0" w:color="auto"/>
              <w:left w:val="single" w:sz="4" w:space="0" w:color="auto"/>
              <w:bottom w:val="nil"/>
              <w:right w:val="single" w:sz="4" w:space="0" w:color="auto"/>
            </w:tcBorders>
          </w:tcPr>
          <w:p w14:paraId="32F5D980" w14:textId="77777777" w:rsidR="00F95959" w:rsidRPr="00EE33BC" w:rsidRDefault="00F95959" w:rsidP="00E16333"/>
        </w:tc>
        <w:tc>
          <w:tcPr>
            <w:tcW w:w="327" w:type="dxa"/>
            <w:tcBorders>
              <w:top w:val="single" w:sz="4" w:space="0" w:color="auto"/>
              <w:left w:val="single" w:sz="4" w:space="0" w:color="auto"/>
              <w:bottom w:val="nil"/>
              <w:right w:val="single" w:sz="4" w:space="0" w:color="auto"/>
            </w:tcBorders>
          </w:tcPr>
          <w:p w14:paraId="1CA5C058" w14:textId="77777777" w:rsidR="00F95959" w:rsidRPr="00EE33BC" w:rsidRDefault="00F95959" w:rsidP="00E16333"/>
        </w:tc>
        <w:tc>
          <w:tcPr>
            <w:tcW w:w="328" w:type="dxa"/>
            <w:tcBorders>
              <w:top w:val="single" w:sz="4" w:space="0" w:color="auto"/>
              <w:left w:val="single" w:sz="4" w:space="0" w:color="auto"/>
              <w:bottom w:val="nil"/>
              <w:right w:val="single" w:sz="4" w:space="0" w:color="auto"/>
            </w:tcBorders>
          </w:tcPr>
          <w:p w14:paraId="1DD0B654" w14:textId="77777777" w:rsidR="00F95959" w:rsidRDefault="00F95959" w:rsidP="00E16333">
            <w:pPr>
              <w:pStyle w:val="RubricEntries10ptCentered"/>
            </w:pPr>
            <w:r>
              <w:t>0</w:t>
            </w:r>
          </w:p>
        </w:tc>
        <w:tc>
          <w:tcPr>
            <w:tcW w:w="293" w:type="dxa"/>
            <w:gridSpan w:val="2"/>
            <w:tcBorders>
              <w:top w:val="single" w:sz="4" w:space="0" w:color="auto"/>
              <w:left w:val="single" w:sz="4" w:space="0" w:color="auto"/>
              <w:bottom w:val="nil"/>
              <w:right w:val="single" w:sz="4" w:space="0" w:color="auto"/>
            </w:tcBorders>
          </w:tcPr>
          <w:p w14:paraId="6AEF7D7E"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00AE47D5"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39067000"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47037DA0"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6BF74F52"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09AAE1B9"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7BA21D17"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154305FA"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4748FCCB"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5616E1B2"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46DD3D5C"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3087C824"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6415DF1F"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361DA47E"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2A3C55C2"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67B2C11A"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4FA6E32D"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5066224B" w14:textId="77777777" w:rsidR="00F95959" w:rsidRPr="00EE33BC" w:rsidRDefault="00F95959" w:rsidP="00E16333"/>
        </w:tc>
        <w:tc>
          <w:tcPr>
            <w:tcW w:w="293" w:type="dxa"/>
            <w:gridSpan w:val="2"/>
            <w:tcBorders>
              <w:top w:val="single" w:sz="4" w:space="0" w:color="auto"/>
              <w:left w:val="single" w:sz="4" w:space="0" w:color="auto"/>
              <w:bottom w:val="nil"/>
              <w:right w:val="single" w:sz="4" w:space="0" w:color="auto"/>
            </w:tcBorders>
          </w:tcPr>
          <w:p w14:paraId="793E7521" w14:textId="77777777" w:rsidR="00F95959" w:rsidRPr="00EE33BC" w:rsidRDefault="00F95959" w:rsidP="00E16333"/>
        </w:tc>
        <w:tc>
          <w:tcPr>
            <w:tcW w:w="327" w:type="dxa"/>
            <w:tcBorders>
              <w:top w:val="single" w:sz="4" w:space="0" w:color="auto"/>
              <w:left w:val="single" w:sz="4" w:space="0" w:color="auto"/>
              <w:bottom w:val="nil"/>
              <w:right w:val="single" w:sz="4" w:space="0" w:color="auto"/>
            </w:tcBorders>
          </w:tcPr>
          <w:p w14:paraId="6C2063AE" w14:textId="77777777" w:rsidR="00F95959" w:rsidRPr="00EE33BC" w:rsidRDefault="00F95959" w:rsidP="00E16333"/>
        </w:tc>
        <w:tc>
          <w:tcPr>
            <w:tcW w:w="328" w:type="dxa"/>
            <w:tcBorders>
              <w:top w:val="single" w:sz="4" w:space="0" w:color="auto"/>
              <w:left w:val="single" w:sz="4" w:space="0" w:color="auto"/>
              <w:bottom w:val="nil"/>
              <w:right w:val="single" w:sz="4" w:space="0" w:color="auto"/>
            </w:tcBorders>
          </w:tcPr>
          <w:p w14:paraId="319CEB3F" w14:textId="77777777" w:rsidR="00F95959" w:rsidRDefault="00F95959" w:rsidP="00E16333">
            <w:pPr>
              <w:pStyle w:val="RubricEntries10ptCentered"/>
            </w:pPr>
            <w:r>
              <w:t>0</w:t>
            </w:r>
          </w:p>
        </w:tc>
        <w:tc>
          <w:tcPr>
            <w:tcW w:w="293" w:type="dxa"/>
            <w:gridSpan w:val="2"/>
            <w:tcBorders>
              <w:top w:val="single" w:sz="4" w:space="0" w:color="auto"/>
              <w:left w:val="single" w:sz="4" w:space="0" w:color="auto"/>
              <w:bottom w:val="nil"/>
              <w:right w:val="single" w:sz="4" w:space="0" w:color="auto"/>
            </w:tcBorders>
          </w:tcPr>
          <w:p w14:paraId="6BF98C0D"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5F7EC974" w14:textId="77777777" w:rsidR="00F95959" w:rsidRPr="00EE33BC" w:rsidRDefault="00F95959" w:rsidP="00E16333"/>
        </w:tc>
        <w:tc>
          <w:tcPr>
            <w:tcW w:w="293" w:type="dxa"/>
            <w:tcBorders>
              <w:top w:val="single" w:sz="4" w:space="0" w:color="auto"/>
              <w:left w:val="single" w:sz="4" w:space="0" w:color="auto"/>
              <w:bottom w:val="nil"/>
              <w:right w:val="single" w:sz="4" w:space="0" w:color="auto"/>
            </w:tcBorders>
          </w:tcPr>
          <w:p w14:paraId="1E03555D" w14:textId="77777777" w:rsidR="00F95959" w:rsidRPr="00EE33BC" w:rsidRDefault="00F95959" w:rsidP="00E16333"/>
        </w:tc>
        <w:tc>
          <w:tcPr>
            <w:tcW w:w="1625" w:type="dxa"/>
            <w:tcBorders>
              <w:top w:val="nil"/>
              <w:left w:val="single" w:sz="4" w:space="0" w:color="auto"/>
              <w:bottom w:val="nil"/>
              <w:right w:val="single" w:sz="4" w:space="0" w:color="auto"/>
            </w:tcBorders>
          </w:tcPr>
          <w:p w14:paraId="00EE8BAF" w14:textId="77777777" w:rsidR="00F95959" w:rsidRPr="00EE33BC" w:rsidRDefault="00F95959" w:rsidP="00E16333"/>
        </w:tc>
      </w:tr>
      <w:tr w:rsidR="00F95959" w14:paraId="5E105424" w14:textId="77777777" w:rsidTr="00F95959">
        <w:tc>
          <w:tcPr>
            <w:tcW w:w="540" w:type="dxa"/>
            <w:tcBorders>
              <w:top w:val="nil"/>
              <w:left w:val="nil"/>
              <w:bottom w:val="nil"/>
              <w:right w:val="nil"/>
            </w:tcBorders>
          </w:tcPr>
          <w:p w14:paraId="4AF7CFA8" w14:textId="77777777" w:rsidR="00F95959" w:rsidRDefault="00F95959" w:rsidP="00E16333"/>
        </w:tc>
        <w:tc>
          <w:tcPr>
            <w:tcW w:w="10260" w:type="dxa"/>
            <w:gridSpan w:val="34"/>
            <w:tcBorders>
              <w:top w:val="nil"/>
              <w:left w:val="nil"/>
              <w:bottom w:val="nil"/>
              <w:right w:val="nil"/>
            </w:tcBorders>
          </w:tcPr>
          <w:p w14:paraId="1FE63873" w14:textId="77777777" w:rsidR="00F95959" w:rsidRDefault="00F95959" w:rsidP="00E16333">
            <w:pPr>
              <w:pStyle w:val="RubricEntries10ptCentered"/>
            </w:pPr>
            <w:r>
              <w:t>Day of Cycle</w:t>
            </w:r>
          </w:p>
        </w:tc>
      </w:tr>
      <w:tr w:rsidR="00F95959" w14:paraId="0F4B4397" w14:textId="77777777" w:rsidTr="00F95959">
        <w:tc>
          <w:tcPr>
            <w:tcW w:w="540" w:type="dxa"/>
            <w:tcBorders>
              <w:top w:val="nil"/>
              <w:left w:val="nil"/>
              <w:bottom w:val="nil"/>
              <w:right w:val="nil"/>
            </w:tcBorders>
          </w:tcPr>
          <w:p w14:paraId="3378C40B" w14:textId="77777777" w:rsidR="00F95959" w:rsidRDefault="00F95959" w:rsidP="00E16333"/>
        </w:tc>
        <w:tc>
          <w:tcPr>
            <w:tcW w:w="720" w:type="dxa"/>
            <w:gridSpan w:val="3"/>
            <w:tcBorders>
              <w:top w:val="nil"/>
              <w:left w:val="nil"/>
              <w:bottom w:val="nil"/>
              <w:right w:val="nil"/>
            </w:tcBorders>
          </w:tcPr>
          <w:p w14:paraId="3B05A11B" w14:textId="77777777" w:rsidR="00F95959" w:rsidRPr="00EE33BC" w:rsidRDefault="00F95959" w:rsidP="00E16333"/>
        </w:tc>
        <w:tc>
          <w:tcPr>
            <w:tcW w:w="900" w:type="dxa"/>
            <w:gridSpan w:val="4"/>
            <w:tcBorders>
              <w:top w:val="nil"/>
              <w:left w:val="nil"/>
              <w:bottom w:val="nil"/>
              <w:right w:val="nil"/>
            </w:tcBorders>
          </w:tcPr>
          <w:p w14:paraId="62024ABE" w14:textId="77777777" w:rsidR="00F95959" w:rsidRPr="00AA6B75" w:rsidRDefault="00F95959" w:rsidP="00E16333">
            <w:pPr>
              <w:pStyle w:val="RubricEntries10ptCentered"/>
              <w:rPr>
                <w:rStyle w:val="RubricTitles10pt"/>
              </w:rPr>
            </w:pPr>
            <w:r w:rsidRPr="00AA6B75">
              <w:rPr>
                <w:rStyle w:val="RubricTitles10pt"/>
              </w:rPr>
              <w:t>Estrus</w:t>
            </w:r>
          </w:p>
        </w:tc>
        <w:tc>
          <w:tcPr>
            <w:tcW w:w="5400" w:type="dxa"/>
            <w:gridSpan w:val="19"/>
            <w:tcBorders>
              <w:top w:val="nil"/>
              <w:left w:val="nil"/>
              <w:bottom w:val="nil"/>
              <w:right w:val="nil"/>
            </w:tcBorders>
          </w:tcPr>
          <w:p w14:paraId="0CFA553C" w14:textId="77777777" w:rsidR="00F95959" w:rsidRDefault="00F95959" w:rsidP="00E16333">
            <w:pPr>
              <w:pStyle w:val="RubricEntries10ptCentered"/>
            </w:pPr>
          </w:p>
        </w:tc>
        <w:tc>
          <w:tcPr>
            <w:tcW w:w="900" w:type="dxa"/>
            <w:gridSpan w:val="4"/>
            <w:tcBorders>
              <w:top w:val="nil"/>
              <w:left w:val="nil"/>
              <w:bottom w:val="nil"/>
              <w:right w:val="nil"/>
            </w:tcBorders>
          </w:tcPr>
          <w:p w14:paraId="7AA49C16" w14:textId="77777777" w:rsidR="00F95959" w:rsidRPr="00AA6B75" w:rsidRDefault="00F95959" w:rsidP="00E16333">
            <w:pPr>
              <w:pStyle w:val="RubricEntries10ptCentered"/>
              <w:rPr>
                <w:rStyle w:val="RubricTitles10pt"/>
              </w:rPr>
            </w:pPr>
            <w:r w:rsidRPr="00AA6B75">
              <w:rPr>
                <w:rStyle w:val="RubricTitles10pt"/>
              </w:rPr>
              <w:t>Estrus</w:t>
            </w:r>
          </w:p>
        </w:tc>
        <w:tc>
          <w:tcPr>
            <w:tcW w:w="2340" w:type="dxa"/>
            <w:gridSpan w:val="4"/>
            <w:tcBorders>
              <w:top w:val="nil"/>
              <w:left w:val="nil"/>
              <w:bottom w:val="nil"/>
              <w:right w:val="nil"/>
            </w:tcBorders>
          </w:tcPr>
          <w:p w14:paraId="1804E82A" w14:textId="77777777" w:rsidR="00F95959" w:rsidRPr="00EE33BC" w:rsidRDefault="00F95959" w:rsidP="00E16333"/>
        </w:tc>
      </w:tr>
      <w:tr w:rsidR="00F95959" w14:paraId="045754C3" w14:textId="77777777" w:rsidTr="00F95959">
        <w:tc>
          <w:tcPr>
            <w:tcW w:w="540" w:type="dxa"/>
            <w:tcBorders>
              <w:top w:val="nil"/>
              <w:left w:val="nil"/>
              <w:bottom w:val="nil"/>
              <w:right w:val="nil"/>
            </w:tcBorders>
          </w:tcPr>
          <w:p w14:paraId="556CB166" w14:textId="77777777" w:rsidR="00F95959" w:rsidRDefault="00F95959" w:rsidP="00E16333"/>
        </w:tc>
        <w:tc>
          <w:tcPr>
            <w:tcW w:w="10260" w:type="dxa"/>
            <w:gridSpan w:val="34"/>
            <w:tcBorders>
              <w:top w:val="nil"/>
              <w:left w:val="nil"/>
              <w:bottom w:val="nil"/>
              <w:right w:val="nil"/>
            </w:tcBorders>
          </w:tcPr>
          <w:p w14:paraId="45DE8313" w14:textId="77777777" w:rsidR="00F95959" w:rsidRDefault="00F95959" w:rsidP="00E16333">
            <w:pPr>
              <w:pStyle w:val="RubricEntries10ptCentered"/>
            </w:pPr>
            <w:r>
              <w:t>Phase of Estrus</w:t>
            </w:r>
          </w:p>
        </w:tc>
      </w:tr>
    </w:tbl>
    <w:p w14:paraId="255B5CB0" w14:textId="77777777" w:rsidR="00F95959" w:rsidRDefault="00F95959" w:rsidP="00817A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0"/>
      </w:tblGrid>
      <w:tr w:rsidR="00F95959" w14:paraId="31EA2A1E" w14:textId="77777777" w:rsidTr="00F95959">
        <w:trPr>
          <w:jc w:val="center"/>
        </w:trPr>
        <w:tc>
          <w:tcPr>
            <w:tcW w:w="4140" w:type="dxa"/>
            <w:gridSpan w:val="2"/>
            <w:shd w:val="clear" w:color="auto" w:fill="auto"/>
            <w:vAlign w:val="center"/>
          </w:tcPr>
          <w:p w14:paraId="3CFF86FB" w14:textId="77777777" w:rsidR="00F95959" w:rsidRDefault="00F95959" w:rsidP="00E16333">
            <w:pPr>
              <w:pStyle w:val="RubricHeadings"/>
            </w:pPr>
            <w:r>
              <w:t>Key</w:t>
            </w:r>
          </w:p>
        </w:tc>
      </w:tr>
      <w:tr w:rsidR="00F95959" w14:paraId="68E3F294" w14:textId="77777777" w:rsidTr="00E16333">
        <w:trPr>
          <w:jc w:val="center"/>
        </w:trPr>
        <w:tc>
          <w:tcPr>
            <w:tcW w:w="3780" w:type="dxa"/>
            <w:vAlign w:val="center"/>
          </w:tcPr>
          <w:p w14:paraId="7F5EA00E" w14:textId="77777777" w:rsidR="00F95959" w:rsidRPr="001927DF" w:rsidRDefault="00F95959" w:rsidP="00E16333">
            <w:r w:rsidRPr="001927DF">
              <w:t>Luteinizing hormone</w:t>
            </w:r>
          </w:p>
        </w:tc>
        <w:tc>
          <w:tcPr>
            <w:tcW w:w="360" w:type="dxa"/>
          </w:tcPr>
          <w:p w14:paraId="6C2F2D26" w14:textId="77777777" w:rsidR="00F95959" w:rsidRDefault="00F95959" w:rsidP="00E16333"/>
        </w:tc>
      </w:tr>
      <w:tr w:rsidR="00F95959" w14:paraId="70F94A6D" w14:textId="77777777" w:rsidTr="00E16333">
        <w:trPr>
          <w:jc w:val="center"/>
        </w:trPr>
        <w:tc>
          <w:tcPr>
            <w:tcW w:w="3780" w:type="dxa"/>
            <w:vAlign w:val="center"/>
          </w:tcPr>
          <w:p w14:paraId="0BDE07A3" w14:textId="77777777" w:rsidR="00F95959" w:rsidRPr="001927DF" w:rsidRDefault="00F95959" w:rsidP="00E16333">
            <w:r w:rsidRPr="001927DF">
              <w:t>Follicle-stimulating hormone</w:t>
            </w:r>
          </w:p>
        </w:tc>
        <w:tc>
          <w:tcPr>
            <w:tcW w:w="360" w:type="dxa"/>
          </w:tcPr>
          <w:p w14:paraId="5FD7B2F5" w14:textId="77777777" w:rsidR="00F95959" w:rsidRDefault="00F95959" w:rsidP="00E16333"/>
        </w:tc>
      </w:tr>
      <w:tr w:rsidR="00F95959" w14:paraId="0F130BBD" w14:textId="77777777" w:rsidTr="00E16333">
        <w:trPr>
          <w:jc w:val="center"/>
        </w:trPr>
        <w:tc>
          <w:tcPr>
            <w:tcW w:w="3780" w:type="dxa"/>
            <w:vAlign w:val="center"/>
          </w:tcPr>
          <w:p w14:paraId="26A9273E" w14:textId="77777777" w:rsidR="00F95959" w:rsidRPr="001927DF" w:rsidRDefault="00F95959" w:rsidP="00E16333">
            <w:r w:rsidRPr="001927DF">
              <w:t>Estrogen</w:t>
            </w:r>
          </w:p>
        </w:tc>
        <w:tc>
          <w:tcPr>
            <w:tcW w:w="360" w:type="dxa"/>
          </w:tcPr>
          <w:p w14:paraId="425341E0" w14:textId="77777777" w:rsidR="00F95959" w:rsidRDefault="00F95959" w:rsidP="00E16333"/>
        </w:tc>
      </w:tr>
      <w:tr w:rsidR="00F95959" w14:paraId="744F1634" w14:textId="77777777" w:rsidTr="00E16333">
        <w:trPr>
          <w:jc w:val="center"/>
        </w:trPr>
        <w:tc>
          <w:tcPr>
            <w:tcW w:w="3780" w:type="dxa"/>
            <w:vAlign w:val="center"/>
          </w:tcPr>
          <w:p w14:paraId="68B61192" w14:textId="77777777" w:rsidR="00F95959" w:rsidRPr="001927DF" w:rsidRDefault="00F95959" w:rsidP="00E16333">
            <w:r w:rsidRPr="001927DF">
              <w:t>Progesterone</w:t>
            </w:r>
          </w:p>
        </w:tc>
        <w:tc>
          <w:tcPr>
            <w:tcW w:w="360" w:type="dxa"/>
          </w:tcPr>
          <w:p w14:paraId="2BCD0BEC" w14:textId="77777777" w:rsidR="00F95959" w:rsidRDefault="00F95959" w:rsidP="00E16333"/>
        </w:tc>
      </w:tr>
    </w:tbl>
    <w:p w14:paraId="1913AEF2" w14:textId="77777777" w:rsidR="00F95959" w:rsidRDefault="00F95959" w:rsidP="00817A42"/>
    <w:p w14:paraId="232B3CAD" w14:textId="77777777" w:rsidR="00F95959" w:rsidRPr="00817A42" w:rsidRDefault="00F95959" w:rsidP="00F95959">
      <w:pPr>
        <w:pStyle w:val="ActivityBody"/>
      </w:pPr>
      <w:r w:rsidRPr="00F87350">
        <w:rPr>
          <w:rStyle w:val="ActivityBodyBoldCharChar"/>
        </w:rPr>
        <w:t>Question:</w:t>
      </w:r>
      <w:r>
        <w:t xml:space="preserve"> What happens to hormone levels if the female becomes pregnant?</w:t>
      </w:r>
    </w:p>
    <w:sectPr w:rsidR="00F95959" w:rsidRPr="00817A42" w:rsidSect="004434D0">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29FB7" w14:textId="77777777" w:rsidR="000B3C8C" w:rsidRDefault="000B3C8C">
      <w:r>
        <w:separator/>
      </w:r>
    </w:p>
  </w:endnote>
  <w:endnote w:type="continuationSeparator" w:id="0">
    <w:p w14:paraId="1FCCD8B4" w14:textId="77777777" w:rsidR="000B3C8C" w:rsidRDefault="000B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69A5E10C" w14:textId="77777777" w:rsidTr="000B3C8C">
      <w:tc>
        <w:tcPr>
          <w:tcW w:w="4968" w:type="dxa"/>
          <w:shd w:val="clear" w:color="auto" w:fill="F2F2F2"/>
        </w:tcPr>
        <w:p w14:paraId="3BC67952"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48290B5E" w14:textId="77777777" w:rsidR="005342F1" w:rsidRDefault="005342F1" w:rsidP="005342F1">
          <w:pPr>
            <w:pStyle w:val="Footer"/>
          </w:pPr>
          <w:r w:rsidRPr="003B0686">
            <w:t>A</w:t>
          </w:r>
          <w:r>
            <w:t>SA</w:t>
          </w:r>
          <w:r w:rsidRPr="003B0686">
            <w:t xml:space="preserve"> – Activity </w:t>
          </w:r>
          <w:r w:rsidR="00817A42">
            <w:t>6.3.1 Hormones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506F9">
            <w:rPr>
              <w:rStyle w:val="PageNumber"/>
              <w:rFonts w:cs="Arial"/>
              <w:noProof/>
              <w:szCs w:val="20"/>
            </w:rPr>
            <w:t>2</w:t>
          </w:r>
          <w:r w:rsidRPr="00E03370">
            <w:rPr>
              <w:rStyle w:val="PageNumber"/>
              <w:rFonts w:cs="Arial"/>
              <w:szCs w:val="20"/>
            </w:rPr>
            <w:fldChar w:fldCharType="end"/>
          </w:r>
        </w:p>
      </w:tc>
    </w:tr>
  </w:tbl>
  <w:p w14:paraId="1BB789A4"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284841C3" w14:textId="77777777" w:rsidTr="000B3C8C">
      <w:tc>
        <w:tcPr>
          <w:tcW w:w="4968" w:type="dxa"/>
          <w:shd w:val="clear" w:color="auto" w:fill="F2F2F2"/>
        </w:tcPr>
        <w:p w14:paraId="1A2B2473"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042205E1" w14:textId="77777777" w:rsidR="003B0686" w:rsidRDefault="003B0686" w:rsidP="00BA3356">
          <w:pPr>
            <w:pStyle w:val="Footer"/>
          </w:pPr>
          <w:r w:rsidRPr="003B0686">
            <w:t>A</w:t>
          </w:r>
          <w:r w:rsidR="00BA3356">
            <w:t>SA</w:t>
          </w:r>
          <w:r w:rsidRPr="003B0686">
            <w:t xml:space="preserve"> – Activity </w:t>
          </w:r>
          <w:r w:rsidR="00817A42">
            <w:t>6.3.1 Hormones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5507F7">
            <w:rPr>
              <w:rStyle w:val="PageNumber"/>
              <w:rFonts w:cs="Arial"/>
              <w:noProof/>
              <w:szCs w:val="20"/>
            </w:rPr>
            <w:t>3</w:t>
          </w:r>
          <w:r w:rsidRPr="00E03370">
            <w:rPr>
              <w:rStyle w:val="PageNumber"/>
              <w:rFonts w:cs="Arial"/>
              <w:szCs w:val="20"/>
            </w:rPr>
            <w:fldChar w:fldCharType="end"/>
          </w:r>
        </w:p>
      </w:tc>
    </w:tr>
  </w:tbl>
  <w:p w14:paraId="770F9214"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44EA8" w14:textId="77777777" w:rsidR="000B3C8C" w:rsidRDefault="000B3C8C">
      <w:r>
        <w:separator/>
      </w:r>
    </w:p>
  </w:footnote>
  <w:footnote w:type="continuationSeparator" w:id="0">
    <w:p w14:paraId="6426E9EB" w14:textId="77777777" w:rsidR="000B3C8C" w:rsidRDefault="000B3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3CFDA"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548D3"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58FC1" w14:textId="77777777" w:rsidR="00B506F9" w:rsidRDefault="00B506F9"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D8E3" w14:textId="77777777" w:rsidR="00B506F9" w:rsidRDefault="00B506F9"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4F666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25pt;height:11.25pt" o:bullet="t">
        <v:imagedata r:id="rId1" o:title="mso1DB"/>
      </v:shape>
    </w:pict>
  </w:numPicBullet>
  <w:numPicBullet w:numPicBulletId="1">
    <w:pict>
      <v:shape id="_x0000_i1112"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A42"/>
    <w:rsid w:val="00004D44"/>
    <w:rsid w:val="00007E4E"/>
    <w:rsid w:val="00023EF4"/>
    <w:rsid w:val="0006381D"/>
    <w:rsid w:val="000643C4"/>
    <w:rsid w:val="00095B65"/>
    <w:rsid w:val="000B3C8C"/>
    <w:rsid w:val="000B46B0"/>
    <w:rsid w:val="000E30CE"/>
    <w:rsid w:val="000F585C"/>
    <w:rsid w:val="00106FB0"/>
    <w:rsid w:val="00120DA8"/>
    <w:rsid w:val="0012227E"/>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22E54"/>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507F7"/>
    <w:rsid w:val="00555124"/>
    <w:rsid w:val="00581DD4"/>
    <w:rsid w:val="00586BFE"/>
    <w:rsid w:val="005B2542"/>
    <w:rsid w:val="005E14F5"/>
    <w:rsid w:val="005F2928"/>
    <w:rsid w:val="005F3C3B"/>
    <w:rsid w:val="006208FA"/>
    <w:rsid w:val="006347F4"/>
    <w:rsid w:val="006360D5"/>
    <w:rsid w:val="00642FCB"/>
    <w:rsid w:val="00644EFE"/>
    <w:rsid w:val="00647F89"/>
    <w:rsid w:val="00651C31"/>
    <w:rsid w:val="00654B6C"/>
    <w:rsid w:val="006552C0"/>
    <w:rsid w:val="00661E6B"/>
    <w:rsid w:val="006656BB"/>
    <w:rsid w:val="006838B0"/>
    <w:rsid w:val="006A4101"/>
    <w:rsid w:val="006A4781"/>
    <w:rsid w:val="006B7BF3"/>
    <w:rsid w:val="006C4146"/>
    <w:rsid w:val="006D10CA"/>
    <w:rsid w:val="006D3555"/>
    <w:rsid w:val="006F38A4"/>
    <w:rsid w:val="00703684"/>
    <w:rsid w:val="00715734"/>
    <w:rsid w:val="007338A2"/>
    <w:rsid w:val="0076778F"/>
    <w:rsid w:val="0077472E"/>
    <w:rsid w:val="007925F0"/>
    <w:rsid w:val="007A36E5"/>
    <w:rsid w:val="007A566D"/>
    <w:rsid w:val="007C2998"/>
    <w:rsid w:val="007E6D00"/>
    <w:rsid w:val="007F0280"/>
    <w:rsid w:val="00817A42"/>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06F9"/>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B20C3"/>
    <w:rsid w:val="00CC21A3"/>
    <w:rsid w:val="00CC72BE"/>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94231"/>
    <w:rsid w:val="00F95959"/>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14621EBD"/>
  <w15:chartTrackingRefBased/>
  <w15:docId w15:val="{03F24008-A15B-4199-8361-BF8DDDB2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quine-reproduction.com/articles/estrous.htm" TargetMode="External"/><Relationship Id="rId4" Type="http://schemas.openxmlformats.org/officeDocument/2006/relationships/webSettings" Target="webSettings.xml"/><Relationship Id="rId9" Type="http://schemas.openxmlformats.org/officeDocument/2006/relationships/hyperlink" Target="http://www.vetmed.lsu.edu/eiltslotus/theriogenology-5361/the_bovine_estrous_cycle.ht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3</Pages>
  <Words>407</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Activity 6.3.1 Hormones</vt:lpstr>
    </vt:vector>
  </TitlesOfParts>
  <Manager>Dan Jansen</Manager>
  <Company>Curriculum for Agricultural Science Education</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6.3.1 Hormones</dc:title>
  <dc:subject>ASA - Unit 6 - Lesson 6.3 The Pathway to Production</dc:subject>
  <dc:creator>Marlene Mensch</dc:creator>
  <cp:keywords/>
  <dc:description/>
  <cp:lastModifiedBy>Marlene Jansen</cp:lastModifiedBy>
  <cp:revision>3</cp:revision>
  <cp:lastPrinted>2015-04-22T21:10:00Z</cp:lastPrinted>
  <dcterms:created xsi:type="dcterms:W3CDTF">2015-04-13T17:13:00Z</dcterms:created>
  <dcterms:modified xsi:type="dcterms:W3CDTF">2015-04-22T21:11:00Z</dcterms:modified>
</cp:coreProperties>
</file>