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2EC11AFD" w14:textId="77777777" w:rsidTr="004D6A34">
        <w:trPr>
          <w:trHeight w:val="288"/>
        </w:trPr>
        <w:tc>
          <w:tcPr>
            <w:tcW w:w="10800" w:type="dxa"/>
            <w:vAlign w:val="center"/>
          </w:tcPr>
          <w:p w14:paraId="596FBD61" w14:textId="77777777" w:rsidR="00F40268" w:rsidRDefault="00F40268" w:rsidP="00661BCA">
            <w:pPr>
              <w:pStyle w:val="Header"/>
              <w:rPr>
                <w:noProof/>
              </w:rPr>
            </w:pPr>
            <w:r>
              <w:rPr>
                <w:noProof/>
              </w:rPr>
              <w:t>Name______________________________________</w:t>
            </w:r>
            <w:r w:rsidRPr="00086C12">
              <w:t>_______________</w:t>
            </w:r>
          </w:p>
        </w:tc>
      </w:tr>
      <w:tr w:rsidR="00F40268" w14:paraId="30FA1CD2" w14:textId="77777777" w:rsidTr="00C14A05">
        <w:trPr>
          <w:trHeight w:val="720"/>
        </w:trPr>
        <w:tc>
          <w:tcPr>
            <w:tcW w:w="10800" w:type="dxa"/>
            <w:vAlign w:val="center"/>
          </w:tcPr>
          <w:p w14:paraId="41353334" w14:textId="77777777" w:rsidR="00F40268" w:rsidRDefault="007701F1" w:rsidP="00C14A05">
            <w:pPr>
              <w:jc w:val="right"/>
            </w:pPr>
            <w:r>
              <w:rPr>
                <w:noProof/>
              </w:rPr>
              <w:drawing>
                <wp:inline distT="0" distB="0" distL="0" distR="0" wp14:anchorId="37274270" wp14:editId="782C92A2">
                  <wp:extent cx="1380744"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06307058" w14:textId="478FA1F9" w:rsidR="001F38F3" w:rsidRPr="0041298F" w:rsidRDefault="007701F1" w:rsidP="001F38F3">
      <w:pPr>
        <w:pStyle w:val="MSAHeading"/>
      </w:pPr>
      <w:r>
        <w:rPr>
          <w:noProof/>
        </w:rPr>
        <w:drawing>
          <wp:inline distT="0" distB="0" distL="0" distR="0" wp14:anchorId="610249C9" wp14:editId="2FD58474">
            <wp:extent cx="146304" cy="228600"/>
            <wp:effectExtent l="0" t="0" r="6350" b="0"/>
            <wp:docPr id="1" name="Picture 1"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t light-46-46.png"/>
                    <pic:cNvPicPr/>
                  </pic:nvPicPr>
                  <pic:blipFill>
                    <a:blip r:embed="rId8"/>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7F1BD1">
        <w:t>4.3.4 Fluid Flow</w:t>
      </w:r>
    </w:p>
    <w:p w14:paraId="0B52A176" w14:textId="6574BD6E" w:rsidR="001F38F3" w:rsidRDefault="001F38F3" w:rsidP="001F38F3"/>
    <w:p w14:paraId="3042EF5B" w14:textId="77777777" w:rsidR="007F1BD1" w:rsidRDefault="007F1BD1" w:rsidP="007F1BD1">
      <w:pPr>
        <w:pStyle w:val="ActivitySection"/>
      </w:pPr>
      <w:r>
        <w:t>Purpose</w:t>
      </w:r>
    </w:p>
    <w:p w14:paraId="12E5300E" w14:textId="64040FCE" w:rsidR="007F1BD1" w:rsidRDefault="007F1BD1" w:rsidP="007F1BD1">
      <w:pPr>
        <w:pStyle w:val="ActivityBody"/>
      </w:pPr>
      <w:r>
        <w:t xml:space="preserve">When watching an assembly line in action, you will see </w:t>
      </w:r>
      <w:r w:rsidR="00CC72A7">
        <w:t xml:space="preserve">cylinder </w:t>
      </w:r>
      <w:r>
        <w:t>actuators doing tasks that require a large amount of force and other tasks requiring slow</w:t>
      </w:r>
      <w:r w:rsidR="00C1321D">
        <w:t>,</w:t>
      </w:r>
      <w:r>
        <w:t xml:space="preserve"> precise movements. How do technicians control force and speed of </w:t>
      </w:r>
      <w:r w:rsidR="00CC72A7">
        <w:t xml:space="preserve">cylinder </w:t>
      </w:r>
      <w:r>
        <w:t>actuators in a fluid power system?</w:t>
      </w:r>
    </w:p>
    <w:p w14:paraId="7D715330" w14:textId="77777777" w:rsidR="007F1BD1" w:rsidRPr="006B1A25" w:rsidRDefault="007F1BD1" w:rsidP="007F1BD1"/>
    <w:p w14:paraId="7F914AED" w14:textId="01A92117" w:rsidR="007F1BD1" w:rsidRDefault="007F1BD1" w:rsidP="007F1BD1">
      <w:pPr>
        <w:pStyle w:val="ActivityBody"/>
      </w:pPr>
      <w:r>
        <w:t xml:space="preserve">You have </w:t>
      </w:r>
      <w:r w:rsidR="00C901FC">
        <w:t>used</w:t>
      </w:r>
      <w:r>
        <w:t xml:space="preserve"> valves opening and closing fluid passageways. Valves can also control the pressure and flow of fluid moving through a system. Pressure regulators control the air pressure,</w:t>
      </w:r>
      <w:r w:rsidRPr="001B139F">
        <w:t xml:space="preserve"> </w:t>
      </w:r>
      <w:r>
        <w:t>measured in pounds per square inch (psi), in a fluid power system. Technicians use regulators to maintain a constant pressure throughout a system. The pressure in the system may be lower than air pressure provided from the accumulator.</w:t>
      </w:r>
    </w:p>
    <w:p w14:paraId="03F454EC" w14:textId="77777777" w:rsidR="007F1BD1" w:rsidRPr="00E201F5" w:rsidRDefault="007F1BD1" w:rsidP="007F1BD1"/>
    <w:p w14:paraId="4F6A87B9" w14:textId="679349FC" w:rsidR="007F1BD1" w:rsidRDefault="007F1BD1" w:rsidP="007F1BD1">
      <w:pPr>
        <w:pStyle w:val="ActivityBody"/>
      </w:pPr>
      <w:r>
        <w:t xml:space="preserve">Flow control valves control the rate of fluid flow in a system. The flow rate affects the speed of actuators. Slowing down the speed of an actuator allows an operator to have precise control. Flow control valves may have check valves allowing fluid to flow in only one direction. </w:t>
      </w:r>
      <w:r w:rsidR="00CC72A7">
        <w:t>Flow controls</w:t>
      </w:r>
      <w:r>
        <w:t xml:space="preserve"> prevent fluid from flowing backwards into a system and maintain pressure in the system after fluid flow stops.</w:t>
      </w:r>
    </w:p>
    <w:p w14:paraId="44E5A191" w14:textId="77777777" w:rsidR="007F1BD1" w:rsidRDefault="007F1BD1" w:rsidP="007F1BD1"/>
    <w:p w14:paraId="38741DF4" w14:textId="77777777" w:rsidR="007F1BD1" w:rsidRDefault="007F1BD1" w:rsidP="007F1BD1">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580"/>
        <w:gridCol w:w="5210"/>
      </w:tblGrid>
      <w:tr w:rsidR="007F1BD1" w14:paraId="7CF9EEE9" w14:textId="77777777" w:rsidTr="006034F3">
        <w:tc>
          <w:tcPr>
            <w:tcW w:w="5580" w:type="dxa"/>
          </w:tcPr>
          <w:p w14:paraId="59ADF128" w14:textId="13F4AD12" w:rsidR="007F1BD1" w:rsidRDefault="007F1BD1" w:rsidP="006034F3">
            <w:pPr>
              <w:pStyle w:val="ActivityBodyBold"/>
            </w:pPr>
            <w:r>
              <w:t xml:space="preserve">Per </w:t>
            </w:r>
            <w:r w:rsidR="009F2267">
              <w:t xml:space="preserve">team of three </w:t>
            </w:r>
            <w:r>
              <w:t>students:</w:t>
            </w:r>
          </w:p>
          <w:p w14:paraId="01096B5E" w14:textId="0758B600" w:rsidR="007F1BD1" w:rsidRDefault="007F1BD1" w:rsidP="006034F3">
            <w:pPr>
              <w:pStyle w:val="Activitybullet"/>
            </w:pPr>
            <w:r>
              <w:t xml:space="preserve">Assembly from </w:t>
            </w:r>
            <w:r>
              <w:rPr>
                <w:rStyle w:val="Italic"/>
              </w:rPr>
              <w:t>Activity 4.3</w:t>
            </w:r>
            <w:r w:rsidRPr="00354C7A">
              <w:rPr>
                <w:rStyle w:val="Italic"/>
              </w:rPr>
              <w:t>.</w:t>
            </w:r>
            <w:r w:rsidR="00CC72A7">
              <w:rPr>
                <w:rStyle w:val="Italic"/>
              </w:rPr>
              <w:t>3</w:t>
            </w:r>
            <w:r w:rsidRPr="00354C7A">
              <w:rPr>
                <w:rStyle w:val="Italic"/>
              </w:rPr>
              <w:t xml:space="preserve"> Air System</w:t>
            </w:r>
          </w:p>
          <w:p w14:paraId="6168B4D6" w14:textId="77777777" w:rsidR="007F1BD1" w:rsidRDefault="007F1BD1" w:rsidP="006034F3">
            <w:pPr>
              <w:pStyle w:val="Activitybullet"/>
            </w:pPr>
            <w:r>
              <w:t>Plastic T fitting</w:t>
            </w:r>
          </w:p>
          <w:p w14:paraId="08EE5EB9" w14:textId="77777777" w:rsidR="007F1BD1" w:rsidRDefault="007F1BD1" w:rsidP="006034F3">
            <w:pPr>
              <w:pStyle w:val="Activitybullet"/>
            </w:pPr>
            <w:r>
              <w:t>Three 3</w:t>
            </w:r>
            <w:r>
              <w:rPr>
                <w:rFonts w:cs="Arial"/>
              </w:rPr>
              <w:t>″</w:t>
            </w:r>
            <w:r>
              <w:t xml:space="preserve"> 4mm pieces of tubing</w:t>
            </w:r>
          </w:p>
          <w:p w14:paraId="3BB48A24" w14:textId="77777777" w:rsidR="007F1BD1" w:rsidRDefault="007F1BD1" w:rsidP="006034F3">
            <w:pPr>
              <w:pStyle w:val="Activitybullet"/>
            </w:pPr>
            <w:r>
              <w:t>Two flow control valves</w:t>
            </w:r>
          </w:p>
          <w:p w14:paraId="182463FE" w14:textId="77777777" w:rsidR="007F1BD1" w:rsidRDefault="007F1BD1" w:rsidP="006034F3">
            <w:pPr>
              <w:pStyle w:val="Activitybullet"/>
            </w:pPr>
            <w:r>
              <w:t>Flow control tool</w:t>
            </w:r>
          </w:p>
          <w:p w14:paraId="471CC3BE" w14:textId="77777777" w:rsidR="007F1BD1" w:rsidRDefault="007F1BD1" w:rsidP="006034F3">
            <w:pPr>
              <w:pStyle w:val="Activitybullet"/>
            </w:pPr>
            <w:r>
              <w:t>LabQuest2</w:t>
            </w:r>
          </w:p>
          <w:p w14:paraId="358E19E7" w14:textId="77777777" w:rsidR="007F1BD1" w:rsidRDefault="007F1BD1" w:rsidP="006034F3">
            <w:pPr>
              <w:pStyle w:val="Activitybullet"/>
            </w:pPr>
            <w:r>
              <w:t>Pressure sensor</w:t>
            </w:r>
          </w:p>
          <w:p w14:paraId="27849081" w14:textId="77777777" w:rsidR="007F1BD1" w:rsidRDefault="007F1BD1" w:rsidP="006034F3">
            <w:pPr>
              <w:pStyle w:val="Activitybullet"/>
            </w:pPr>
            <w:r>
              <w:t>Force sensor</w:t>
            </w:r>
          </w:p>
        </w:tc>
        <w:tc>
          <w:tcPr>
            <w:tcW w:w="5210" w:type="dxa"/>
          </w:tcPr>
          <w:p w14:paraId="23A879AF" w14:textId="77777777" w:rsidR="007F1BD1" w:rsidRDefault="007F1BD1" w:rsidP="006034F3">
            <w:pPr>
              <w:pStyle w:val="ActivityBodyBold"/>
            </w:pPr>
            <w:r>
              <w:t>Per student:</w:t>
            </w:r>
          </w:p>
          <w:p w14:paraId="1150F9BB" w14:textId="77777777" w:rsidR="007F1BD1" w:rsidRPr="00282351" w:rsidRDefault="007F1BD1" w:rsidP="006034F3">
            <w:pPr>
              <w:pStyle w:val="Activitybullet"/>
              <w:rPr>
                <w:rStyle w:val="Italic"/>
              </w:rPr>
            </w:pPr>
            <w:r w:rsidRPr="00282351">
              <w:rPr>
                <w:rStyle w:val="Italic"/>
              </w:rPr>
              <w:t>Agriscience Notebook</w:t>
            </w:r>
          </w:p>
          <w:p w14:paraId="6A893586" w14:textId="77777777" w:rsidR="007F1BD1" w:rsidRPr="00282351" w:rsidRDefault="007F1BD1" w:rsidP="006034F3">
            <w:pPr>
              <w:pStyle w:val="Activitybullet"/>
              <w:rPr>
                <w:rStyle w:val="Italic"/>
              </w:rPr>
            </w:pPr>
            <w:r w:rsidRPr="00282351">
              <w:rPr>
                <w:rStyle w:val="Italic"/>
              </w:rPr>
              <w:t>Engineering Notebook</w:t>
            </w:r>
          </w:p>
          <w:p w14:paraId="2CD75788" w14:textId="77777777" w:rsidR="007F1BD1" w:rsidRDefault="007F1BD1" w:rsidP="006034F3">
            <w:pPr>
              <w:pStyle w:val="Activitybullet"/>
            </w:pPr>
            <w:r>
              <w:t>Pen</w:t>
            </w:r>
          </w:p>
          <w:p w14:paraId="5C45CDED" w14:textId="77777777" w:rsidR="007F1BD1" w:rsidRDefault="007F1BD1" w:rsidP="006034F3">
            <w:pPr>
              <w:pStyle w:val="Activitybullet"/>
            </w:pPr>
            <w:r>
              <w:t>PPE</w:t>
            </w:r>
          </w:p>
        </w:tc>
      </w:tr>
    </w:tbl>
    <w:p w14:paraId="1B4F5D7A" w14:textId="77777777" w:rsidR="007F1BD1" w:rsidRDefault="007F1BD1" w:rsidP="007F1BD1"/>
    <w:p w14:paraId="4EC1DC79" w14:textId="77777777" w:rsidR="007F1BD1" w:rsidRDefault="007F1BD1" w:rsidP="007F1BD1">
      <w:pPr>
        <w:pStyle w:val="ActivitySection"/>
      </w:pPr>
      <w:r>
        <w:t>Procedure</w:t>
      </w:r>
    </w:p>
    <w:p w14:paraId="7E33EEE9" w14:textId="26DC27AE" w:rsidR="007F1BD1" w:rsidRDefault="007F1BD1" w:rsidP="007F1BD1">
      <w:pPr>
        <w:pStyle w:val="ActivityBody"/>
      </w:pPr>
      <w:r>
        <w:t xml:space="preserve">Work with your </w:t>
      </w:r>
      <w:r w:rsidR="009F2267">
        <w:t>teammates</w:t>
      </w:r>
      <w:r>
        <w:t xml:space="preserve"> to assemble fluid systems with a regulator and flow control valve. Then measure the force of the cylinder’s actuator at various pressures and flow settings.</w:t>
      </w:r>
    </w:p>
    <w:p w14:paraId="2961627F" w14:textId="77777777" w:rsidR="007F1BD1" w:rsidRPr="001B139F" w:rsidRDefault="007F1BD1" w:rsidP="007F1BD1"/>
    <w:p w14:paraId="180C73BD" w14:textId="77777777" w:rsidR="007F1BD1" w:rsidRDefault="007F1BD1" w:rsidP="007F1BD1">
      <w:pPr>
        <w:pStyle w:val="ActivityBodyBold"/>
      </w:pPr>
      <w:r>
        <w:t>Part One – Pressure Sensor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840"/>
        <w:gridCol w:w="3950"/>
      </w:tblGrid>
      <w:tr w:rsidR="007F1BD1" w14:paraId="444A8673" w14:textId="77777777" w:rsidTr="006034F3">
        <w:tc>
          <w:tcPr>
            <w:tcW w:w="6840" w:type="dxa"/>
            <w:vMerge w:val="restart"/>
          </w:tcPr>
          <w:p w14:paraId="30C0C5B8" w14:textId="77777777" w:rsidR="007F1BD1" w:rsidRDefault="007F1BD1" w:rsidP="007F1BD1">
            <w:pPr>
              <w:pStyle w:val="ActivityNumbers"/>
              <w:tabs>
                <w:tab w:val="num" w:pos="360"/>
              </w:tabs>
            </w:pPr>
            <w:r>
              <w:t>Put on PPE and tie back hair.</w:t>
            </w:r>
          </w:p>
          <w:p w14:paraId="6E6DF630" w14:textId="77777777" w:rsidR="007F1BD1" w:rsidRDefault="007F1BD1" w:rsidP="007F1BD1">
            <w:pPr>
              <w:pStyle w:val="ActivityNumbers"/>
              <w:tabs>
                <w:tab w:val="num" w:pos="360"/>
              </w:tabs>
            </w:pPr>
            <w:r>
              <w:t>Place one 3</w:t>
            </w:r>
            <w:r>
              <w:rPr>
                <w:rFonts w:cs="Arial"/>
              </w:rPr>
              <w:t>″</w:t>
            </w:r>
            <w:r>
              <w:t xml:space="preserve"> piece of tubing into each end of the T fitting as seen in Figure 1.</w:t>
            </w:r>
          </w:p>
          <w:p w14:paraId="0B8A812F" w14:textId="77777777" w:rsidR="007F1BD1" w:rsidRDefault="007F1BD1" w:rsidP="007F1BD1">
            <w:pPr>
              <w:pStyle w:val="ActivityNumbers"/>
              <w:tabs>
                <w:tab w:val="num" w:pos="360"/>
              </w:tabs>
            </w:pPr>
            <w:r>
              <w:t>Replace the tubing between the regulator and two-way directional control valve with the T fitting and tubing. Use the schematic in Figure 2 as your guide.</w:t>
            </w:r>
          </w:p>
          <w:p w14:paraId="5B8A915C" w14:textId="77777777" w:rsidR="007F1BD1" w:rsidRDefault="007F1BD1" w:rsidP="006034F3">
            <w:pPr>
              <w:pStyle w:val="Activitybullet"/>
            </w:pPr>
            <w:r>
              <w:t>Connect remaining open end of the T into the pressure sensor.</w:t>
            </w:r>
          </w:p>
        </w:tc>
        <w:tc>
          <w:tcPr>
            <w:tcW w:w="3950" w:type="dxa"/>
            <w:vAlign w:val="center"/>
          </w:tcPr>
          <w:p w14:paraId="6DF7537B" w14:textId="77777777" w:rsidR="007F1BD1" w:rsidRDefault="007F1BD1" w:rsidP="006034F3">
            <w:pPr>
              <w:pStyle w:val="PictureCentered"/>
            </w:pPr>
            <w:r>
              <w:rPr>
                <w:noProof/>
              </w:rPr>
              <w:drawing>
                <wp:inline distT="0" distB="0" distL="0" distR="0" wp14:anchorId="2DF5E608" wp14:editId="4D8683BE">
                  <wp:extent cx="2325697" cy="1314450"/>
                  <wp:effectExtent l="0" t="0" r="0" b="0"/>
                  <wp:docPr id="3" name="Picture 3" descr="A picture containing wall, indoor, black, sitting&#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jpg"/>
                          <pic:cNvPicPr/>
                        </pic:nvPicPr>
                        <pic:blipFill>
                          <a:blip r:embed="rId9"/>
                          <a:stretch>
                            <a:fillRect/>
                          </a:stretch>
                        </pic:blipFill>
                        <pic:spPr>
                          <a:xfrm>
                            <a:off x="0" y="0"/>
                            <a:ext cx="2345941" cy="1325892"/>
                          </a:xfrm>
                          <a:prstGeom prst="rect">
                            <a:avLst/>
                          </a:prstGeom>
                        </pic:spPr>
                      </pic:pic>
                    </a:graphicData>
                  </a:graphic>
                </wp:inline>
              </w:drawing>
            </w:r>
          </w:p>
        </w:tc>
      </w:tr>
      <w:tr w:rsidR="007F1BD1" w14:paraId="65B26127" w14:textId="77777777" w:rsidTr="006034F3">
        <w:tc>
          <w:tcPr>
            <w:tcW w:w="6840" w:type="dxa"/>
            <w:vMerge/>
          </w:tcPr>
          <w:p w14:paraId="7A14D1D9" w14:textId="77777777" w:rsidR="007F1BD1" w:rsidRDefault="007F1BD1" w:rsidP="006034F3"/>
        </w:tc>
        <w:tc>
          <w:tcPr>
            <w:tcW w:w="3950" w:type="dxa"/>
          </w:tcPr>
          <w:p w14:paraId="0BC37D80" w14:textId="214844B1" w:rsidR="007F1BD1" w:rsidRDefault="007F1BD1" w:rsidP="006034F3">
            <w:pPr>
              <w:pStyle w:val="CaptionCentered"/>
            </w:pPr>
            <w:r>
              <w:t xml:space="preserve">Figure 1. T-fitting </w:t>
            </w:r>
            <w:r w:rsidR="00C901FC">
              <w:t>A</w:t>
            </w:r>
            <w:r>
              <w:t>ttachment</w:t>
            </w:r>
          </w:p>
        </w:tc>
      </w:tr>
    </w:tbl>
    <w:p w14:paraId="07460437" w14:textId="77777777" w:rsidR="007F1BD1" w:rsidRDefault="007F1BD1" w:rsidP="007F1BD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030"/>
        <w:gridCol w:w="4760"/>
      </w:tblGrid>
      <w:tr w:rsidR="007F1BD1" w14:paraId="53CC17A4" w14:textId="77777777" w:rsidTr="006034F3">
        <w:tc>
          <w:tcPr>
            <w:tcW w:w="6030" w:type="dxa"/>
            <w:vMerge w:val="restart"/>
          </w:tcPr>
          <w:p w14:paraId="241C6CCD" w14:textId="77777777" w:rsidR="007F1BD1" w:rsidRDefault="007F1BD1" w:rsidP="007F1BD1">
            <w:pPr>
              <w:pStyle w:val="ActivityNumbers"/>
              <w:tabs>
                <w:tab w:val="num" w:pos="360"/>
              </w:tabs>
            </w:pPr>
            <w:r>
              <w:lastRenderedPageBreak/>
              <w:t>Turn on the LabQuest2.</w:t>
            </w:r>
          </w:p>
          <w:p w14:paraId="7186BE80" w14:textId="77777777" w:rsidR="007F1BD1" w:rsidRDefault="007F1BD1" w:rsidP="007F1BD1">
            <w:pPr>
              <w:pStyle w:val="ActivityNumbers"/>
              <w:tabs>
                <w:tab w:val="num" w:pos="360"/>
              </w:tabs>
            </w:pPr>
            <w:r>
              <w:t>Attach the pressure sensor to Channel 1.</w:t>
            </w:r>
          </w:p>
          <w:p w14:paraId="59472005" w14:textId="77777777" w:rsidR="007F1BD1" w:rsidRDefault="007F1BD1" w:rsidP="006034F3">
            <w:pPr>
              <w:pStyle w:val="Activitybullet"/>
            </w:pPr>
            <w:r>
              <w:t>Change the units to psi.</w:t>
            </w:r>
          </w:p>
          <w:p w14:paraId="18A452D6" w14:textId="77777777" w:rsidR="007F1BD1" w:rsidRDefault="007F1BD1" w:rsidP="006034F3">
            <w:pPr>
              <w:pStyle w:val="Activitybullet"/>
            </w:pPr>
            <w:r>
              <w:t>Zero out the reading.</w:t>
            </w:r>
          </w:p>
          <w:p w14:paraId="730A883F" w14:textId="77777777" w:rsidR="007F1BD1" w:rsidRDefault="007F1BD1" w:rsidP="007F1BD1">
            <w:pPr>
              <w:pStyle w:val="ActivityNumbers"/>
              <w:tabs>
                <w:tab w:val="num" w:pos="360"/>
              </w:tabs>
            </w:pPr>
            <w:r>
              <w:t>Attach the force sensor to Channel 2.</w:t>
            </w:r>
          </w:p>
          <w:p w14:paraId="7619D50A" w14:textId="77777777" w:rsidR="007F1BD1" w:rsidRDefault="007F1BD1" w:rsidP="006034F3">
            <w:pPr>
              <w:pStyle w:val="Activitybullet"/>
            </w:pPr>
            <w:r>
              <w:t>Place the rubber stopper on the end of the force sensor.</w:t>
            </w:r>
          </w:p>
          <w:p w14:paraId="580EE016" w14:textId="77777777" w:rsidR="007F1BD1" w:rsidRDefault="007F1BD1" w:rsidP="006034F3">
            <w:pPr>
              <w:pStyle w:val="Activitybullet"/>
            </w:pPr>
            <w:r>
              <w:t>Change the units to pounds.</w:t>
            </w:r>
          </w:p>
          <w:p w14:paraId="41980519" w14:textId="77777777" w:rsidR="00CC72A7" w:rsidRDefault="007F1BD1" w:rsidP="006034F3">
            <w:pPr>
              <w:pStyle w:val="Activitybullet"/>
            </w:pPr>
            <w:r>
              <w:t>Zero out the reading</w:t>
            </w:r>
            <w:r w:rsidR="00CC72A7">
              <w:t xml:space="preserve"> while holding sensor horizontally</w:t>
            </w:r>
          </w:p>
          <w:p w14:paraId="4DB784C8" w14:textId="1F78A2C1" w:rsidR="007F1BD1" w:rsidRDefault="007F1BD1" w:rsidP="006034F3">
            <w:pPr>
              <w:pStyle w:val="Activitybullet"/>
            </w:pPr>
            <w:r>
              <w:t xml:space="preserve"> </w:t>
            </w:r>
            <w:r w:rsidR="00CC72A7">
              <w:t>C</w:t>
            </w:r>
            <w:r>
              <w:t>hange the reading to reverse.</w:t>
            </w:r>
          </w:p>
        </w:tc>
        <w:tc>
          <w:tcPr>
            <w:tcW w:w="4760" w:type="dxa"/>
            <w:vAlign w:val="center"/>
          </w:tcPr>
          <w:p w14:paraId="146DCFDD" w14:textId="77777777" w:rsidR="007F1BD1" w:rsidRDefault="007F1BD1" w:rsidP="006034F3">
            <w:pPr>
              <w:pStyle w:val="PictureCentered"/>
            </w:pPr>
            <w:r>
              <w:rPr>
                <w:noProof/>
              </w:rPr>
              <w:drawing>
                <wp:inline distT="0" distB="0" distL="0" distR="0" wp14:anchorId="3C78EAC3" wp14:editId="05D31369">
                  <wp:extent cx="2880995" cy="1580012"/>
                  <wp:effectExtent l="0" t="0" r="0" b="1270"/>
                  <wp:docPr id="5" name="Picture 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_4_3Fig2.jpg"/>
                          <pic:cNvPicPr/>
                        </pic:nvPicPr>
                        <pic:blipFill>
                          <a:blip r:embed="rId10"/>
                          <a:stretch>
                            <a:fillRect/>
                          </a:stretch>
                        </pic:blipFill>
                        <pic:spPr>
                          <a:xfrm>
                            <a:off x="0" y="0"/>
                            <a:ext cx="2883599" cy="1581440"/>
                          </a:xfrm>
                          <a:prstGeom prst="rect">
                            <a:avLst/>
                          </a:prstGeom>
                        </pic:spPr>
                      </pic:pic>
                    </a:graphicData>
                  </a:graphic>
                </wp:inline>
              </w:drawing>
            </w:r>
          </w:p>
        </w:tc>
      </w:tr>
      <w:tr w:rsidR="007F1BD1" w14:paraId="2CB99E82" w14:textId="77777777" w:rsidTr="006034F3">
        <w:tc>
          <w:tcPr>
            <w:tcW w:w="6030" w:type="dxa"/>
            <w:vMerge/>
          </w:tcPr>
          <w:p w14:paraId="57B3DDEC" w14:textId="77777777" w:rsidR="007F1BD1" w:rsidRDefault="007F1BD1" w:rsidP="006034F3"/>
        </w:tc>
        <w:tc>
          <w:tcPr>
            <w:tcW w:w="4760" w:type="dxa"/>
          </w:tcPr>
          <w:p w14:paraId="2A557D6E" w14:textId="77777777" w:rsidR="007F1BD1" w:rsidRDefault="007F1BD1" w:rsidP="006034F3">
            <w:pPr>
              <w:pStyle w:val="CaptionCentered"/>
            </w:pPr>
            <w:r>
              <w:t>Figure 2. Schematic with Gauge</w:t>
            </w:r>
          </w:p>
        </w:tc>
      </w:tr>
    </w:tbl>
    <w:p w14:paraId="6802A7E2" w14:textId="6D898BCE" w:rsidR="007F1BD1" w:rsidRDefault="007F1BD1" w:rsidP="007F1BD1">
      <w:pPr>
        <w:pStyle w:val="ActivityNumbers"/>
        <w:tabs>
          <w:tab w:val="num" w:pos="360"/>
        </w:tabs>
      </w:pPr>
      <w:r>
        <w:t xml:space="preserve">Make a table in your </w:t>
      </w:r>
      <w:r w:rsidRPr="00CC4673">
        <w:rPr>
          <w:rStyle w:val="ActivityBodyItalicChar"/>
        </w:rPr>
        <w:t>Engineering Notebook</w:t>
      </w:r>
      <w:r>
        <w:t xml:space="preserve"> with three columns titled system pressure, actuator force, and actuator speed. </w:t>
      </w:r>
      <w:r w:rsidR="00C901FC">
        <w:t>Add</w:t>
      </w:r>
      <w:r>
        <w:t xml:space="preserve"> three rows under each titled column.</w:t>
      </w:r>
    </w:p>
    <w:p w14:paraId="48EF6DF4" w14:textId="77777777" w:rsidR="007F1BD1" w:rsidRDefault="007F1BD1" w:rsidP="007F1BD1">
      <w:pPr>
        <w:pStyle w:val="ActivityNumbers"/>
        <w:tabs>
          <w:tab w:val="num" w:pos="360"/>
        </w:tabs>
      </w:pPr>
      <w:r>
        <w:t>Close the two-way valve.</w:t>
      </w:r>
    </w:p>
    <w:p w14:paraId="245A1637" w14:textId="77777777" w:rsidR="007F1BD1" w:rsidRDefault="007F1BD1" w:rsidP="007F1BD1">
      <w:pPr>
        <w:pStyle w:val="ActivityNumbers"/>
        <w:tabs>
          <w:tab w:val="num" w:pos="360"/>
        </w:tabs>
      </w:pPr>
      <w:r>
        <w:t>Loosen the regulator so no air flows through the pressure gauge.</w:t>
      </w:r>
    </w:p>
    <w:p w14:paraId="2F12F706" w14:textId="6FE81628" w:rsidR="007F1BD1" w:rsidRDefault="007F1BD1" w:rsidP="007F1BD1">
      <w:pPr>
        <w:pStyle w:val="ActivityNumbers"/>
        <w:tabs>
          <w:tab w:val="num" w:pos="360"/>
        </w:tabs>
      </w:pPr>
      <w:r>
        <w:t xml:space="preserve">Use the air pump to pressurize the accumulator to 85psi. </w:t>
      </w:r>
      <w:r w:rsidR="00661804">
        <w:t>It will take a</w:t>
      </w:r>
      <w:r>
        <w:t>pproximately 5 – 8 pumps.</w:t>
      </w:r>
    </w:p>
    <w:p w14:paraId="059B801E" w14:textId="77777777" w:rsidR="007F1BD1" w:rsidRDefault="007F1BD1" w:rsidP="007F1BD1">
      <w:pPr>
        <w:pStyle w:val="ActivityNumbers"/>
        <w:tabs>
          <w:tab w:val="num" w:pos="360"/>
        </w:tabs>
      </w:pPr>
      <w:r>
        <w:t>Open the two-way directional valve.</w:t>
      </w:r>
    </w:p>
    <w:p w14:paraId="398EB7B2" w14:textId="77777777" w:rsidR="007F1BD1" w:rsidRDefault="007F1BD1" w:rsidP="007F1BD1">
      <w:pPr>
        <w:pStyle w:val="ActivityNumbers"/>
        <w:tabs>
          <w:tab w:val="num" w:pos="360"/>
        </w:tabs>
      </w:pPr>
      <w:r>
        <w:t>Tighten the regulator to allow air into the system until the pressure sensor reads 15psi.</w:t>
      </w:r>
    </w:p>
    <w:p w14:paraId="3329F55E" w14:textId="77777777" w:rsidR="007F1BD1" w:rsidRDefault="007F1BD1" w:rsidP="007F1BD1">
      <w:pPr>
        <w:pStyle w:val="ActivityNumbers"/>
        <w:tabs>
          <w:tab w:val="num" w:pos="360"/>
        </w:tabs>
      </w:pPr>
      <w:r>
        <w:t>Turn on the cortex.</w:t>
      </w:r>
    </w:p>
    <w:p w14:paraId="6BB6D87C" w14:textId="77777777" w:rsidR="007F1BD1" w:rsidRDefault="007F1BD1" w:rsidP="007F1BD1">
      <w:pPr>
        <w:pStyle w:val="ActivityNumbers"/>
      </w:pPr>
      <w:r>
        <w:t>Operate the cylinder using the touch sensor and observe the cylinders behavior.</w:t>
      </w:r>
    </w:p>
    <w:p w14:paraId="609BF5DF" w14:textId="77777777" w:rsidR="007F1BD1" w:rsidRDefault="007F1BD1" w:rsidP="007F1BD1">
      <w:pPr>
        <w:pStyle w:val="Activitybullet"/>
      </w:pPr>
      <w:r>
        <w:t>Record the system pressure in the first row.</w:t>
      </w:r>
    </w:p>
    <w:p w14:paraId="5A344A58" w14:textId="77777777" w:rsidR="007F1BD1" w:rsidRDefault="007F1BD1" w:rsidP="007F1BD1">
      <w:pPr>
        <w:pStyle w:val="Activitybullet"/>
      </w:pPr>
      <w:r>
        <w:t xml:space="preserve">Describe the speed of the actuator in your </w:t>
      </w:r>
      <w:r w:rsidRPr="006B1A25">
        <w:rPr>
          <w:rStyle w:val="ActivityBodyItalicChar"/>
        </w:rPr>
        <w:t>Engineering Notebook</w:t>
      </w:r>
      <w:r>
        <w:t>.</w:t>
      </w:r>
    </w:p>
    <w:p w14:paraId="2315061C" w14:textId="099F98BD" w:rsidR="007F1BD1" w:rsidRDefault="006A0C10" w:rsidP="007F1BD1">
      <w:pPr>
        <w:pStyle w:val="ActivityNumbers"/>
        <w:tabs>
          <w:tab w:val="num" w:pos="360"/>
        </w:tabs>
      </w:pPr>
      <w:r>
        <w:t xml:space="preserve">While holding the touch sensor with the </w:t>
      </w:r>
      <w:r w:rsidR="007F1BD1">
        <w:t>actuator</w:t>
      </w:r>
      <w:r w:rsidR="00FF35E0">
        <w:t xml:space="preserve"> </w:t>
      </w:r>
      <w:r w:rsidR="007F1BD1">
        <w:t>extended</w:t>
      </w:r>
      <w:r>
        <w:t>, use</w:t>
      </w:r>
      <w:r>
        <w:t xml:space="preserve"> the force sensor to push the </w:t>
      </w:r>
      <w:r>
        <w:t>actuator half-way in.</w:t>
      </w:r>
    </w:p>
    <w:p w14:paraId="4DB415EC" w14:textId="1CFEF55E" w:rsidR="00CC72A7" w:rsidRDefault="00CC72A7" w:rsidP="007F1BD1">
      <w:pPr>
        <w:pStyle w:val="Activitybullet"/>
      </w:pPr>
      <w:r>
        <w:t>Hold sensor and cylinder horizontally while testing.</w:t>
      </w:r>
    </w:p>
    <w:p w14:paraId="78982879" w14:textId="6452DA42" w:rsidR="007F1BD1" w:rsidRDefault="006A0C10" w:rsidP="007F1BD1">
      <w:pPr>
        <w:pStyle w:val="Activitybullet"/>
      </w:pPr>
      <w:r>
        <w:t>I</w:t>
      </w:r>
      <w:r>
        <w:t xml:space="preserve">n the table in your </w:t>
      </w:r>
      <w:r w:rsidRPr="00826F45">
        <w:rPr>
          <w:rStyle w:val="ActivityBodyItalicChar"/>
        </w:rPr>
        <w:t>Engineering Notebook</w:t>
      </w:r>
      <w:r>
        <w:t>, r</w:t>
      </w:r>
      <w:r w:rsidR="007F1BD1">
        <w:t xml:space="preserve">ecord the force needed to move the actuator </w:t>
      </w:r>
    </w:p>
    <w:p w14:paraId="1BD4828E" w14:textId="65FE40D1" w:rsidR="00661804" w:rsidRDefault="00661804" w:rsidP="00661804">
      <w:pPr>
        <w:pStyle w:val="ActivityNumbers"/>
        <w:tabs>
          <w:tab w:val="num" w:pos="360"/>
        </w:tabs>
      </w:pPr>
      <w:r>
        <w:t>Tighten the regulator to allow air into the system until the pressure sensor reads 30psi.</w:t>
      </w:r>
    </w:p>
    <w:p w14:paraId="0055B507" w14:textId="05D71215" w:rsidR="007F1BD1" w:rsidRDefault="007F1BD1" w:rsidP="007F1BD1">
      <w:pPr>
        <w:pStyle w:val="ActivityNumbers"/>
        <w:tabs>
          <w:tab w:val="num" w:pos="360"/>
        </w:tabs>
      </w:pPr>
      <w:r>
        <w:t>Repeat Steps 14 – 15</w:t>
      </w:r>
      <w:r w:rsidR="00661804">
        <w:t>.</w:t>
      </w:r>
    </w:p>
    <w:p w14:paraId="655BC91D" w14:textId="2BE6702A" w:rsidR="00661804" w:rsidRDefault="00661804" w:rsidP="00661804">
      <w:pPr>
        <w:pStyle w:val="ActivityNumbers"/>
        <w:tabs>
          <w:tab w:val="num" w:pos="360"/>
        </w:tabs>
      </w:pPr>
      <w:r>
        <w:t>Tighten the regulator to allow air into the system until the pressure sensor reads 45psi.</w:t>
      </w:r>
    </w:p>
    <w:p w14:paraId="4269C237" w14:textId="1E6F6C54" w:rsidR="00661804" w:rsidRDefault="00661804" w:rsidP="00661804">
      <w:pPr>
        <w:pStyle w:val="ActivityNumbers"/>
        <w:tabs>
          <w:tab w:val="num" w:pos="360"/>
        </w:tabs>
      </w:pPr>
      <w:r>
        <w:t>Repeat Steps 14 – 15.</w:t>
      </w:r>
    </w:p>
    <w:p w14:paraId="730E85D0" w14:textId="77777777" w:rsidR="007F1BD1" w:rsidRDefault="007F1BD1" w:rsidP="007F1BD1">
      <w:pPr>
        <w:pStyle w:val="ActivityNumbers"/>
        <w:tabs>
          <w:tab w:val="num" w:pos="360"/>
        </w:tabs>
      </w:pPr>
      <w:r>
        <w:t>Close the two-way directional valve and operate the cylinder to release the pressure from the system.</w:t>
      </w:r>
    </w:p>
    <w:p w14:paraId="0F306637" w14:textId="77777777" w:rsidR="007F1BD1" w:rsidRDefault="007F1BD1" w:rsidP="007F1BD1">
      <w:pPr>
        <w:pStyle w:val="ActivityNumbers"/>
        <w:tabs>
          <w:tab w:val="num" w:pos="360"/>
        </w:tabs>
      </w:pPr>
      <w:r>
        <w:t>Rank the speed of the actuator under different pressures from fastest (1) to slowest (3) in the table.</w:t>
      </w:r>
    </w:p>
    <w:p w14:paraId="4ECE1230" w14:textId="77777777" w:rsidR="007F1BD1" w:rsidRPr="00982C41" w:rsidRDefault="007F1BD1" w:rsidP="007F1BD1"/>
    <w:p w14:paraId="529C9CD8" w14:textId="77777777" w:rsidR="007F1BD1" w:rsidRDefault="007F1BD1" w:rsidP="007F1BD1">
      <w:pPr>
        <w:pStyle w:val="ActivityBodyBold"/>
      </w:pPr>
      <w:r>
        <w:t>Part Two – Flow Control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395"/>
        <w:gridCol w:w="5395"/>
      </w:tblGrid>
      <w:tr w:rsidR="007F1BD1" w14:paraId="638CB149" w14:textId="77777777" w:rsidTr="006034F3">
        <w:tc>
          <w:tcPr>
            <w:tcW w:w="5395" w:type="dxa"/>
            <w:vMerge w:val="restart"/>
          </w:tcPr>
          <w:p w14:paraId="5D39E967" w14:textId="6146680B" w:rsidR="007F1BD1" w:rsidRDefault="007F1BD1" w:rsidP="007F1BD1">
            <w:pPr>
              <w:pStyle w:val="ActivityNumbers"/>
              <w:numPr>
                <w:ilvl w:val="0"/>
                <w:numId w:val="14"/>
              </w:numPr>
            </w:pPr>
            <w:r>
              <w:t xml:space="preserve">Disconnect the tubing from the ports on the </w:t>
            </w:r>
            <w:r w:rsidR="00661804">
              <w:t>double</w:t>
            </w:r>
            <w:r w:rsidR="005C5B44">
              <w:t xml:space="preserve"> </w:t>
            </w:r>
            <w:r w:rsidR="00661804">
              <w:t>acting</w:t>
            </w:r>
            <w:r>
              <w:t xml:space="preserve"> cylinder.</w:t>
            </w:r>
          </w:p>
          <w:p w14:paraId="11BBF394" w14:textId="0C180EDD" w:rsidR="007F1BD1" w:rsidRDefault="007F1BD1" w:rsidP="007F1BD1">
            <w:pPr>
              <w:pStyle w:val="ActivityNumbers"/>
              <w:numPr>
                <w:ilvl w:val="0"/>
                <w:numId w:val="14"/>
              </w:numPr>
            </w:pPr>
            <w:r>
              <w:t xml:space="preserve">Replace the ports on the </w:t>
            </w:r>
            <w:r w:rsidR="00661804">
              <w:t>double</w:t>
            </w:r>
            <w:r w:rsidR="005C5B44">
              <w:t xml:space="preserve"> </w:t>
            </w:r>
            <w:r w:rsidR="00661804">
              <w:t>acting</w:t>
            </w:r>
            <w:r>
              <w:t xml:space="preserve"> cylinder with flow control valves as shown in Figure 3.</w:t>
            </w:r>
          </w:p>
          <w:p w14:paraId="727C4277" w14:textId="79C64440" w:rsidR="007F1BD1" w:rsidRDefault="007F1BD1" w:rsidP="007F1BD1">
            <w:pPr>
              <w:pStyle w:val="ActivityNumbers"/>
              <w:numPr>
                <w:ilvl w:val="0"/>
                <w:numId w:val="14"/>
              </w:numPr>
            </w:pPr>
            <w:r>
              <w:t xml:space="preserve">Connect the tubing to the flow control valves on the </w:t>
            </w:r>
            <w:r w:rsidR="00661804">
              <w:t>double</w:t>
            </w:r>
            <w:r w:rsidR="005C5B44">
              <w:t xml:space="preserve"> </w:t>
            </w:r>
            <w:r w:rsidR="00661804">
              <w:t>acting</w:t>
            </w:r>
            <w:r>
              <w:t xml:space="preserve"> cylinder.</w:t>
            </w:r>
          </w:p>
        </w:tc>
        <w:tc>
          <w:tcPr>
            <w:tcW w:w="5395" w:type="dxa"/>
            <w:vAlign w:val="center"/>
          </w:tcPr>
          <w:p w14:paraId="240EB6EF" w14:textId="77777777" w:rsidR="007F1BD1" w:rsidRDefault="007F1BD1" w:rsidP="006034F3">
            <w:pPr>
              <w:pStyle w:val="PictureCentered"/>
            </w:pPr>
            <w:r>
              <w:rPr>
                <w:noProof/>
              </w:rPr>
              <w:drawing>
                <wp:inline distT="0" distB="0" distL="0" distR="0" wp14:anchorId="0D9C4B16" wp14:editId="3FF9375A">
                  <wp:extent cx="3061970" cy="872378"/>
                  <wp:effectExtent l="0" t="0" r="5080" b="4445"/>
                  <wp:docPr id="4" name="Picture 4" descr="A picture containing indoor, wall&#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ylinderFlowControl.jpg"/>
                          <pic:cNvPicPr/>
                        </pic:nvPicPr>
                        <pic:blipFill>
                          <a:blip r:embed="rId11"/>
                          <a:stretch>
                            <a:fillRect/>
                          </a:stretch>
                        </pic:blipFill>
                        <pic:spPr>
                          <a:xfrm>
                            <a:off x="0" y="0"/>
                            <a:ext cx="3085940" cy="879207"/>
                          </a:xfrm>
                          <a:prstGeom prst="rect">
                            <a:avLst/>
                          </a:prstGeom>
                        </pic:spPr>
                      </pic:pic>
                    </a:graphicData>
                  </a:graphic>
                </wp:inline>
              </w:drawing>
            </w:r>
          </w:p>
        </w:tc>
      </w:tr>
      <w:tr w:rsidR="007F1BD1" w14:paraId="1BCE37A9" w14:textId="77777777" w:rsidTr="006034F3">
        <w:tc>
          <w:tcPr>
            <w:tcW w:w="5395" w:type="dxa"/>
            <w:vMerge/>
          </w:tcPr>
          <w:p w14:paraId="277A1BC8" w14:textId="77777777" w:rsidR="007F1BD1" w:rsidRDefault="007F1BD1" w:rsidP="006034F3"/>
        </w:tc>
        <w:tc>
          <w:tcPr>
            <w:tcW w:w="5395" w:type="dxa"/>
          </w:tcPr>
          <w:p w14:paraId="12888E77" w14:textId="77777777" w:rsidR="007F1BD1" w:rsidRDefault="007F1BD1" w:rsidP="006034F3">
            <w:pPr>
              <w:pStyle w:val="CaptionCentered"/>
            </w:pPr>
            <w:r>
              <w:t>Figure 3. Flow Control Valves</w:t>
            </w:r>
          </w:p>
        </w:tc>
      </w:tr>
    </w:tbl>
    <w:p w14:paraId="513A0C5C" w14:textId="7C17CDFE" w:rsidR="007F1BD1" w:rsidRDefault="007F1BD1" w:rsidP="007F1BD1">
      <w:pPr>
        <w:pStyle w:val="ActivityNumbers"/>
        <w:tabs>
          <w:tab w:val="num" w:pos="360"/>
        </w:tabs>
      </w:pPr>
      <w:r>
        <w:t xml:space="preserve">Make a table in your </w:t>
      </w:r>
      <w:r w:rsidRPr="00AB37D8">
        <w:rPr>
          <w:rStyle w:val="ActivityBodyItalicChar"/>
        </w:rPr>
        <w:t>Engineering Notebook</w:t>
      </w:r>
      <w:r>
        <w:t xml:space="preserve"> with four columns titled flow control setting, system pressure, actuator force, and actuator speed. Add three rows below each column title.</w:t>
      </w:r>
    </w:p>
    <w:p w14:paraId="3AF90794" w14:textId="04DB61A8" w:rsidR="007F1BD1" w:rsidRDefault="007F1BD1" w:rsidP="007F1BD1">
      <w:pPr>
        <w:pStyle w:val="ActivityNumbers"/>
      </w:pPr>
      <w:r>
        <w:t xml:space="preserve">Tighten the regulator to allow air into the system until pressurized at </w:t>
      </w:r>
      <w:r w:rsidR="00CC72A7">
        <w:t>4</w:t>
      </w:r>
      <w:r>
        <w:t>5psi.</w:t>
      </w:r>
    </w:p>
    <w:p w14:paraId="7EA490A7" w14:textId="2D86D3E9" w:rsidR="007F1BD1" w:rsidRDefault="007F1BD1" w:rsidP="007F1BD1">
      <w:pPr>
        <w:pStyle w:val="ActivityNumbers"/>
      </w:pPr>
      <w:r>
        <w:t>Operate the cylinder using the touch sensor and observe the cylinder</w:t>
      </w:r>
      <w:r w:rsidR="00661804">
        <w:t>’</w:t>
      </w:r>
      <w:r>
        <w:t>s behavior with fluid flow at the standard setting.</w:t>
      </w:r>
    </w:p>
    <w:p w14:paraId="0A4E5959" w14:textId="77777777" w:rsidR="007F1BD1" w:rsidRDefault="007F1BD1" w:rsidP="007F1BD1">
      <w:pPr>
        <w:pStyle w:val="Activitybullet"/>
      </w:pPr>
      <w:r>
        <w:t>Use the force sensor to push the actuator in while extended.</w:t>
      </w:r>
    </w:p>
    <w:p w14:paraId="7AC6566A" w14:textId="77777777" w:rsidR="007F1BD1" w:rsidRDefault="007F1BD1" w:rsidP="007F1BD1">
      <w:pPr>
        <w:pStyle w:val="Activitybullet"/>
      </w:pPr>
      <w:r>
        <w:t xml:space="preserve">Record the flow control setting, system pressure, and force needed to move the actuator in your </w:t>
      </w:r>
      <w:r w:rsidRPr="00826F45">
        <w:rPr>
          <w:rStyle w:val="ActivityBodyItalicChar"/>
        </w:rPr>
        <w:t>Engineering Notebook</w:t>
      </w:r>
      <w:r>
        <w:t>.</w:t>
      </w:r>
    </w:p>
    <w:p w14:paraId="25EE0B5C" w14:textId="77777777" w:rsidR="007F1BD1" w:rsidRDefault="007F1BD1" w:rsidP="007F1BD1">
      <w:pPr>
        <w:pStyle w:val="Activitybullet"/>
      </w:pPr>
      <w:r>
        <w:t xml:space="preserve">Describe the speed of the actuator in your </w:t>
      </w:r>
      <w:r w:rsidRPr="00B2624D">
        <w:rPr>
          <w:rStyle w:val="ActivityBodyItalicChar"/>
        </w:rPr>
        <w:t>Engineering Notebook</w:t>
      </w:r>
      <w:r>
        <w:t>.</w:t>
      </w:r>
    </w:p>
    <w:p w14:paraId="38367CCC" w14:textId="77777777" w:rsidR="007F1BD1" w:rsidRDefault="007F1BD1" w:rsidP="007F1BD1">
      <w:pPr>
        <w:pStyle w:val="ActivityNumbers"/>
        <w:tabs>
          <w:tab w:val="num" w:pos="360"/>
        </w:tabs>
      </w:pPr>
      <w:r>
        <w:t>Use the valve tool to loosen the flow control valves two revolutions to the left to decrease fluid flow.</w:t>
      </w:r>
    </w:p>
    <w:p w14:paraId="1D5E76AD" w14:textId="77777777" w:rsidR="007F1BD1" w:rsidRDefault="007F1BD1" w:rsidP="007F1BD1">
      <w:pPr>
        <w:pStyle w:val="ActivityNumbers"/>
        <w:tabs>
          <w:tab w:val="num" w:pos="360"/>
        </w:tabs>
      </w:pPr>
      <w:r>
        <w:t>Repeat Step 6.</w:t>
      </w:r>
    </w:p>
    <w:p w14:paraId="4BFB9926" w14:textId="77777777" w:rsidR="007F1BD1" w:rsidRDefault="007F1BD1" w:rsidP="007F1BD1">
      <w:pPr>
        <w:pStyle w:val="ActivityNumbers"/>
        <w:tabs>
          <w:tab w:val="num" w:pos="360"/>
        </w:tabs>
      </w:pPr>
      <w:r>
        <w:t>Tighten the screw on the flow control valves four revolutions to the right to increase fluid flow.</w:t>
      </w:r>
    </w:p>
    <w:p w14:paraId="0E2F1987" w14:textId="77777777" w:rsidR="007F1BD1" w:rsidRDefault="007F1BD1" w:rsidP="007F1BD1">
      <w:pPr>
        <w:pStyle w:val="ActivityNumbers"/>
        <w:tabs>
          <w:tab w:val="num" w:pos="360"/>
        </w:tabs>
      </w:pPr>
      <w:r>
        <w:t>Repeat Step 6.</w:t>
      </w:r>
    </w:p>
    <w:p w14:paraId="3FF317E6" w14:textId="77777777" w:rsidR="007F1BD1" w:rsidRDefault="007F1BD1" w:rsidP="007F1BD1">
      <w:pPr>
        <w:pStyle w:val="ActivityNumbers"/>
        <w:tabs>
          <w:tab w:val="num" w:pos="360"/>
        </w:tabs>
      </w:pPr>
      <w:r>
        <w:t>Return the flow control valves to the original positions by loosening each two turns to the left.</w:t>
      </w:r>
    </w:p>
    <w:p w14:paraId="6BE8B3CF" w14:textId="77777777" w:rsidR="007F1BD1" w:rsidRDefault="007F1BD1" w:rsidP="007F1BD1">
      <w:pPr>
        <w:pStyle w:val="ActivityNumbers"/>
        <w:tabs>
          <w:tab w:val="num" w:pos="360"/>
        </w:tabs>
      </w:pPr>
      <w:r>
        <w:t>Rank the speed of the actuator under different flow control settings from fastest (1) to slowest (3) in the table.</w:t>
      </w:r>
    </w:p>
    <w:p w14:paraId="5947038F" w14:textId="77777777" w:rsidR="007F1BD1" w:rsidRDefault="007F1BD1" w:rsidP="007F1BD1">
      <w:pPr>
        <w:pStyle w:val="ActivityNumbers"/>
        <w:tabs>
          <w:tab w:val="num" w:pos="360"/>
        </w:tabs>
      </w:pPr>
      <w:r>
        <w:t>Disassemble your systems and store away materials as instructed by your teacher.</w:t>
      </w:r>
    </w:p>
    <w:p w14:paraId="14606C6E" w14:textId="77777777" w:rsidR="007F1BD1" w:rsidRPr="00B168E0" w:rsidRDefault="007F1BD1" w:rsidP="007F1BD1"/>
    <w:p w14:paraId="522C6584" w14:textId="77777777" w:rsidR="007F1BD1" w:rsidRDefault="007F1BD1" w:rsidP="007F1BD1">
      <w:pPr>
        <w:pStyle w:val="ActivitySection"/>
      </w:pPr>
      <w:r>
        <w:t>Conclusion</w:t>
      </w:r>
    </w:p>
    <w:p w14:paraId="0C3F6394" w14:textId="58217BE5" w:rsidR="007F1BD1" w:rsidRDefault="007F1BD1" w:rsidP="007F1BD1">
      <w:pPr>
        <w:pStyle w:val="ActivityNumbers"/>
        <w:numPr>
          <w:ilvl w:val="0"/>
          <w:numId w:val="41"/>
        </w:numPr>
      </w:pPr>
      <w:r>
        <w:t xml:space="preserve">How is fluid pressure and flow used to control </w:t>
      </w:r>
      <w:r w:rsidR="00CC72A7">
        <w:t xml:space="preserve">cylinder </w:t>
      </w:r>
      <w:r>
        <w:t>actuators?</w:t>
      </w:r>
    </w:p>
    <w:p w14:paraId="76DBEA72" w14:textId="77777777" w:rsidR="007F1BD1" w:rsidRDefault="007F1BD1" w:rsidP="007F1BD1">
      <w:pPr>
        <w:pStyle w:val="ActivityNumbers"/>
        <w:tabs>
          <w:tab w:val="num" w:pos="360"/>
        </w:tabs>
      </w:pPr>
      <w:r>
        <w:t>How are fluid pressure and flow different?</w:t>
      </w:r>
    </w:p>
    <w:p w14:paraId="6DBE14C4" w14:textId="32BE7316" w:rsidR="007F1BD1" w:rsidRDefault="007F1BD1" w:rsidP="007F1BD1">
      <w:pPr>
        <w:pStyle w:val="ActivityNumbers"/>
        <w:tabs>
          <w:tab w:val="num" w:pos="360"/>
        </w:tabs>
      </w:pPr>
      <w:r>
        <w:t>When would an operator want to increase pressure in a</w:t>
      </w:r>
      <w:r w:rsidR="006A0C10">
        <w:t>n agricultural</w:t>
      </w:r>
      <w:r>
        <w:t xml:space="preserve"> system?</w:t>
      </w:r>
    </w:p>
    <w:p w14:paraId="4A942457" w14:textId="1DBD0339" w:rsidR="007F1BD1" w:rsidRPr="001F38F3" w:rsidRDefault="007F1BD1" w:rsidP="006A0C10">
      <w:pPr>
        <w:pStyle w:val="ActivityNumbers"/>
        <w:numPr>
          <w:ilvl w:val="0"/>
          <w:numId w:val="42"/>
        </w:numPr>
      </w:pPr>
      <w:r>
        <w:t>When would an operator want to decrease flow in a</w:t>
      </w:r>
      <w:r w:rsidR="006A0C10">
        <w:t xml:space="preserve">n agricultural </w:t>
      </w:r>
      <w:bookmarkStart w:id="0" w:name="_GoBack"/>
      <w:bookmarkEnd w:id="0"/>
      <w:r>
        <w:t>system?</w:t>
      </w:r>
    </w:p>
    <w:sectPr w:rsidR="007F1BD1" w:rsidRPr="001F38F3" w:rsidSect="004B1C19">
      <w:headerReference w:type="even" r:id="rId12"/>
      <w:headerReference w:type="default" r:id="rId13"/>
      <w:footerReference w:type="even" r:id="rId14"/>
      <w:footerReference w:type="default" r:id="rId15"/>
      <w:headerReference w:type="first" r:id="rId16"/>
      <w:footerReference w:type="first" r:id="rId17"/>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CA5D73" w14:textId="77777777" w:rsidR="00BE1370" w:rsidRDefault="00BE1370" w:rsidP="001E4BCA">
      <w:r>
        <w:separator/>
      </w:r>
    </w:p>
  </w:endnote>
  <w:endnote w:type="continuationSeparator" w:id="0">
    <w:p w14:paraId="70350B25" w14:textId="77777777" w:rsidR="00BE1370" w:rsidRDefault="00BE1370"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FBD6FA" w14:textId="77777777" w:rsidR="007F1BD1" w:rsidRDefault="007F1B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46847899" w14:textId="77777777" w:rsidTr="000857A9">
      <w:tc>
        <w:tcPr>
          <w:tcW w:w="4950" w:type="dxa"/>
          <w:shd w:val="clear" w:color="auto" w:fill="F2F2F2" w:themeFill="background1" w:themeFillShade="F2"/>
        </w:tcPr>
        <w:p w14:paraId="00F74BD0"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2A241D4A" w14:textId="5FBF62C0" w:rsidR="003279B3" w:rsidRDefault="001416D3" w:rsidP="00F40268">
          <w:pPr>
            <w:pStyle w:val="Footer"/>
            <w:rPr>
              <w:noProof/>
            </w:rPr>
          </w:pPr>
          <w:r>
            <w:t>MSA</w:t>
          </w:r>
          <w:r w:rsidR="003279B3">
            <w:t xml:space="preserve"> – </w:t>
          </w:r>
          <w:r w:rsidR="00F40268">
            <w:t>Activity</w:t>
          </w:r>
          <w:r w:rsidR="003279B3">
            <w:t xml:space="preserve"> </w:t>
          </w:r>
          <w:r w:rsidR="007F1BD1">
            <w:t xml:space="preserve">4.3.4 Fluid Flow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63136D52" w14:textId="77777777" w:rsidR="003279B3" w:rsidRPr="001E4BCA" w:rsidRDefault="003279B3">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BB9B89" w14:textId="77777777" w:rsidR="007F1BD1" w:rsidRDefault="007F1B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7595C3" w14:textId="77777777" w:rsidR="00BE1370" w:rsidRDefault="00BE1370" w:rsidP="001E4BCA">
      <w:r>
        <w:separator/>
      </w:r>
    </w:p>
  </w:footnote>
  <w:footnote w:type="continuationSeparator" w:id="0">
    <w:p w14:paraId="0464C75D" w14:textId="77777777" w:rsidR="00BE1370" w:rsidRDefault="00BE1370"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19B2EE" w14:textId="77777777" w:rsidR="009F4C22" w:rsidRDefault="00BE1370">
    <w:pPr>
      <w:pStyle w:val="Header"/>
    </w:pPr>
    <w:r>
      <w:rPr>
        <w:noProof/>
      </w:rPr>
      <w:pict w14:anchorId="790DCB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3DBD1B" w14:textId="77777777" w:rsidR="007F1BD1" w:rsidRDefault="007F1BD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9B5D53" w14:textId="77777777" w:rsidR="007F1BD1" w:rsidRDefault="007F1B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alt="MCj02950710000[1]" style="width:143.25pt;height:128.25pt;visibility:visible;mso-wrap-style:square" o:bullet="t">
        <v:imagedata r:id="rId1" o:title="MCj02950710000[1]" gain="60293f"/>
      </v:shape>
    </w:pict>
  </w:numPicBullet>
  <w:numPicBullet w:numPicBulletId="1">
    <w:pict>
      <v:shape id="_x0000_i1083"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 w:numId="42">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1BD1"/>
    <w:rsid w:val="000508B8"/>
    <w:rsid w:val="000534DE"/>
    <w:rsid w:val="0008494C"/>
    <w:rsid w:val="000857A9"/>
    <w:rsid w:val="000D744D"/>
    <w:rsid w:val="000E33B3"/>
    <w:rsid w:val="000E3490"/>
    <w:rsid w:val="000E5936"/>
    <w:rsid w:val="000F029A"/>
    <w:rsid w:val="00102050"/>
    <w:rsid w:val="001169D4"/>
    <w:rsid w:val="00125CC3"/>
    <w:rsid w:val="001416D3"/>
    <w:rsid w:val="00157D13"/>
    <w:rsid w:val="00183F7A"/>
    <w:rsid w:val="00193596"/>
    <w:rsid w:val="0019391D"/>
    <w:rsid w:val="001B4CD7"/>
    <w:rsid w:val="001B5352"/>
    <w:rsid w:val="001D19EF"/>
    <w:rsid w:val="001E4BCA"/>
    <w:rsid w:val="001F38F3"/>
    <w:rsid w:val="002143E3"/>
    <w:rsid w:val="00226ED9"/>
    <w:rsid w:val="00230DA0"/>
    <w:rsid w:val="00235535"/>
    <w:rsid w:val="002527B6"/>
    <w:rsid w:val="00287A79"/>
    <w:rsid w:val="002A2F49"/>
    <w:rsid w:val="002A3CEE"/>
    <w:rsid w:val="002C3368"/>
    <w:rsid w:val="002E0921"/>
    <w:rsid w:val="002F0FD7"/>
    <w:rsid w:val="00306753"/>
    <w:rsid w:val="003120AC"/>
    <w:rsid w:val="003279B3"/>
    <w:rsid w:val="00330865"/>
    <w:rsid w:val="003421FD"/>
    <w:rsid w:val="00364A23"/>
    <w:rsid w:val="00364CF2"/>
    <w:rsid w:val="003663FB"/>
    <w:rsid w:val="00375ACB"/>
    <w:rsid w:val="003A686C"/>
    <w:rsid w:val="003C5052"/>
    <w:rsid w:val="003C6E03"/>
    <w:rsid w:val="003D0D7D"/>
    <w:rsid w:val="003F18F6"/>
    <w:rsid w:val="003F28C4"/>
    <w:rsid w:val="003F34CF"/>
    <w:rsid w:val="004551CE"/>
    <w:rsid w:val="00462114"/>
    <w:rsid w:val="00472C04"/>
    <w:rsid w:val="00484B9F"/>
    <w:rsid w:val="004937B1"/>
    <w:rsid w:val="004A0613"/>
    <w:rsid w:val="004A3C2C"/>
    <w:rsid w:val="004B0748"/>
    <w:rsid w:val="004B1C19"/>
    <w:rsid w:val="004D6A34"/>
    <w:rsid w:val="00587E61"/>
    <w:rsid w:val="00590EE9"/>
    <w:rsid w:val="005C5B44"/>
    <w:rsid w:val="005D1548"/>
    <w:rsid w:val="005E1358"/>
    <w:rsid w:val="005E21C8"/>
    <w:rsid w:val="005E7694"/>
    <w:rsid w:val="00602C6E"/>
    <w:rsid w:val="006270C5"/>
    <w:rsid w:val="0063506D"/>
    <w:rsid w:val="00661804"/>
    <w:rsid w:val="00661BCA"/>
    <w:rsid w:val="006623D7"/>
    <w:rsid w:val="00685328"/>
    <w:rsid w:val="006874F4"/>
    <w:rsid w:val="006876E6"/>
    <w:rsid w:val="006A0C10"/>
    <w:rsid w:val="006A19F7"/>
    <w:rsid w:val="006A5CB2"/>
    <w:rsid w:val="006C52C4"/>
    <w:rsid w:val="006C6A6B"/>
    <w:rsid w:val="006D3857"/>
    <w:rsid w:val="006E2FE6"/>
    <w:rsid w:val="006F0AFD"/>
    <w:rsid w:val="00706ACF"/>
    <w:rsid w:val="007071E9"/>
    <w:rsid w:val="00711783"/>
    <w:rsid w:val="007701F1"/>
    <w:rsid w:val="00794CCD"/>
    <w:rsid w:val="007969C2"/>
    <w:rsid w:val="00796F1B"/>
    <w:rsid w:val="007C3838"/>
    <w:rsid w:val="007D1934"/>
    <w:rsid w:val="007F1BD1"/>
    <w:rsid w:val="00805F42"/>
    <w:rsid w:val="008111B0"/>
    <w:rsid w:val="00813714"/>
    <w:rsid w:val="0083083E"/>
    <w:rsid w:val="00835E2A"/>
    <w:rsid w:val="00857580"/>
    <w:rsid w:val="00860D10"/>
    <w:rsid w:val="00876737"/>
    <w:rsid w:val="0088216E"/>
    <w:rsid w:val="0088408F"/>
    <w:rsid w:val="008A30C1"/>
    <w:rsid w:val="008C0EE1"/>
    <w:rsid w:val="008D06F9"/>
    <w:rsid w:val="00905D88"/>
    <w:rsid w:val="00941D03"/>
    <w:rsid w:val="00950B13"/>
    <w:rsid w:val="009731F7"/>
    <w:rsid w:val="00974C26"/>
    <w:rsid w:val="00976502"/>
    <w:rsid w:val="00984664"/>
    <w:rsid w:val="009D13E6"/>
    <w:rsid w:val="009D4FE8"/>
    <w:rsid w:val="009D54F0"/>
    <w:rsid w:val="009F08FA"/>
    <w:rsid w:val="009F1CE0"/>
    <w:rsid w:val="009F2267"/>
    <w:rsid w:val="009F4C22"/>
    <w:rsid w:val="00A02CD8"/>
    <w:rsid w:val="00A2631B"/>
    <w:rsid w:val="00A350D4"/>
    <w:rsid w:val="00A4652C"/>
    <w:rsid w:val="00A7125B"/>
    <w:rsid w:val="00A916E6"/>
    <w:rsid w:val="00A9509B"/>
    <w:rsid w:val="00A95D1B"/>
    <w:rsid w:val="00AA2D85"/>
    <w:rsid w:val="00AB79BB"/>
    <w:rsid w:val="00AE1E6D"/>
    <w:rsid w:val="00B27131"/>
    <w:rsid w:val="00B609CE"/>
    <w:rsid w:val="00B66D8F"/>
    <w:rsid w:val="00B840BE"/>
    <w:rsid w:val="00B90705"/>
    <w:rsid w:val="00BD1BF1"/>
    <w:rsid w:val="00BE1370"/>
    <w:rsid w:val="00BF0B24"/>
    <w:rsid w:val="00C04A38"/>
    <w:rsid w:val="00C1321D"/>
    <w:rsid w:val="00C20182"/>
    <w:rsid w:val="00C25108"/>
    <w:rsid w:val="00C33233"/>
    <w:rsid w:val="00C80D21"/>
    <w:rsid w:val="00C901FC"/>
    <w:rsid w:val="00C92D2E"/>
    <w:rsid w:val="00C964B9"/>
    <w:rsid w:val="00CA65C2"/>
    <w:rsid w:val="00CC17EB"/>
    <w:rsid w:val="00CC72A7"/>
    <w:rsid w:val="00CD603C"/>
    <w:rsid w:val="00CD7684"/>
    <w:rsid w:val="00CF7F1C"/>
    <w:rsid w:val="00D175C9"/>
    <w:rsid w:val="00D466FA"/>
    <w:rsid w:val="00D8200D"/>
    <w:rsid w:val="00D87444"/>
    <w:rsid w:val="00D933BF"/>
    <w:rsid w:val="00DB6514"/>
    <w:rsid w:val="00DC7DD8"/>
    <w:rsid w:val="00DD2241"/>
    <w:rsid w:val="00DD2361"/>
    <w:rsid w:val="00DE122A"/>
    <w:rsid w:val="00DE64EE"/>
    <w:rsid w:val="00DF0CA2"/>
    <w:rsid w:val="00E042AE"/>
    <w:rsid w:val="00E0582D"/>
    <w:rsid w:val="00E13CB9"/>
    <w:rsid w:val="00E1621B"/>
    <w:rsid w:val="00E31CFB"/>
    <w:rsid w:val="00E43D2E"/>
    <w:rsid w:val="00E4788C"/>
    <w:rsid w:val="00E51672"/>
    <w:rsid w:val="00E83FBF"/>
    <w:rsid w:val="00E869A8"/>
    <w:rsid w:val="00EB1CED"/>
    <w:rsid w:val="00EF1B7E"/>
    <w:rsid w:val="00F1108D"/>
    <w:rsid w:val="00F15D03"/>
    <w:rsid w:val="00F2589E"/>
    <w:rsid w:val="00F40268"/>
    <w:rsid w:val="00F7765B"/>
    <w:rsid w:val="00F81814"/>
    <w:rsid w:val="00FA1FDF"/>
    <w:rsid w:val="00FD4955"/>
    <w:rsid w:val="00FF35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7F76ECB5"/>
  <w15:chartTrackingRefBased/>
  <w15:docId w15:val="{8E6C98A5-B052-4BF0-A649-F0D8460D76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6.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59</TotalTime>
  <Pages>3</Pages>
  <Words>885</Words>
  <Characters>4616</Characters>
  <Application>Microsoft Office Word</Application>
  <DocSecurity>0</DocSecurity>
  <Lines>153</Lines>
  <Paragraphs>107</Paragraphs>
  <ScaleCrop>false</ScaleCrop>
  <HeadingPairs>
    <vt:vector size="2" baseType="variant">
      <vt:variant>
        <vt:lpstr>Title</vt:lpstr>
      </vt:variant>
      <vt:variant>
        <vt:i4>1</vt:i4>
      </vt:variant>
    </vt:vector>
  </HeadingPairs>
  <TitlesOfParts>
    <vt:vector size="1" baseType="lpstr">
      <vt:lpstr>Activity 4.3.4 Fluid Flow</vt:lpstr>
    </vt:vector>
  </TitlesOfParts>
  <Manager>Dan Jansen</Manager>
  <Company>Curriculum for Agricultural Science Education</Company>
  <LinksUpToDate>false</LinksUpToDate>
  <CharactersWithSpaces>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4.3.4 Fluid Flow</dc:title>
  <dc:subject>MSA - Unit 4 - Lesson 4.3 Agricultural Processing</dc:subject>
  <dc:creator>Carl Aakre</dc:creator>
  <cp:keywords/>
  <dc:description/>
  <cp:lastModifiedBy>Carl Aakre</cp:lastModifiedBy>
  <cp:revision>7</cp:revision>
  <dcterms:created xsi:type="dcterms:W3CDTF">2018-11-05T20:05:00Z</dcterms:created>
  <dcterms:modified xsi:type="dcterms:W3CDTF">2019-02-04T16:05:00Z</dcterms:modified>
</cp:coreProperties>
</file>