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0E155A00" w14:textId="77777777" w:rsidTr="004D6A34">
        <w:trPr>
          <w:trHeight w:val="288"/>
        </w:trPr>
        <w:tc>
          <w:tcPr>
            <w:tcW w:w="10800" w:type="dxa"/>
            <w:vAlign w:val="center"/>
          </w:tcPr>
          <w:p w14:paraId="684A8676" w14:textId="77777777" w:rsidR="00F40268" w:rsidRDefault="00F40268" w:rsidP="00661BCA">
            <w:pPr>
              <w:pStyle w:val="Header"/>
              <w:rPr>
                <w:noProof/>
              </w:rPr>
            </w:pPr>
            <w:r>
              <w:rPr>
                <w:noProof/>
              </w:rPr>
              <w:t>Name______________________________________</w:t>
            </w:r>
            <w:r w:rsidRPr="00086C12">
              <w:t>_______________</w:t>
            </w:r>
          </w:p>
        </w:tc>
      </w:tr>
      <w:tr w:rsidR="00F40268" w14:paraId="4B77F47D" w14:textId="77777777" w:rsidTr="00C14A05">
        <w:trPr>
          <w:trHeight w:val="720"/>
        </w:trPr>
        <w:tc>
          <w:tcPr>
            <w:tcW w:w="10800" w:type="dxa"/>
            <w:vAlign w:val="center"/>
          </w:tcPr>
          <w:p w14:paraId="642A7283" w14:textId="1E43B976" w:rsidR="00F40268" w:rsidRDefault="003959EE" w:rsidP="00C14A05">
            <w:pPr>
              <w:jc w:val="right"/>
            </w:pPr>
            <w:r>
              <w:rPr>
                <w:noProof/>
              </w:rPr>
              <w:drawing>
                <wp:inline distT="0" distB="0" distL="0" distR="0" wp14:anchorId="272EB58A" wp14:editId="45F74886">
                  <wp:extent cx="1380744" cy="365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53EB44A3" w14:textId="0F75EB50" w:rsidR="001F38F3" w:rsidRPr="0041298F" w:rsidRDefault="00072D94" w:rsidP="001F38F3">
      <w:pPr>
        <w:pStyle w:val="MSAHeading"/>
      </w:pPr>
      <w:r>
        <w:pict w14:anchorId="5A39389D">
          <v:shape id="Picture 3" o:spid="_x0000_i1028" type="#_x0000_t75" alt="A close up of a logo&#10;&#10;Description generated with very high confidence" style="width:11.5pt;height:18pt;visibility:visible;mso-wrap-style:square">
            <v:imagedata r:id="rId8" o:title="A close up of a logo&#10;&#10;Description generated with very high confidence"/>
          </v:shape>
        </w:pict>
      </w:r>
      <w:r w:rsidR="00652903">
        <w:t xml:space="preserve"> </w:t>
      </w:r>
      <w:r w:rsidR="00F40268">
        <w:t xml:space="preserve">Activity </w:t>
      </w:r>
      <w:r w:rsidR="008519D0">
        <w:t>3.3.2</w:t>
      </w:r>
      <w:r w:rsidR="00F40268">
        <w:t xml:space="preserve"> </w:t>
      </w:r>
      <w:r w:rsidR="008519D0">
        <w:t>Bearing Lubrication</w:t>
      </w:r>
    </w:p>
    <w:p w14:paraId="64827C92" w14:textId="77777777" w:rsidR="008519D0" w:rsidRDefault="008519D0" w:rsidP="008519D0"/>
    <w:p w14:paraId="7CF1E4D9" w14:textId="77777777" w:rsidR="008519D0" w:rsidRDefault="008519D0" w:rsidP="008519D0">
      <w:pPr>
        <w:pStyle w:val="ActivitySection"/>
      </w:pPr>
      <w:r>
        <w:t>Purpose</w:t>
      </w:r>
    </w:p>
    <w:p w14:paraId="66E543AE" w14:textId="2BFE7ECB" w:rsidR="008519D0" w:rsidRDefault="008519D0" w:rsidP="008519D0">
      <w:pPr>
        <w:pStyle w:val="ActivityBody"/>
      </w:pPr>
      <w:r>
        <w:t xml:space="preserve">Friction causes breakdowns and inefficiencies </w:t>
      </w:r>
      <w:r w:rsidR="00184776">
        <w:t>over the life of</w:t>
      </w:r>
      <w:r>
        <w:t xml:space="preserve"> a machine. Small engines have specially designed components to reduce friction, dissipate heat, and reduce wear to prolong the life of the engine. What are those components?</w:t>
      </w:r>
    </w:p>
    <w:p w14:paraId="046244F4" w14:textId="77777777" w:rsidR="008519D0" w:rsidRPr="006B1F40" w:rsidRDefault="008519D0" w:rsidP="008519D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650"/>
        <w:gridCol w:w="3140"/>
      </w:tblGrid>
      <w:tr w:rsidR="008519D0" w14:paraId="08EFA3EC" w14:textId="77777777" w:rsidTr="00AE226D">
        <w:trPr>
          <w:trHeight w:val="1332"/>
        </w:trPr>
        <w:tc>
          <w:tcPr>
            <w:tcW w:w="7650" w:type="dxa"/>
            <w:vMerge w:val="restart"/>
          </w:tcPr>
          <w:p w14:paraId="48FBF6D8" w14:textId="74A626FB" w:rsidR="008519D0" w:rsidRDefault="008519D0" w:rsidP="00AE226D">
            <w:pPr>
              <w:pStyle w:val="ActivityBody"/>
            </w:pPr>
            <w:r>
              <w:t xml:space="preserve">Most machines have lubricants, such as oil, separating moving surfaces. The moving services, called bearings and journals, have asperities, which are microscopic peaks and valleys in the metal that hold the lubricant. When an operator first runs an engine, asperities are much larger and </w:t>
            </w:r>
            <w:proofErr w:type="gramStart"/>
            <w:r>
              <w:t>are worn</w:t>
            </w:r>
            <w:proofErr w:type="gramEnd"/>
            <w:r>
              <w:t xml:space="preserve"> down during the first few runs of the engine called the break-in period. </w:t>
            </w:r>
            <w:r w:rsidR="00072D94">
              <w:t>For example, t</w:t>
            </w:r>
            <w:r>
              <w:t>he piston skirt will rub against the cylinder wall and wear down the asperities.</w:t>
            </w:r>
          </w:p>
          <w:p w14:paraId="05398AC6" w14:textId="77777777" w:rsidR="008519D0" w:rsidRPr="00E750BD" w:rsidRDefault="008519D0" w:rsidP="00AE226D"/>
          <w:p w14:paraId="0B8D7A4A" w14:textId="17D6232B" w:rsidR="008519D0" w:rsidRDefault="008519D0" w:rsidP="00AE226D">
            <w:pPr>
              <w:pStyle w:val="ActivityBody"/>
            </w:pPr>
            <w:r>
              <w:t>The bearing is the outer service holding a rotating component in place. The journal is the rotating component surrounded by the bearing. Stationary bearings</w:t>
            </w:r>
            <w:r w:rsidR="00184776">
              <w:t>, also called friction bearings, are</w:t>
            </w:r>
            <w:r>
              <w:t xml:space="preserve"> composed of soft</w:t>
            </w:r>
            <w:r w:rsidR="00184776">
              <w:t>,</w:t>
            </w:r>
            <w:r>
              <w:t xml:space="preserve"> non-ferrous metals</w:t>
            </w:r>
            <w:r w:rsidR="00072D94">
              <w:t>,</w:t>
            </w:r>
            <w:r w:rsidR="00184776">
              <w:t xml:space="preserve"> and </w:t>
            </w:r>
            <w:r>
              <w:t>do not move.</w:t>
            </w:r>
            <w:r w:rsidR="00184776">
              <w:t xml:space="preserve"> A sleeve or bushing is an example of a friction bearing. Figure 1 is an example of a stationary bearing surrounding a journal. Antifriction bearings consist of rolling balls or needles reducing the friction between components.</w:t>
            </w:r>
          </w:p>
        </w:tc>
        <w:tc>
          <w:tcPr>
            <w:tcW w:w="3140" w:type="dxa"/>
            <w:vAlign w:val="center"/>
          </w:tcPr>
          <w:p w14:paraId="4D9930BD" w14:textId="77777777" w:rsidR="008519D0" w:rsidRDefault="008519D0" w:rsidP="00AE226D">
            <w:pPr>
              <w:pStyle w:val="PictureCentered"/>
            </w:pPr>
            <w:r>
              <w:rPr>
                <w:noProof/>
              </w:rPr>
              <w:drawing>
                <wp:inline distT="0" distB="0" distL="0" distR="0" wp14:anchorId="6111DB21" wp14:editId="05105F67">
                  <wp:extent cx="1557655" cy="1687101"/>
                  <wp:effectExtent l="0" t="0" r="444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_2_3Fig1.jpg"/>
                          <pic:cNvPicPr/>
                        </pic:nvPicPr>
                        <pic:blipFill>
                          <a:blip r:embed="rId9"/>
                          <a:stretch>
                            <a:fillRect/>
                          </a:stretch>
                        </pic:blipFill>
                        <pic:spPr>
                          <a:xfrm>
                            <a:off x="0" y="0"/>
                            <a:ext cx="1560496" cy="1690178"/>
                          </a:xfrm>
                          <a:prstGeom prst="rect">
                            <a:avLst/>
                          </a:prstGeom>
                        </pic:spPr>
                      </pic:pic>
                    </a:graphicData>
                  </a:graphic>
                </wp:inline>
              </w:drawing>
            </w:r>
          </w:p>
        </w:tc>
      </w:tr>
      <w:tr w:rsidR="008519D0" w14:paraId="79224E2C" w14:textId="77777777" w:rsidTr="00AE226D">
        <w:tc>
          <w:tcPr>
            <w:tcW w:w="7650" w:type="dxa"/>
            <w:vMerge/>
          </w:tcPr>
          <w:p w14:paraId="6C703F5E" w14:textId="77777777" w:rsidR="008519D0" w:rsidRDefault="008519D0" w:rsidP="00AE226D"/>
        </w:tc>
        <w:tc>
          <w:tcPr>
            <w:tcW w:w="3140" w:type="dxa"/>
          </w:tcPr>
          <w:p w14:paraId="293BE08D" w14:textId="77777777" w:rsidR="008519D0" w:rsidRDefault="008519D0" w:rsidP="00AE226D">
            <w:pPr>
              <w:pStyle w:val="CaptionCentered"/>
            </w:pPr>
            <w:r>
              <w:t>Figure 1. Stationary Bearing and Journal</w:t>
            </w:r>
          </w:p>
        </w:tc>
      </w:tr>
    </w:tbl>
    <w:p w14:paraId="341DDCBB" w14:textId="77777777" w:rsidR="008519D0" w:rsidRPr="006B1F40" w:rsidRDefault="008519D0" w:rsidP="008519D0"/>
    <w:p w14:paraId="78A9B764" w14:textId="7C558E77" w:rsidR="008519D0" w:rsidRDefault="008519D0" w:rsidP="008519D0">
      <w:pPr>
        <w:pStyle w:val="ActivityBody"/>
      </w:pPr>
      <w:r>
        <w:t>Radial and axial loads cause friction between the bearing and journal. Th</w:t>
      </w:r>
      <w:r w:rsidR="00184776">
        <w:t>is</w:t>
      </w:r>
      <w:r>
        <w:t xml:space="preserve"> friction can cause the bearing surface between the bearing and journal to </w:t>
      </w:r>
      <w:proofErr w:type="gramStart"/>
      <w:r>
        <w:t>be worn</w:t>
      </w:r>
      <w:proofErr w:type="gramEnd"/>
      <w:r>
        <w:t xml:space="preserve"> and out-of-round. Multiple measurements of the round bearing surface and journal are necessary to determine if they are out-of-round. A minimum of two measurements perpendicular (90 degree</w:t>
      </w:r>
      <w:r w:rsidR="00184776">
        <w:t>s</w:t>
      </w:r>
      <w:r>
        <w:t xml:space="preserve">) to each other </w:t>
      </w:r>
      <w:proofErr w:type="gramStart"/>
      <w:r>
        <w:t>are required</w:t>
      </w:r>
      <w:proofErr w:type="gramEnd"/>
      <w:r>
        <w:t xml:space="preserve"> to determine if a part is out-of-round.</w:t>
      </w:r>
      <w:r w:rsidR="00072D94">
        <w:t xml:space="preserve"> </w:t>
      </w:r>
      <w:r w:rsidR="00072D94">
        <w:t xml:space="preserve">A telescoping gauge </w:t>
      </w:r>
      <w:proofErr w:type="gramStart"/>
      <w:r w:rsidR="00072D94">
        <w:t>is used</w:t>
      </w:r>
      <w:proofErr w:type="gramEnd"/>
      <w:r w:rsidR="00072D94">
        <w:t xml:space="preserve"> to represent the internal diameter of a bearing surface where a dial caliper cannot reach.</w:t>
      </w:r>
    </w:p>
    <w:p w14:paraId="21ED5FC8" w14:textId="77777777" w:rsidR="008519D0" w:rsidRPr="00426598" w:rsidRDefault="008519D0" w:rsidP="008519D0"/>
    <w:p w14:paraId="2A80373A" w14:textId="5BBC400A" w:rsidR="008519D0" w:rsidRDefault="008519D0" w:rsidP="008519D0">
      <w:pPr>
        <w:pStyle w:val="ActivityBody"/>
      </w:pPr>
      <w:r>
        <w:t>Where are the bearing</w:t>
      </w:r>
      <w:r w:rsidR="00184776">
        <w:t>s</w:t>
      </w:r>
      <w:r>
        <w:t xml:space="preserve"> and journals in a small engine? How do you know if they are out-of-round or need to </w:t>
      </w:r>
      <w:proofErr w:type="gramStart"/>
      <w:r>
        <w:t>be rejected</w:t>
      </w:r>
      <w:proofErr w:type="gramEnd"/>
      <w:r>
        <w:t>?</w:t>
      </w:r>
    </w:p>
    <w:p w14:paraId="13D36F0F" w14:textId="77777777" w:rsidR="008519D0" w:rsidRDefault="008519D0" w:rsidP="008519D0"/>
    <w:p w14:paraId="315854C3" w14:textId="77777777" w:rsidR="008519D0" w:rsidRDefault="008519D0" w:rsidP="008519D0">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850"/>
        <w:gridCol w:w="4940"/>
      </w:tblGrid>
      <w:tr w:rsidR="008519D0" w14:paraId="7510227A" w14:textId="77777777" w:rsidTr="00AE226D">
        <w:tc>
          <w:tcPr>
            <w:tcW w:w="5850" w:type="dxa"/>
          </w:tcPr>
          <w:p w14:paraId="24B88D2A" w14:textId="77777777" w:rsidR="008519D0" w:rsidRDefault="008519D0" w:rsidP="00AE226D">
            <w:pPr>
              <w:pStyle w:val="ActivityBodyBold"/>
            </w:pPr>
            <w:r>
              <w:t>Per pair of students:</w:t>
            </w:r>
          </w:p>
          <w:p w14:paraId="570C534E" w14:textId="77777777" w:rsidR="008519D0" w:rsidRDefault="008519D0" w:rsidP="00AE226D">
            <w:pPr>
              <w:pStyle w:val="Activitybullet"/>
            </w:pPr>
            <w:r>
              <w:t>Crankcase</w:t>
            </w:r>
          </w:p>
          <w:p w14:paraId="0EE4C961" w14:textId="77777777" w:rsidR="008519D0" w:rsidRDefault="008519D0" w:rsidP="00AE226D">
            <w:pPr>
              <w:pStyle w:val="Activitybullet"/>
            </w:pPr>
            <w:r>
              <w:t>Crankcase cover</w:t>
            </w:r>
          </w:p>
          <w:p w14:paraId="7A0E533E" w14:textId="77777777" w:rsidR="008519D0" w:rsidRDefault="008519D0" w:rsidP="00AE226D">
            <w:pPr>
              <w:pStyle w:val="Activitybullet"/>
            </w:pPr>
            <w:r>
              <w:t>Briggs and Stratton OHV repair manual</w:t>
            </w:r>
          </w:p>
          <w:p w14:paraId="129C7CE5" w14:textId="77777777" w:rsidR="008519D0" w:rsidRDefault="008519D0" w:rsidP="00AE226D">
            <w:pPr>
              <w:pStyle w:val="Activitybullet"/>
            </w:pPr>
            <w:r>
              <w:t xml:space="preserve">Reject tool (From </w:t>
            </w:r>
            <w:r>
              <w:rPr>
                <w:rStyle w:val="Italic"/>
              </w:rPr>
              <w:t>Project 3</w:t>
            </w:r>
            <w:r w:rsidRPr="008B4286">
              <w:rPr>
                <w:rStyle w:val="Italic"/>
              </w:rPr>
              <w:t>.3.1 Tool Reject</w:t>
            </w:r>
            <w:r>
              <w:t>)</w:t>
            </w:r>
          </w:p>
          <w:p w14:paraId="18700AFA" w14:textId="77777777" w:rsidR="008519D0" w:rsidRDefault="008519D0" w:rsidP="00AE226D">
            <w:pPr>
              <w:pStyle w:val="Activitybullet"/>
            </w:pPr>
            <w:r>
              <w:t>Piston and connecting rod</w:t>
            </w:r>
          </w:p>
          <w:p w14:paraId="1D61CBA0" w14:textId="77777777" w:rsidR="008519D0" w:rsidRDefault="008519D0" w:rsidP="00AE226D">
            <w:pPr>
              <w:pStyle w:val="Activitybullet"/>
            </w:pPr>
            <w:r>
              <w:t>Piston rings</w:t>
            </w:r>
          </w:p>
          <w:p w14:paraId="4BCD7272" w14:textId="77777777" w:rsidR="008519D0" w:rsidRDefault="008519D0" w:rsidP="00AE226D">
            <w:pPr>
              <w:pStyle w:val="Activitybullet"/>
            </w:pPr>
            <w:r>
              <w:t>Crankshaft</w:t>
            </w:r>
          </w:p>
          <w:p w14:paraId="23AC5788" w14:textId="51848A1B" w:rsidR="008519D0" w:rsidRDefault="008519D0" w:rsidP="00AE226D">
            <w:pPr>
              <w:pStyle w:val="Activitybullet"/>
            </w:pPr>
            <w:r>
              <w:t>Telescoping gauge</w:t>
            </w:r>
            <w:r w:rsidR="00184776">
              <w:t xml:space="preserve"> (set)</w:t>
            </w:r>
          </w:p>
          <w:p w14:paraId="25A6C743" w14:textId="77777777" w:rsidR="008519D0" w:rsidRDefault="008519D0" w:rsidP="00AE226D">
            <w:pPr>
              <w:pStyle w:val="Activitybullet"/>
            </w:pPr>
            <w:r>
              <w:t>Dial caliper</w:t>
            </w:r>
          </w:p>
          <w:p w14:paraId="0A371A6D" w14:textId="77777777" w:rsidR="008519D0" w:rsidRDefault="008519D0" w:rsidP="00AE226D">
            <w:pPr>
              <w:pStyle w:val="Activitybullet"/>
            </w:pPr>
            <w:r>
              <w:t>Ring compressor</w:t>
            </w:r>
          </w:p>
          <w:p w14:paraId="7EFD8D34" w14:textId="77777777" w:rsidR="008519D0" w:rsidRDefault="008519D0" w:rsidP="00AE226D">
            <w:pPr>
              <w:pStyle w:val="Activitybullet"/>
            </w:pPr>
            <w:r>
              <w:t>Bottle of 30W oil</w:t>
            </w:r>
          </w:p>
        </w:tc>
        <w:tc>
          <w:tcPr>
            <w:tcW w:w="4940" w:type="dxa"/>
          </w:tcPr>
          <w:p w14:paraId="601EFA47" w14:textId="77777777" w:rsidR="008519D0" w:rsidRDefault="008519D0" w:rsidP="00AE226D">
            <w:pPr>
              <w:pStyle w:val="ActivityBodyBold"/>
            </w:pPr>
            <w:r>
              <w:t>Per student:</w:t>
            </w:r>
          </w:p>
          <w:p w14:paraId="1F744F56" w14:textId="77777777" w:rsidR="008519D0" w:rsidRPr="002528D7" w:rsidRDefault="008519D0" w:rsidP="00AE226D">
            <w:pPr>
              <w:pStyle w:val="Activitybullet"/>
              <w:rPr>
                <w:rStyle w:val="Italic"/>
              </w:rPr>
            </w:pPr>
            <w:r w:rsidRPr="002528D7">
              <w:rPr>
                <w:rStyle w:val="Italic"/>
              </w:rPr>
              <w:t>Agriscience Notebook</w:t>
            </w:r>
          </w:p>
          <w:p w14:paraId="4C144C0A" w14:textId="77777777" w:rsidR="008519D0" w:rsidRPr="002528D7" w:rsidRDefault="008519D0" w:rsidP="00AE226D">
            <w:pPr>
              <w:pStyle w:val="Activitybullet"/>
              <w:rPr>
                <w:rStyle w:val="Italic"/>
              </w:rPr>
            </w:pPr>
            <w:r w:rsidRPr="002528D7">
              <w:rPr>
                <w:rStyle w:val="Italic"/>
              </w:rPr>
              <w:t>Engineering Notebook</w:t>
            </w:r>
          </w:p>
          <w:p w14:paraId="41B60582" w14:textId="77777777" w:rsidR="008519D0" w:rsidRDefault="008519D0" w:rsidP="00AE226D">
            <w:pPr>
              <w:pStyle w:val="Activitybullet"/>
            </w:pPr>
            <w:r>
              <w:t>PPE</w:t>
            </w:r>
          </w:p>
          <w:p w14:paraId="7EFE18F3" w14:textId="77777777" w:rsidR="008519D0" w:rsidRDefault="008519D0" w:rsidP="00AE226D">
            <w:pPr>
              <w:pStyle w:val="Activitybullet"/>
            </w:pPr>
            <w:r>
              <w:t>Pen</w:t>
            </w:r>
          </w:p>
        </w:tc>
      </w:tr>
    </w:tbl>
    <w:p w14:paraId="642F57C0" w14:textId="77777777" w:rsidR="008519D0" w:rsidRPr="008519D0" w:rsidRDefault="008519D0" w:rsidP="008519D0"/>
    <w:p w14:paraId="49BC4E65" w14:textId="6F5D2A5E" w:rsidR="008519D0" w:rsidRDefault="008519D0" w:rsidP="008519D0">
      <w:pPr>
        <w:pStyle w:val="ActivitySection"/>
      </w:pPr>
      <w:r>
        <w:lastRenderedPageBreak/>
        <w:t>Procedure</w:t>
      </w:r>
    </w:p>
    <w:p w14:paraId="581849C3" w14:textId="421CD591" w:rsidR="008519D0" w:rsidRDefault="008519D0" w:rsidP="008519D0">
      <w:pPr>
        <w:pStyle w:val="ActivityBody"/>
      </w:pPr>
      <w:r>
        <w:t>Work with your partner to identify bearings and journals in your engine. Then measure and assemble the friction reducing components.</w:t>
      </w:r>
      <w:r w:rsidR="00184776">
        <w:t xml:space="preserve"> Answer analysis questions during the assembly process.</w:t>
      </w:r>
    </w:p>
    <w:p w14:paraId="36D2AC36" w14:textId="77777777" w:rsidR="008519D0" w:rsidRDefault="008519D0" w:rsidP="008519D0"/>
    <w:p w14:paraId="4B255C72" w14:textId="77777777" w:rsidR="008519D0" w:rsidRDefault="008519D0" w:rsidP="008519D0">
      <w:pPr>
        <w:pStyle w:val="ActivityBodyBold"/>
      </w:pPr>
      <w:r>
        <w:t>Part One – Crankcase Inspection</w:t>
      </w:r>
    </w:p>
    <w:p w14:paraId="73587088" w14:textId="77777777" w:rsidR="008519D0" w:rsidRDefault="008519D0" w:rsidP="008519D0">
      <w:pPr>
        <w:pStyle w:val="ActivityBody"/>
      </w:pPr>
      <w:r>
        <w:t xml:space="preserve">Put on PPE and tie back long hair. In your </w:t>
      </w:r>
      <w:r w:rsidRPr="001306DE">
        <w:rPr>
          <w:rStyle w:val="Italic"/>
        </w:rPr>
        <w:t>Engineering Notebook</w:t>
      </w:r>
      <w:r>
        <w:t>, sketch and identify the friction and non-friction bearings on the crankcase and crankcase cover.</w:t>
      </w:r>
    </w:p>
    <w:p w14:paraId="22E1F98F" w14:textId="77777777" w:rsidR="008519D0" w:rsidRPr="00511913" w:rsidRDefault="008519D0" w:rsidP="00511913">
      <w:pPr>
        <w:pStyle w:val="AnalysisQuestions"/>
      </w:pPr>
      <w:r w:rsidRPr="00511913">
        <w:t>How are the bearings different?</w:t>
      </w:r>
      <w:bookmarkStart w:id="0" w:name="_Hlk507506478"/>
      <w:r w:rsidRPr="00511913">
        <w:t xml:space="preserve"> </w:t>
      </w:r>
    </w:p>
    <w:bookmarkEnd w:id="0"/>
    <w:p w14:paraId="522FA902" w14:textId="77777777" w:rsidR="008519D0" w:rsidRPr="00511913" w:rsidRDefault="008519D0" w:rsidP="00511913">
      <w:pPr>
        <w:pStyle w:val="AnalysisQuestions"/>
      </w:pPr>
      <w:r w:rsidRPr="00511913">
        <w:t xml:space="preserve">Which bearings can and cannot </w:t>
      </w:r>
      <w:proofErr w:type="gramStart"/>
      <w:r w:rsidRPr="00511913">
        <w:t>be replaced</w:t>
      </w:r>
      <w:proofErr w:type="gramEnd"/>
      <w:r w:rsidRPr="00511913">
        <w:t>? Why?</w:t>
      </w:r>
    </w:p>
    <w:p w14:paraId="09738533" w14:textId="77777777" w:rsidR="008519D0" w:rsidRPr="00203878" w:rsidRDefault="008519D0" w:rsidP="008519D0"/>
    <w:p w14:paraId="2FC9B657" w14:textId="77777777" w:rsidR="008519D0" w:rsidRDefault="008519D0" w:rsidP="008519D0">
      <w:pPr>
        <w:pStyle w:val="ActivityBodyBold"/>
      </w:pPr>
      <w:r>
        <w:t>Part Two – Crankshaft</w:t>
      </w:r>
    </w:p>
    <w:p w14:paraId="68650603" w14:textId="65E6A2FC" w:rsidR="008519D0" w:rsidRDefault="008519D0" w:rsidP="008519D0">
      <w:pPr>
        <w:pStyle w:val="ActivityNumbers"/>
        <w:numPr>
          <w:ilvl w:val="0"/>
          <w:numId w:val="14"/>
        </w:numPr>
      </w:pPr>
      <w:r>
        <w:t xml:space="preserve">Find the crankshaft journal information in Section </w:t>
      </w:r>
      <w:r w:rsidR="00511913">
        <w:t>6</w:t>
      </w:r>
      <w:r>
        <w:t xml:space="preserve"> of the repair manual.</w:t>
      </w:r>
    </w:p>
    <w:p w14:paraId="06A49C33" w14:textId="77777777" w:rsidR="008519D0" w:rsidRDefault="008519D0" w:rsidP="008519D0">
      <w:pPr>
        <w:pStyle w:val="ActivityNumbers"/>
      </w:pPr>
      <w:r>
        <w:t xml:space="preserve">Sketch and identify the mag journal, PTO journal, and crankpin journal in your </w:t>
      </w:r>
      <w:r w:rsidRPr="00A537E3">
        <w:rPr>
          <w:rStyle w:val="Italic"/>
        </w:rPr>
        <w:t>Engineering Notebook</w:t>
      </w:r>
      <w:r>
        <w:t>.</w:t>
      </w:r>
    </w:p>
    <w:p w14:paraId="740914B6" w14:textId="77777777" w:rsidR="008519D0" w:rsidRDefault="008519D0" w:rsidP="008519D0">
      <w:pPr>
        <w:pStyle w:val="ActivityNumbers"/>
      </w:pPr>
      <w:r>
        <w:t>Repeat Steps 1 – 2 for the camshaft.</w:t>
      </w:r>
    </w:p>
    <w:p w14:paraId="1B6C6F33" w14:textId="77777777" w:rsidR="008519D0" w:rsidRDefault="008519D0" w:rsidP="008519D0">
      <w:pPr>
        <w:pStyle w:val="ActivityNumbers"/>
      </w:pPr>
      <w:r>
        <w:t>Observe the journals of the small engine for any scratches, scars, or wear marks.</w:t>
      </w:r>
    </w:p>
    <w:p w14:paraId="29F2AC5A" w14:textId="77777777" w:rsidR="008519D0" w:rsidRPr="00511913" w:rsidRDefault="008519D0" w:rsidP="00511913">
      <w:pPr>
        <w:pStyle w:val="AnalysisQuestions"/>
      </w:pPr>
      <w:r w:rsidRPr="00511913">
        <w:t xml:space="preserve">What could cause the journals to </w:t>
      </w:r>
      <w:proofErr w:type="gramStart"/>
      <w:r w:rsidRPr="00511913">
        <w:t>be worn</w:t>
      </w:r>
      <w:proofErr w:type="gramEnd"/>
      <w:r w:rsidRPr="00511913">
        <w:t>? Why?</w:t>
      </w:r>
    </w:p>
    <w:p w14:paraId="5DCAD4B5" w14:textId="79477120" w:rsidR="008519D0" w:rsidRDefault="008519D0" w:rsidP="008519D0">
      <w:pPr>
        <w:pStyle w:val="ActivityNumbers"/>
      </w:pPr>
      <w:r>
        <w:t xml:space="preserve">Make a table in your </w:t>
      </w:r>
      <w:r w:rsidRPr="0035514D">
        <w:rPr>
          <w:rStyle w:val="Italic"/>
        </w:rPr>
        <w:t>Engineering Notebook</w:t>
      </w:r>
      <w:r w:rsidR="00511913">
        <w:t xml:space="preserve"> f</w:t>
      </w:r>
      <w:r>
        <w:t>or recording the journal reject size, journal diameter, bearing diameter, clearance</w:t>
      </w:r>
      <w:r w:rsidR="00072D94">
        <w:t>,</w:t>
      </w:r>
      <w:r>
        <w:t xml:space="preserve"> and lubrication features for each of the following joints.</w:t>
      </w:r>
    </w:p>
    <w:p w14:paraId="494EFFB1" w14:textId="77777777" w:rsidR="008519D0" w:rsidRDefault="008519D0" w:rsidP="008519D0">
      <w:pPr>
        <w:pStyle w:val="Activitybullet"/>
      </w:pPr>
      <w:r>
        <w:t>Mag</w:t>
      </w:r>
    </w:p>
    <w:p w14:paraId="76B3FE44" w14:textId="77777777" w:rsidR="008519D0" w:rsidRDefault="008519D0" w:rsidP="008519D0">
      <w:pPr>
        <w:pStyle w:val="Activitybullet"/>
      </w:pPr>
      <w:r>
        <w:t>PTO</w:t>
      </w:r>
    </w:p>
    <w:p w14:paraId="722E7627" w14:textId="77777777" w:rsidR="008519D0" w:rsidRDefault="008519D0" w:rsidP="008519D0">
      <w:pPr>
        <w:pStyle w:val="Activitybullet"/>
      </w:pPr>
      <w:r>
        <w:t>Crankpin</w:t>
      </w:r>
    </w:p>
    <w:p w14:paraId="7B77B551" w14:textId="77777777" w:rsidR="008519D0" w:rsidRDefault="008519D0" w:rsidP="008519D0">
      <w:pPr>
        <w:pStyle w:val="Activitybullet"/>
      </w:pPr>
      <w:r>
        <w:t>Cam (mag side)</w:t>
      </w:r>
    </w:p>
    <w:p w14:paraId="3A73EE12" w14:textId="77777777" w:rsidR="008519D0" w:rsidRDefault="008519D0" w:rsidP="008519D0">
      <w:pPr>
        <w:pStyle w:val="Activitybullet"/>
      </w:pPr>
      <w:r>
        <w:t>Cam (PTO side)</w:t>
      </w:r>
    </w:p>
    <w:p w14:paraId="0C80F5F2" w14:textId="77777777" w:rsidR="008519D0" w:rsidRDefault="008519D0" w:rsidP="008519D0">
      <w:pPr>
        <w:pStyle w:val="ActivityNumbers"/>
      </w:pPr>
      <w:r>
        <w:t xml:space="preserve">Find the reject size for each journal in the specification section of the repair manual and record in your </w:t>
      </w:r>
      <w:r w:rsidRPr="00A537E3">
        <w:rPr>
          <w:rStyle w:val="Italic"/>
        </w:rPr>
        <w:t>Engineering Notebook</w:t>
      </w:r>
      <w:r>
        <w:t>.</w:t>
      </w:r>
    </w:p>
    <w:p w14:paraId="4A67EA61" w14:textId="77777777" w:rsidR="008519D0" w:rsidRDefault="008519D0" w:rsidP="008519D0">
      <w:pPr>
        <w:pStyle w:val="ActivityNumbers"/>
      </w:pPr>
      <w:r>
        <w:t xml:space="preserve">Use your reject tool developed in </w:t>
      </w:r>
      <w:r>
        <w:rPr>
          <w:rStyle w:val="Italic"/>
        </w:rPr>
        <w:t>Project 3</w:t>
      </w:r>
      <w:r w:rsidRPr="00320C16">
        <w:rPr>
          <w:rStyle w:val="Italic"/>
        </w:rPr>
        <w:t>.3.1 Tool Reject</w:t>
      </w:r>
      <w:r>
        <w:t xml:space="preserve"> to check each journal on the crankshaft and camshaft.</w:t>
      </w:r>
    </w:p>
    <w:p w14:paraId="0F975E30" w14:textId="77777777" w:rsidR="008519D0" w:rsidRPr="00511913" w:rsidRDefault="008519D0" w:rsidP="00511913">
      <w:pPr>
        <w:pStyle w:val="AnalysisQuestions"/>
      </w:pPr>
      <w:r w:rsidRPr="00511913">
        <w:t xml:space="preserve">Do any shafts need to </w:t>
      </w:r>
      <w:proofErr w:type="gramStart"/>
      <w:r w:rsidRPr="00511913">
        <w:t>be rejected</w:t>
      </w:r>
      <w:proofErr w:type="gramEnd"/>
      <w:r w:rsidRPr="00511913">
        <w:t>? Why do you believe so?</w:t>
      </w:r>
    </w:p>
    <w:p w14:paraId="3D050DD6" w14:textId="77777777" w:rsidR="008519D0" w:rsidRDefault="008519D0" w:rsidP="008519D0">
      <w:pPr>
        <w:pStyle w:val="ActivityNumbers"/>
      </w:pPr>
      <w:r>
        <w:t xml:space="preserve">Use a dial caliper to measure the diameter of each journal. Make two measurements perpendicular to each other and average. Record the average sizes in your </w:t>
      </w:r>
      <w:r w:rsidRPr="0019488B">
        <w:rPr>
          <w:rStyle w:val="Italic"/>
        </w:rPr>
        <w:t>Engineering Notebook</w:t>
      </w:r>
      <w:r>
        <w:t>.</w:t>
      </w:r>
    </w:p>
    <w:p w14:paraId="05F09FA4" w14:textId="77777777" w:rsidR="008519D0" w:rsidRPr="00511913" w:rsidRDefault="008519D0" w:rsidP="00511913">
      <w:pPr>
        <w:pStyle w:val="AnalysisQuestions"/>
      </w:pPr>
      <w:r w:rsidRPr="00511913">
        <w:t xml:space="preserve">Does the crankshaft need to </w:t>
      </w:r>
      <w:proofErr w:type="gramStart"/>
      <w:r w:rsidRPr="00511913">
        <w:t>be replaced</w:t>
      </w:r>
      <w:proofErr w:type="gramEnd"/>
      <w:r w:rsidRPr="00511913">
        <w:t>? Why do you believe so?</w:t>
      </w:r>
    </w:p>
    <w:p w14:paraId="7B290255" w14:textId="77777777" w:rsidR="008519D0" w:rsidRPr="00511913" w:rsidRDefault="008519D0" w:rsidP="00511913">
      <w:pPr>
        <w:pStyle w:val="AnalysisQuestions"/>
      </w:pPr>
      <w:r w:rsidRPr="00511913">
        <w:t>How does the design and material of each journal reduce wear?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930"/>
        <w:gridCol w:w="3860"/>
      </w:tblGrid>
      <w:tr w:rsidR="008519D0" w14:paraId="5BADAD88" w14:textId="77777777" w:rsidTr="00AE226D">
        <w:trPr>
          <w:trHeight w:val="2619"/>
        </w:trPr>
        <w:tc>
          <w:tcPr>
            <w:tcW w:w="6930" w:type="dxa"/>
            <w:vMerge w:val="restart"/>
          </w:tcPr>
          <w:p w14:paraId="6F4B7A13" w14:textId="1EDB8947" w:rsidR="008519D0" w:rsidRDefault="008519D0" w:rsidP="008519D0">
            <w:pPr>
              <w:pStyle w:val="ActivityNumbers"/>
            </w:pPr>
            <w:r>
              <w:t>Use a dial caliper to measure the diameter of each bearing matching the journals you measured</w:t>
            </w:r>
            <w:r w:rsidR="00072D94">
              <w:t xml:space="preserve"> on the crankshaft</w:t>
            </w:r>
            <w:r>
              <w:t xml:space="preserve">, and record in your </w:t>
            </w:r>
            <w:r w:rsidRPr="00531DC4">
              <w:rPr>
                <w:rStyle w:val="Italic"/>
              </w:rPr>
              <w:t>Engineering Notebook</w:t>
            </w:r>
            <w:r>
              <w:t>.</w:t>
            </w:r>
          </w:p>
          <w:p w14:paraId="02262E26" w14:textId="51868F6B" w:rsidR="00184776" w:rsidRDefault="00184776" w:rsidP="00184776">
            <w:pPr>
              <w:pStyle w:val="Activitybullet"/>
            </w:pPr>
            <w:r>
              <w:t>Measure each bearing two times, perpendicular to each measurement as seen in Figure 1 and average the measurements.</w:t>
            </w:r>
          </w:p>
          <w:p w14:paraId="19AB46B8" w14:textId="38ADE490" w:rsidR="00184776" w:rsidRDefault="00184776" w:rsidP="00184776">
            <w:pPr>
              <w:pStyle w:val="Activitybullet"/>
            </w:pPr>
            <w:r>
              <w:t>Connect the rod cap to the connecting rod as seen in Figure 1 to measure the diameter of the crankpin bearing.</w:t>
            </w:r>
          </w:p>
          <w:p w14:paraId="0C33C8E3" w14:textId="77777777" w:rsidR="008519D0" w:rsidRDefault="008519D0" w:rsidP="008519D0">
            <w:pPr>
              <w:pStyle w:val="ActivityNumbers"/>
            </w:pPr>
            <w:r>
              <w:t xml:space="preserve">Calculate the clearance between each journal and bearing by subtracting the journal diameter from the bearing diameter. Record in your </w:t>
            </w:r>
            <w:r w:rsidRPr="00531DC4">
              <w:rPr>
                <w:rStyle w:val="Italic"/>
              </w:rPr>
              <w:t>Engineering Notebook</w:t>
            </w:r>
            <w:r>
              <w:t>.</w:t>
            </w:r>
          </w:p>
        </w:tc>
        <w:tc>
          <w:tcPr>
            <w:tcW w:w="3860" w:type="dxa"/>
            <w:vAlign w:val="center"/>
          </w:tcPr>
          <w:p w14:paraId="39AE5AD9" w14:textId="77777777" w:rsidR="008519D0" w:rsidRDefault="008519D0" w:rsidP="00AE226D">
            <w:pPr>
              <w:pStyle w:val="Picture"/>
            </w:pPr>
            <w:r w:rsidRPr="00A03223">
              <w:rPr>
                <w:noProof/>
              </w:rPr>
              <w:drawing>
                <wp:inline distT="0" distB="0" distL="0" distR="0" wp14:anchorId="6028A0CC" wp14:editId="11AD9CA9">
                  <wp:extent cx="2112476" cy="13239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5023" cy="1331839"/>
                          </a:xfrm>
                          <a:prstGeom prst="rect">
                            <a:avLst/>
                          </a:prstGeom>
                          <a:noFill/>
                          <a:ln>
                            <a:noFill/>
                          </a:ln>
                        </pic:spPr>
                      </pic:pic>
                    </a:graphicData>
                  </a:graphic>
                </wp:inline>
              </w:drawing>
            </w:r>
          </w:p>
          <w:p w14:paraId="70DFFB04" w14:textId="77777777" w:rsidR="008519D0" w:rsidRPr="00973733" w:rsidRDefault="008519D0" w:rsidP="00AE226D">
            <w:pPr>
              <w:pStyle w:val="NGSSStandardItalic"/>
            </w:pPr>
            <w:r w:rsidRPr="00E958EA">
              <w:t>Copyright Briggs and Stratton Corp. Used with permission</w:t>
            </w:r>
          </w:p>
        </w:tc>
      </w:tr>
      <w:tr w:rsidR="008519D0" w14:paraId="6C2A675E" w14:textId="77777777" w:rsidTr="00AE226D">
        <w:tc>
          <w:tcPr>
            <w:tcW w:w="6930" w:type="dxa"/>
            <w:vMerge/>
          </w:tcPr>
          <w:p w14:paraId="30E71598" w14:textId="77777777" w:rsidR="008519D0" w:rsidRDefault="008519D0" w:rsidP="00AE226D"/>
        </w:tc>
        <w:tc>
          <w:tcPr>
            <w:tcW w:w="3860" w:type="dxa"/>
          </w:tcPr>
          <w:p w14:paraId="2C34443B" w14:textId="77777777" w:rsidR="008519D0" w:rsidRDefault="008519D0" w:rsidP="00AE226D">
            <w:pPr>
              <w:pStyle w:val="CaptionCentered"/>
            </w:pPr>
            <w:r>
              <w:t>Figure 1. Rod Cap Measurement</w:t>
            </w:r>
          </w:p>
        </w:tc>
      </w:tr>
    </w:tbl>
    <w:p w14:paraId="0CD053ED" w14:textId="77777777" w:rsidR="008519D0" w:rsidRPr="00511913" w:rsidRDefault="008519D0" w:rsidP="00511913">
      <w:pPr>
        <w:pStyle w:val="AnalysisQuestions"/>
      </w:pPr>
      <w:r w:rsidRPr="00511913">
        <w:t>What fills the space between the bearing and journal?</w:t>
      </w:r>
    </w:p>
    <w:p w14:paraId="2F306B63" w14:textId="77777777" w:rsidR="008519D0" w:rsidRPr="00511913" w:rsidRDefault="008519D0" w:rsidP="00511913">
      <w:pPr>
        <w:pStyle w:val="AnalysisQuestions"/>
      </w:pPr>
      <w:r w:rsidRPr="00511913">
        <w:t>What would cause the clearance to increase?</w:t>
      </w:r>
    </w:p>
    <w:p w14:paraId="6F9488F5" w14:textId="77777777" w:rsidR="008519D0" w:rsidRPr="00511913" w:rsidRDefault="008519D0" w:rsidP="00511913">
      <w:pPr>
        <w:pStyle w:val="AnalysisQuestions"/>
      </w:pPr>
      <w:r w:rsidRPr="00511913">
        <w:t xml:space="preserve">What do you believe will occur if the clearance increases and the engine </w:t>
      </w:r>
      <w:proofErr w:type="gramStart"/>
      <w:r w:rsidRPr="00511913">
        <w:t>is still used</w:t>
      </w:r>
      <w:proofErr w:type="gramEnd"/>
      <w:r w:rsidRPr="00511913">
        <w:t>?</w:t>
      </w:r>
    </w:p>
    <w:p w14:paraId="30571099" w14:textId="77777777" w:rsidR="008519D0" w:rsidRDefault="008519D0" w:rsidP="008519D0">
      <w:pPr>
        <w:pStyle w:val="ActivityNumbers"/>
      </w:pPr>
      <w:r>
        <w:t>Identify the features such as holes and ports in each bearing allowing oil to lubricate the clearance area. Record those features in the table you made during Step 5.</w:t>
      </w:r>
    </w:p>
    <w:p w14:paraId="17247F26" w14:textId="77777777" w:rsidR="008519D0" w:rsidRPr="001F523B" w:rsidRDefault="008519D0" w:rsidP="008519D0"/>
    <w:p w14:paraId="6E2E85CE" w14:textId="77777777" w:rsidR="008519D0" w:rsidRDefault="008519D0" w:rsidP="008519D0">
      <w:pPr>
        <w:pStyle w:val="ActivityBodyBold"/>
      </w:pPr>
      <w:r>
        <w:t>Part Three – Piston and Bore</w:t>
      </w:r>
    </w:p>
    <w:p w14:paraId="09D02819" w14:textId="77777777" w:rsidR="008519D0" w:rsidRDefault="008519D0" w:rsidP="008519D0">
      <w:pPr>
        <w:pStyle w:val="ActivityNumbers"/>
        <w:numPr>
          <w:ilvl w:val="0"/>
          <w:numId w:val="42"/>
        </w:numPr>
      </w:pPr>
      <w:r>
        <w:t xml:space="preserve">Use the repair manual to find the specification for the cylinder bore of your engine and record in your </w:t>
      </w:r>
      <w:r w:rsidRPr="00F27F27">
        <w:rPr>
          <w:rStyle w:val="Italic"/>
        </w:rPr>
        <w:t>Engineering Notebook</w:t>
      </w:r>
      <w:r>
        <w:t>.</w:t>
      </w:r>
    </w:p>
    <w:p w14:paraId="119F0F17" w14:textId="65059078" w:rsidR="008519D0" w:rsidRDefault="008519D0" w:rsidP="008519D0">
      <w:pPr>
        <w:pStyle w:val="ActivityNumbers"/>
      </w:pPr>
      <w:r>
        <w:t xml:space="preserve">Find the cylinder bore standard and reject size information in the repair manual and record in your </w:t>
      </w:r>
      <w:r w:rsidRPr="00320C16">
        <w:rPr>
          <w:rStyle w:val="Italic"/>
        </w:rPr>
        <w:t>Engineering Notebook</w:t>
      </w:r>
      <w:r>
        <w:t>.</w:t>
      </w:r>
    </w:p>
    <w:p w14:paraId="68FB3E32" w14:textId="77777777" w:rsidR="00511913" w:rsidRDefault="00511913" w:rsidP="00511913">
      <w:pPr>
        <w:pStyle w:val="ActivityNumbers"/>
      </w:pPr>
      <w:r>
        <w:t>Observe the pattern on the cylinder bore.</w:t>
      </w:r>
    </w:p>
    <w:p w14:paraId="098DFB3B" w14:textId="77777777" w:rsidR="00511913" w:rsidRPr="00511913" w:rsidRDefault="00511913" w:rsidP="00511913">
      <w:pPr>
        <w:pStyle w:val="AnalysisQuestions"/>
      </w:pPr>
      <w:r w:rsidRPr="00511913">
        <w:t>What type of pattern do you see on the cylinder bore?</w:t>
      </w:r>
    </w:p>
    <w:p w14:paraId="21843BEA" w14:textId="6D77227F" w:rsidR="00511913" w:rsidRDefault="00511913" w:rsidP="00511913">
      <w:pPr>
        <w:pStyle w:val="AnalysisQuestions"/>
      </w:pPr>
      <w:r w:rsidRPr="00511913">
        <w:t>How does the pattern improve lubrication?</w:t>
      </w:r>
    </w:p>
    <w:p w14:paraId="1E12AE30" w14:textId="7401138D" w:rsidR="008519D0" w:rsidRDefault="008519D0" w:rsidP="008519D0">
      <w:pPr>
        <w:pStyle w:val="ActivityNumbers"/>
      </w:pPr>
      <w:r>
        <w:t>Make a table</w:t>
      </w:r>
      <w:r w:rsidR="0033148D">
        <w:t xml:space="preserve"> </w:t>
      </w:r>
      <w:r>
        <w:t xml:space="preserve">in your </w:t>
      </w:r>
      <w:r w:rsidRPr="00CB2E53">
        <w:rPr>
          <w:rStyle w:val="Italic"/>
        </w:rPr>
        <w:t>Engineering Notebook</w:t>
      </w:r>
      <w:r>
        <w:t xml:space="preserve"> for recording two measurements at the top, center, and bottom of the bore.</w:t>
      </w:r>
      <w:r w:rsidR="0033148D">
        <w:t xml:space="preserve"> Use the example table below to help you.</w:t>
      </w:r>
    </w:p>
    <w:tbl>
      <w:tblPr>
        <w:tblStyle w:val="TableGrid"/>
        <w:tblW w:w="0" w:type="auto"/>
        <w:tblInd w:w="475" w:type="dxa"/>
        <w:tblLook w:val="04A0" w:firstRow="1" w:lastRow="0" w:firstColumn="1" w:lastColumn="0" w:noHBand="0" w:noVBand="1"/>
      </w:tblPr>
      <w:tblGrid>
        <w:gridCol w:w="2697"/>
        <w:gridCol w:w="2697"/>
        <w:gridCol w:w="2698"/>
      </w:tblGrid>
      <w:tr w:rsidR="0033148D" w14:paraId="0C9DE4C6" w14:textId="77777777" w:rsidTr="00184776">
        <w:tc>
          <w:tcPr>
            <w:tcW w:w="8092" w:type="dxa"/>
            <w:gridSpan w:val="3"/>
            <w:tcBorders>
              <w:top w:val="nil"/>
              <w:left w:val="nil"/>
              <w:bottom w:val="single" w:sz="4" w:space="0" w:color="auto"/>
              <w:right w:val="nil"/>
            </w:tcBorders>
          </w:tcPr>
          <w:p w14:paraId="1F80FB43" w14:textId="7FD8063E" w:rsidR="0033148D" w:rsidRPr="0033148D" w:rsidRDefault="0033148D" w:rsidP="0033148D">
            <w:pPr>
              <w:rPr>
                <w:rStyle w:val="KeyTerm"/>
              </w:rPr>
            </w:pPr>
            <w:r w:rsidRPr="0033148D">
              <w:rPr>
                <w:rStyle w:val="KeyTerm"/>
              </w:rPr>
              <w:t xml:space="preserve">Table 1. </w:t>
            </w:r>
            <w:r w:rsidRPr="0033148D">
              <w:rPr>
                <w:rStyle w:val="KeyTermItalic"/>
              </w:rPr>
              <w:t>Bore Measurements</w:t>
            </w:r>
          </w:p>
        </w:tc>
      </w:tr>
      <w:tr w:rsidR="0033148D" w14:paraId="1CA5F27B" w14:textId="77777777" w:rsidTr="00184776">
        <w:tc>
          <w:tcPr>
            <w:tcW w:w="2697" w:type="dxa"/>
            <w:tcBorders>
              <w:top w:val="single" w:sz="4" w:space="0" w:color="auto"/>
            </w:tcBorders>
            <w:shd w:val="pct5" w:color="auto" w:fill="auto"/>
          </w:tcPr>
          <w:p w14:paraId="205E3E59" w14:textId="011DD918" w:rsidR="0033148D" w:rsidRDefault="0033148D" w:rsidP="0033148D">
            <w:pPr>
              <w:pStyle w:val="RubricHeadings"/>
            </w:pPr>
            <w:r>
              <w:t>Cylinder Location</w:t>
            </w:r>
          </w:p>
        </w:tc>
        <w:tc>
          <w:tcPr>
            <w:tcW w:w="2697" w:type="dxa"/>
            <w:tcBorders>
              <w:top w:val="single" w:sz="4" w:space="0" w:color="auto"/>
            </w:tcBorders>
            <w:shd w:val="pct5" w:color="auto" w:fill="auto"/>
          </w:tcPr>
          <w:p w14:paraId="5A8A9B92" w14:textId="42F09790" w:rsidR="0033148D" w:rsidRDefault="0033148D" w:rsidP="0033148D">
            <w:pPr>
              <w:pStyle w:val="RubricHeadings"/>
            </w:pPr>
            <w:r>
              <w:t>Top Measurement</w:t>
            </w:r>
          </w:p>
        </w:tc>
        <w:tc>
          <w:tcPr>
            <w:tcW w:w="2698" w:type="dxa"/>
            <w:tcBorders>
              <w:top w:val="single" w:sz="4" w:space="0" w:color="auto"/>
            </w:tcBorders>
            <w:shd w:val="pct5" w:color="auto" w:fill="auto"/>
          </w:tcPr>
          <w:p w14:paraId="127F1592" w14:textId="722C9A26" w:rsidR="0033148D" w:rsidRDefault="0033148D" w:rsidP="0033148D">
            <w:pPr>
              <w:pStyle w:val="RubricHeadings"/>
            </w:pPr>
            <w:r>
              <w:t>Second Measurement</w:t>
            </w:r>
          </w:p>
        </w:tc>
      </w:tr>
      <w:tr w:rsidR="0033148D" w14:paraId="4975CBDE" w14:textId="77777777" w:rsidTr="0033148D">
        <w:tc>
          <w:tcPr>
            <w:tcW w:w="2697" w:type="dxa"/>
          </w:tcPr>
          <w:p w14:paraId="255414A1" w14:textId="477776C9" w:rsidR="0033148D" w:rsidRDefault="0033148D" w:rsidP="0033148D">
            <w:pPr>
              <w:pStyle w:val="RubricTitles"/>
            </w:pPr>
            <w:r>
              <w:t>Top</w:t>
            </w:r>
          </w:p>
        </w:tc>
        <w:tc>
          <w:tcPr>
            <w:tcW w:w="2697" w:type="dxa"/>
          </w:tcPr>
          <w:p w14:paraId="25A823F4" w14:textId="77777777" w:rsidR="0033148D" w:rsidRDefault="0033148D" w:rsidP="0033148D"/>
        </w:tc>
        <w:tc>
          <w:tcPr>
            <w:tcW w:w="2698" w:type="dxa"/>
          </w:tcPr>
          <w:p w14:paraId="3E781BB6" w14:textId="77777777" w:rsidR="0033148D" w:rsidRDefault="0033148D" w:rsidP="0033148D"/>
        </w:tc>
      </w:tr>
      <w:tr w:rsidR="0033148D" w14:paraId="68EBBE49" w14:textId="77777777" w:rsidTr="0033148D">
        <w:tc>
          <w:tcPr>
            <w:tcW w:w="2697" w:type="dxa"/>
          </w:tcPr>
          <w:p w14:paraId="471ADB64" w14:textId="21DFA03B" w:rsidR="0033148D" w:rsidRDefault="0033148D" w:rsidP="0033148D">
            <w:pPr>
              <w:pStyle w:val="RubricTitles"/>
            </w:pPr>
            <w:r>
              <w:t>Middle</w:t>
            </w:r>
          </w:p>
        </w:tc>
        <w:tc>
          <w:tcPr>
            <w:tcW w:w="2697" w:type="dxa"/>
          </w:tcPr>
          <w:p w14:paraId="6C5F59B3" w14:textId="77777777" w:rsidR="0033148D" w:rsidRDefault="0033148D" w:rsidP="0033148D"/>
        </w:tc>
        <w:tc>
          <w:tcPr>
            <w:tcW w:w="2698" w:type="dxa"/>
          </w:tcPr>
          <w:p w14:paraId="21012815" w14:textId="77777777" w:rsidR="0033148D" w:rsidRDefault="0033148D" w:rsidP="0033148D"/>
        </w:tc>
      </w:tr>
      <w:tr w:rsidR="0033148D" w14:paraId="5FE8158D" w14:textId="77777777" w:rsidTr="0033148D">
        <w:tc>
          <w:tcPr>
            <w:tcW w:w="2697" w:type="dxa"/>
          </w:tcPr>
          <w:p w14:paraId="36EFE63D" w14:textId="3D8F2CD5" w:rsidR="0033148D" w:rsidRDefault="0033148D" w:rsidP="0033148D">
            <w:pPr>
              <w:pStyle w:val="RubricTitles"/>
            </w:pPr>
            <w:r>
              <w:t>Bottom</w:t>
            </w:r>
          </w:p>
        </w:tc>
        <w:tc>
          <w:tcPr>
            <w:tcW w:w="2697" w:type="dxa"/>
          </w:tcPr>
          <w:p w14:paraId="2C608555" w14:textId="77777777" w:rsidR="0033148D" w:rsidRDefault="0033148D" w:rsidP="0033148D"/>
        </w:tc>
        <w:tc>
          <w:tcPr>
            <w:tcW w:w="2698" w:type="dxa"/>
          </w:tcPr>
          <w:p w14:paraId="0DE7D92F" w14:textId="77777777" w:rsidR="0033148D" w:rsidRDefault="0033148D" w:rsidP="0033148D"/>
        </w:tc>
      </w:tr>
    </w:tbl>
    <w:p w14:paraId="1B0EBD15" w14:textId="77777777" w:rsidR="0033148D" w:rsidRPr="0033148D" w:rsidRDefault="0033148D" w:rsidP="0033148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7560"/>
        <w:gridCol w:w="3230"/>
      </w:tblGrid>
      <w:tr w:rsidR="008519D0" w14:paraId="21FBDF4C" w14:textId="77777777" w:rsidTr="00AE226D">
        <w:trPr>
          <w:trHeight w:val="3627"/>
        </w:trPr>
        <w:tc>
          <w:tcPr>
            <w:tcW w:w="7560" w:type="dxa"/>
            <w:vMerge w:val="restart"/>
          </w:tcPr>
          <w:p w14:paraId="4DB13031" w14:textId="77777777" w:rsidR="008519D0" w:rsidRDefault="008519D0" w:rsidP="008519D0">
            <w:pPr>
              <w:pStyle w:val="ActivityNumbers"/>
            </w:pPr>
            <w:r>
              <w:t>Use a telescoping gauge to find the diameter at the top of the cylinder bore as seen in Figure 2.</w:t>
            </w:r>
          </w:p>
          <w:p w14:paraId="2192AFF4" w14:textId="77777777" w:rsidR="008519D0" w:rsidRDefault="008519D0" w:rsidP="00AE226D">
            <w:pPr>
              <w:pStyle w:val="Activitybullet"/>
            </w:pPr>
            <w:r>
              <w:t>Insert the telescoping gauge into the bore.</w:t>
            </w:r>
          </w:p>
          <w:p w14:paraId="1374E98D" w14:textId="77777777" w:rsidR="008519D0" w:rsidRDefault="008519D0" w:rsidP="00AE226D">
            <w:pPr>
              <w:pStyle w:val="Activitybullet"/>
            </w:pPr>
            <w:r>
              <w:t>Turn the dial at the top of the telescoping gauge to the left to extend the plunges so they touch the edges of the cylinder bore.</w:t>
            </w:r>
          </w:p>
          <w:p w14:paraId="07308BC3" w14:textId="77777777" w:rsidR="008519D0" w:rsidRDefault="008519D0" w:rsidP="00AE226D">
            <w:pPr>
              <w:pStyle w:val="Activitybullet"/>
            </w:pPr>
            <w:r>
              <w:t>Keeping the gauge handle parallel with the cylinder bore, turn the dial on the handle to the right to lock the plunges in place.</w:t>
            </w:r>
          </w:p>
          <w:p w14:paraId="6C6E5A87" w14:textId="77777777" w:rsidR="008519D0" w:rsidRDefault="008519D0" w:rsidP="00AE226D">
            <w:pPr>
              <w:pStyle w:val="Activitybullet"/>
            </w:pPr>
            <w:r>
              <w:t>Carefully remove the gauge from the cylinder bore.</w:t>
            </w:r>
          </w:p>
          <w:p w14:paraId="6093F111" w14:textId="77777777" w:rsidR="008519D0" w:rsidRDefault="008519D0" w:rsidP="008519D0">
            <w:pPr>
              <w:pStyle w:val="ActivityNumbers"/>
            </w:pPr>
            <w:r>
              <w:t xml:space="preserve">Use a dial caliper to measure the telescoping gauge representing the bore of the engine and record in your </w:t>
            </w:r>
            <w:r w:rsidRPr="00CB2E53">
              <w:rPr>
                <w:rStyle w:val="Italic"/>
              </w:rPr>
              <w:t>Engineering Notebook</w:t>
            </w:r>
            <w:r>
              <w:t>.</w:t>
            </w:r>
          </w:p>
          <w:p w14:paraId="2693F51D" w14:textId="77777777" w:rsidR="008519D0" w:rsidRDefault="008519D0" w:rsidP="008519D0">
            <w:pPr>
              <w:pStyle w:val="ActivityNumbers"/>
            </w:pPr>
            <w:r>
              <w:t xml:space="preserve">Reset telescoping gauge by squeezing the spring activated plungers together and turning the dial to the right. </w:t>
            </w:r>
          </w:p>
          <w:p w14:paraId="152F2E82" w14:textId="3238D736" w:rsidR="008519D0" w:rsidRDefault="008519D0" w:rsidP="008519D0">
            <w:pPr>
              <w:pStyle w:val="ActivityNumbers"/>
            </w:pPr>
            <w:r>
              <w:t>Repeat Step</w:t>
            </w:r>
            <w:r w:rsidR="00184776">
              <w:t>s</w:t>
            </w:r>
            <w:r>
              <w:t xml:space="preserve"> </w:t>
            </w:r>
            <w:r w:rsidR="00511913">
              <w:t>5</w:t>
            </w:r>
            <w:r>
              <w:t xml:space="preserve"> – </w:t>
            </w:r>
            <w:r w:rsidR="00511913">
              <w:t>7</w:t>
            </w:r>
            <w:r>
              <w:t xml:space="preserve"> measuring the bore 90 degrees from the first measurement.</w:t>
            </w:r>
          </w:p>
        </w:tc>
        <w:tc>
          <w:tcPr>
            <w:tcW w:w="3230" w:type="dxa"/>
            <w:vAlign w:val="center"/>
          </w:tcPr>
          <w:p w14:paraId="4E17E3F4" w14:textId="77777777" w:rsidR="008519D0" w:rsidRDefault="008519D0" w:rsidP="00AE226D">
            <w:pPr>
              <w:pStyle w:val="Picture"/>
            </w:pPr>
            <w:r w:rsidRPr="00BE3800">
              <w:rPr>
                <w:noProof/>
              </w:rPr>
              <w:drawing>
                <wp:inline distT="0" distB="0" distL="0" distR="0" wp14:anchorId="4C5FBE1C" wp14:editId="100D134A">
                  <wp:extent cx="1961752" cy="20281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8689" r="25032"/>
                          <a:stretch/>
                        </pic:blipFill>
                        <pic:spPr bwMode="auto">
                          <a:xfrm>
                            <a:off x="0" y="0"/>
                            <a:ext cx="1963129" cy="2029614"/>
                          </a:xfrm>
                          <a:prstGeom prst="rect">
                            <a:avLst/>
                          </a:prstGeom>
                          <a:noFill/>
                          <a:ln>
                            <a:noFill/>
                          </a:ln>
                          <a:extLst>
                            <a:ext uri="{53640926-AAD7-44D8-BBD7-CCE9431645EC}">
                              <a14:shadowObscured xmlns:a14="http://schemas.microsoft.com/office/drawing/2010/main"/>
                            </a:ext>
                          </a:extLst>
                        </pic:spPr>
                      </pic:pic>
                    </a:graphicData>
                  </a:graphic>
                </wp:inline>
              </w:drawing>
            </w:r>
          </w:p>
          <w:p w14:paraId="0590E05C" w14:textId="77777777" w:rsidR="008519D0" w:rsidRPr="00973733" w:rsidRDefault="008519D0" w:rsidP="00AE226D">
            <w:pPr>
              <w:pStyle w:val="NGSSStandardItalic"/>
            </w:pPr>
            <w:r w:rsidRPr="00E958EA">
              <w:t>Copyright Briggs and Stratton Corp. Used with permission</w:t>
            </w:r>
          </w:p>
        </w:tc>
      </w:tr>
      <w:tr w:rsidR="008519D0" w14:paraId="07C84296" w14:textId="77777777" w:rsidTr="00AE226D">
        <w:trPr>
          <w:trHeight w:val="80"/>
        </w:trPr>
        <w:tc>
          <w:tcPr>
            <w:tcW w:w="7560" w:type="dxa"/>
            <w:vMerge/>
          </w:tcPr>
          <w:p w14:paraId="56B23116" w14:textId="77777777" w:rsidR="008519D0" w:rsidRDefault="008519D0" w:rsidP="00AE226D">
            <w:pPr>
              <w:pStyle w:val="ActivityNumbers"/>
              <w:numPr>
                <w:ilvl w:val="0"/>
                <w:numId w:val="0"/>
              </w:numPr>
            </w:pPr>
          </w:p>
        </w:tc>
        <w:tc>
          <w:tcPr>
            <w:tcW w:w="3230" w:type="dxa"/>
          </w:tcPr>
          <w:p w14:paraId="0D1207F7" w14:textId="77777777" w:rsidR="008519D0" w:rsidRDefault="008519D0" w:rsidP="00AE226D">
            <w:pPr>
              <w:pStyle w:val="CaptionCentered"/>
            </w:pPr>
            <w:r>
              <w:t>Figure 2. Telescoping Gauge</w:t>
            </w:r>
          </w:p>
        </w:tc>
      </w:tr>
    </w:tbl>
    <w:p w14:paraId="28AF1C48" w14:textId="49A4F634" w:rsidR="008519D0" w:rsidRDefault="008519D0" w:rsidP="008519D0">
      <w:pPr>
        <w:pStyle w:val="ActivityNumbers"/>
      </w:pPr>
      <w:r>
        <w:t>Repeat Step</w:t>
      </w:r>
      <w:r w:rsidR="00184776">
        <w:t>s</w:t>
      </w:r>
      <w:r>
        <w:t xml:space="preserve"> </w:t>
      </w:r>
      <w:r w:rsidR="00511913">
        <w:t>5</w:t>
      </w:r>
      <w:r>
        <w:t xml:space="preserve"> – </w:t>
      </w:r>
      <w:r w:rsidR="00511913">
        <w:t>8</w:t>
      </w:r>
      <w:r>
        <w:t xml:space="preserve"> measuring the center and bottom of the cylinder bore.</w:t>
      </w:r>
    </w:p>
    <w:p w14:paraId="60DCBAF0" w14:textId="77777777" w:rsidR="008519D0" w:rsidRPr="00511913" w:rsidRDefault="008519D0" w:rsidP="00511913">
      <w:pPr>
        <w:pStyle w:val="AnalysisQuestions"/>
      </w:pPr>
      <w:r w:rsidRPr="00511913">
        <w:t>Is the bore larger than the specification?</w:t>
      </w:r>
    </w:p>
    <w:p w14:paraId="0EFC7FA7" w14:textId="77777777" w:rsidR="008519D0" w:rsidRPr="00511913" w:rsidRDefault="008519D0" w:rsidP="00511913">
      <w:pPr>
        <w:pStyle w:val="AnalysisQuestions"/>
      </w:pPr>
      <w:r w:rsidRPr="00511913">
        <w:t>If it is larger, what could cause this?</w:t>
      </w:r>
    </w:p>
    <w:p w14:paraId="07B9E3D1" w14:textId="77777777" w:rsidR="008519D0" w:rsidRPr="00511913" w:rsidRDefault="008519D0" w:rsidP="00511913">
      <w:pPr>
        <w:pStyle w:val="AnalysisQuestions"/>
      </w:pPr>
      <w:r w:rsidRPr="00511913">
        <w:t>Is the cylinder out of round? How do you know?</w:t>
      </w:r>
    </w:p>
    <w:p w14:paraId="01657A9B" w14:textId="77777777" w:rsidR="008519D0" w:rsidRPr="00511913" w:rsidRDefault="008519D0" w:rsidP="00511913">
      <w:pPr>
        <w:pStyle w:val="AnalysisQuestions"/>
      </w:pPr>
      <w:r w:rsidRPr="00511913">
        <w:t>What could cause a cylinder to be out of round?</w:t>
      </w:r>
    </w:p>
    <w:p w14:paraId="64415B0A" w14:textId="77777777" w:rsidR="008519D0" w:rsidRPr="008A257D" w:rsidRDefault="008519D0" w:rsidP="008519D0"/>
    <w:p w14:paraId="3A4E8CE3" w14:textId="77777777" w:rsidR="008519D0" w:rsidRPr="0017034B" w:rsidRDefault="008519D0" w:rsidP="008519D0">
      <w:pPr>
        <w:pStyle w:val="ActivityBodyBold"/>
      </w:pPr>
      <w:r>
        <w:t>Part Four – Crankshaft and Piston Assembly</w:t>
      </w:r>
    </w:p>
    <w:p w14:paraId="727FBCC6" w14:textId="77777777" w:rsidR="008519D0" w:rsidRDefault="008519D0" w:rsidP="0033148D">
      <w:pPr>
        <w:pStyle w:val="ActivityNumbers"/>
        <w:numPr>
          <w:ilvl w:val="0"/>
          <w:numId w:val="43"/>
        </w:numPr>
        <w:tabs>
          <w:tab w:val="left" w:pos="360"/>
        </w:tabs>
      </w:pPr>
      <w:r>
        <w:t>Install the crankshaft into the cylinder block.</w:t>
      </w:r>
    </w:p>
    <w:p w14:paraId="2979EFBE" w14:textId="77777777" w:rsidR="008519D0" w:rsidRDefault="008519D0" w:rsidP="008519D0">
      <w:pPr>
        <w:pStyle w:val="Activitybullet"/>
      </w:pPr>
      <w:r>
        <w:t>Align the gears on crankshaft to the governor gear.</w:t>
      </w:r>
    </w:p>
    <w:p w14:paraId="45EF1095" w14:textId="77777777" w:rsidR="008519D0" w:rsidRDefault="008519D0" w:rsidP="008519D0">
      <w:pPr>
        <w:pStyle w:val="Activitybullet"/>
      </w:pPr>
      <w:r>
        <w:t>Lubricate the governor gear with a small amount of 30W oil.</w:t>
      </w:r>
    </w:p>
    <w:p w14:paraId="7F5C05AF" w14:textId="77777777" w:rsidR="008519D0" w:rsidRDefault="008519D0" w:rsidP="008519D0">
      <w:pPr>
        <w:pStyle w:val="ActivityNumbers"/>
      </w:pPr>
      <w:r>
        <w:t>Coat the ring compressor, piston, rings, ring grooves and bore with 30W oil.</w:t>
      </w:r>
    </w:p>
    <w:p w14:paraId="0852F773" w14:textId="77777777" w:rsidR="008519D0" w:rsidRPr="0017034B" w:rsidRDefault="008519D0" w:rsidP="008519D0">
      <w:pPr>
        <w:pStyle w:val="ActivityNumbers"/>
      </w:pPr>
      <w:r w:rsidRPr="0017034B">
        <w:t>Set pist</w:t>
      </w:r>
      <w:r>
        <w:t xml:space="preserve">on into bore and face the piston mark </w:t>
      </w:r>
      <w:r w:rsidRPr="0017034B">
        <w:t xml:space="preserve">toward the </w:t>
      </w:r>
      <w:r>
        <w:t>push rod location.</w:t>
      </w:r>
    </w:p>
    <w:p w14:paraId="71EBA767" w14:textId="389CB0A0" w:rsidR="008519D0" w:rsidRDefault="008519D0" w:rsidP="0033148D">
      <w:pPr>
        <w:pStyle w:val="ActivityNumbers"/>
      </w:pPr>
      <w:r w:rsidRPr="0017034B">
        <w:t xml:space="preserve">Unwind </w:t>
      </w:r>
      <w:r w:rsidR="00184776">
        <w:t xml:space="preserve">the </w:t>
      </w:r>
      <w:r w:rsidRPr="0017034B">
        <w:t>ring co</w:t>
      </w:r>
      <w:r>
        <w:t>mpressor far enough to stretch</w:t>
      </w:r>
      <w:r w:rsidRPr="0017034B">
        <w:t xml:space="preserve"> </w:t>
      </w:r>
      <w:r>
        <w:t xml:space="preserve">over the piston/ring assembly. </w:t>
      </w:r>
      <w:r w:rsidRPr="00AF26B8">
        <w:rPr>
          <w:rStyle w:val="ActivityBodyBoldChar"/>
        </w:rPr>
        <w:t>C</w:t>
      </w:r>
      <w:r>
        <w:rPr>
          <w:rStyle w:val="ActivityBodyBoldChar"/>
        </w:rPr>
        <w:t>aution</w:t>
      </w:r>
      <w:r w:rsidRPr="00AF26B8">
        <w:rPr>
          <w:rStyle w:val="ActivityBodyBoldChar"/>
        </w:rPr>
        <w:t>:</w:t>
      </w:r>
      <w:r>
        <w:t xml:space="preserve"> Do not completely unwind compressor or you will damage the tool.</w:t>
      </w:r>
    </w:p>
    <w:p w14:paraId="78821632" w14:textId="77777777" w:rsidR="008519D0" w:rsidRDefault="008519D0" w:rsidP="008519D0">
      <w:pPr>
        <w:pStyle w:val="ActivityNumbers"/>
      </w:pPr>
      <w:r w:rsidRPr="0017034B">
        <w:t>S</w:t>
      </w:r>
      <w:r>
        <w:t xml:space="preserve">lide compressor over piston so </w:t>
      </w:r>
      <w:r w:rsidRPr="0017034B">
        <w:t xml:space="preserve">it covers all </w:t>
      </w:r>
      <w:r>
        <w:t xml:space="preserve">piston </w:t>
      </w:r>
      <w:r w:rsidRPr="0017034B">
        <w:t>rings</w:t>
      </w:r>
      <w:r>
        <w:t>. The bottom flanges of the ring compressor should be facing the cylinder bore.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7740"/>
        <w:gridCol w:w="3050"/>
      </w:tblGrid>
      <w:tr w:rsidR="008519D0" w14:paraId="13633FC9" w14:textId="77777777" w:rsidTr="00AE226D">
        <w:trPr>
          <w:trHeight w:val="1962"/>
        </w:trPr>
        <w:tc>
          <w:tcPr>
            <w:tcW w:w="7740" w:type="dxa"/>
            <w:vMerge w:val="restart"/>
          </w:tcPr>
          <w:p w14:paraId="319A7F11" w14:textId="77777777" w:rsidR="008519D0" w:rsidRDefault="008519D0" w:rsidP="008519D0">
            <w:pPr>
              <w:pStyle w:val="ActivityNumbers"/>
            </w:pPr>
            <w:r w:rsidRPr="0017034B">
              <w:t>Firmly tighten ring compressor, compressi</w:t>
            </w:r>
            <w:r>
              <w:t>ng rings into the ring grooves as seen in Figure 3.</w:t>
            </w:r>
          </w:p>
          <w:p w14:paraId="0F096F3E" w14:textId="071518B0" w:rsidR="008519D0" w:rsidRDefault="008519D0" w:rsidP="00AE226D">
            <w:pPr>
              <w:pStyle w:val="Activitybullet"/>
            </w:pPr>
            <w:r>
              <w:t>Do not overtighten. You should be able to twist the piston inside the compressor.</w:t>
            </w:r>
          </w:p>
          <w:p w14:paraId="77FD5C9C" w14:textId="69CC93FE" w:rsidR="008519D0" w:rsidRDefault="008519D0" w:rsidP="00AE226D">
            <w:pPr>
              <w:pStyle w:val="Activitybullet"/>
            </w:pPr>
            <w:r w:rsidRPr="0017034B">
              <w:t xml:space="preserve">Position piston in bore and crankshaft in </w:t>
            </w:r>
            <w:r w:rsidR="00072D94">
              <w:t xml:space="preserve">the </w:t>
            </w:r>
            <w:r w:rsidRPr="0017034B">
              <w:t xml:space="preserve">block so the piston/connecting rod assembly will not be </w:t>
            </w:r>
            <w:r>
              <w:t xml:space="preserve">stopped by </w:t>
            </w:r>
            <w:r w:rsidR="00072D94">
              <w:t xml:space="preserve">the </w:t>
            </w:r>
            <w:bookmarkStart w:id="1" w:name="_GoBack"/>
            <w:bookmarkEnd w:id="1"/>
            <w:r>
              <w:t xml:space="preserve">crankpin journal </w:t>
            </w:r>
            <w:r w:rsidRPr="0017034B">
              <w:t>when pressed into the bore</w:t>
            </w:r>
            <w:r>
              <w:t>.</w:t>
            </w:r>
          </w:p>
          <w:p w14:paraId="4DD6CAA0" w14:textId="77777777" w:rsidR="008519D0" w:rsidRDefault="008519D0" w:rsidP="008519D0">
            <w:pPr>
              <w:pStyle w:val="ActivityNumbers"/>
            </w:pPr>
            <w:r>
              <w:t>By hand, g</w:t>
            </w:r>
            <w:r w:rsidRPr="0017034B">
              <w:t>ently tap on the upper edge of the compressor to make sure the bottom edge is in contact with the cylinder at all points</w:t>
            </w:r>
            <w:r>
              <w:t>.</w:t>
            </w:r>
          </w:p>
        </w:tc>
        <w:tc>
          <w:tcPr>
            <w:tcW w:w="3050" w:type="dxa"/>
            <w:vAlign w:val="center"/>
          </w:tcPr>
          <w:p w14:paraId="44284300" w14:textId="77777777" w:rsidR="008519D0" w:rsidRDefault="008519D0" w:rsidP="00AE226D">
            <w:pPr>
              <w:pStyle w:val="Picture"/>
            </w:pPr>
            <w:r w:rsidRPr="00FE084D">
              <w:rPr>
                <w:noProof/>
              </w:rPr>
              <w:drawing>
                <wp:inline distT="0" distB="0" distL="0" distR="0" wp14:anchorId="60A9AC90" wp14:editId="684DF05E">
                  <wp:extent cx="1839500" cy="1220063"/>
                  <wp:effectExtent l="0" t="0" r="8890" b="0"/>
                  <wp:docPr id="115716" name="Picture 4" descr="IMG_116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5716" name="Picture 4" descr="IMG_1169"/>
                          <pic:cNvPicPr>
                            <a:picLocks noGrp="1"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166" cy="1231780"/>
                          </a:xfrm>
                          <a:prstGeom prst="rect">
                            <a:avLst/>
                          </a:prstGeom>
                          <a:noFill/>
                          <a:ln>
                            <a:noFill/>
                          </a:ln>
                          <a:extLs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inline>
              </w:drawing>
            </w:r>
          </w:p>
          <w:p w14:paraId="579F3FE6" w14:textId="77777777" w:rsidR="008519D0" w:rsidRDefault="008519D0" w:rsidP="00AE226D">
            <w:pPr>
              <w:pStyle w:val="NGSSStandardItalic"/>
            </w:pPr>
            <w:r w:rsidRPr="00E958EA">
              <w:t>Copyright Briggs and Stratton Corp. Used with permission</w:t>
            </w:r>
          </w:p>
        </w:tc>
      </w:tr>
      <w:tr w:rsidR="008519D0" w14:paraId="189AC865" w14:textId="77777777" w:rsidTr="00AE226D">
        <w:tc>
          <w:tcPr>
            <w:tcW w:w="7740" w:type="dxa"/>
            <w:vMerge/>
          </w:tcPr>
          <w:p w14:paraId="6192C4B4" w14:textId="77777777" w:rsidR="008519D0" w:rsidRDefault="008519D0" w:rsidP="00AE226D"/>
        </w:tc>
        <w:tc>
          <w:tcPr>
            <w:tcW w:w="3050" w:type="dxa"/>
          </w:tcPr>
          <w:p w14:paraId="5691208E" w14:textId="77777777" w:rsidR="008519D0" w:rsidRDefault="008519D0" w:rsidP="00AE226D">
            <w:pPr>
              <w:pStyle w:val="CaptionCentered"/>
            </w:pPr>
            <w:r>
              <w:t>Figure 3. Ring Compressor</w:t>
            </w:r>
          </w:p>
        </w:tc>
      </w:tr>
    </w:tbl>
    <w:p w14:paraId="0506983F" w14:textId="69899710" w:rsidR="008519D0" w:rsidRDefault="008519D0" w:rsidP="008519D0">
      <w:pPr>
        <w:pStyle w:val="ActivityNumbers"/>
      </w:pPr>
      <w:r>
        <w:t xml:space="preserve">Use a firm and steady pressure with your </w:t>
      </w:r>
      <w:proofErr w:type="gramStart"/>
      <w:r>
        <w:t xml:space="preserve">hands </w:t>
      </w:r>
      <w:r w:rsidRPr="0017034B">
        <w:t>on</w:t>
      </w:r>
      <w:proofErr w:type="gramEnd"/>
      <w:r w:rsidRPr="0017034B">
        <w:t xml:space="preserve"> top of </w:t>
      </w:r>
      <w:r w:rsidR="00184776">
        <w:t xml:space="preserve">the </w:t>
      </w:r>
      <w:r w:rsidRPr="0017034B">
        <w:t xml:space="preserve">piston </w:t>
      </w:r>
      <w:r>
        <w:t>to slide</w:t>
      </w:r>
      <w:r w:rsidRPr="0017034B">
        <w:t xml:space="preserve"> it from the comp</w:t>
      </w:r>
      <w:r>
        <w:t>ressor into the cylinder bore.</w:t>
      </w:r>
    </w:p>
    <w:p w14:paraId="690B5C49" w14:textId="77777777" w:rsidR="008519D0" w:rsidRDefault="008519D0" w:rsidP="008519D0">
      <w:pPr>
        <w:pStyle w:val="Activitybullet"/>
      </w:pPr>
      <w:r w:rsidRPr="0017034B">
        <w:t>Do not let up until pis</w:t>
      </w:r>
      <w:r>
        <w:t>ton is completely in the bore.</w:t>
      </w:r>
    </w:p>
    <w:p w14:paraId="73E04D95" w14:textId="77777777" w:rsidR="008519D0" w:rsidRDefault="008519D0" w:rsidP="008519D0">
      <w:pPr>
        <w:pStyle w:val="Activitybullet"/>
      </w:pPr>
      <w:r w:rsidRPr="0017034B">
        <w:t>If it stops before it completely enters the bore, a ring has popped out from the compressor and failed to enter the bore</w:t>
      </w:r>
      <w:r>
        <w:t>.</w:t>
      </w:r>
    </w:p>
    <w:p w14:paraId="7F0D5100" w14:textId="77777777" w:rsidR="008519D0" w:rsidRDefault="008519D0" w:rsidP="008519D0">
      <w:pPr>
        <w:pStyle w:val="Activitybullet"/>
      </w:pPr>
      <w:r>
        <w:t>Align the mark on piston so it faces the location of connecting rods.</w:t>
      </w:r>
    </w:p>
    <w:p w14:paraId="3CE96137" w14:textId="05EEDD5E" w:rsidR="008519D0" w:rsidRDefault="008519D0" w:rsidP="008519D0">
      <w:pPr>
        <w:pStyle w:val="ActivityNumbers"/>
      </w:pPr>
      <w:r>
        <w:t xml:space="preserve">Have your teacher inspect your piston to </w:t>
      </w:r>
      <w:r w:rsidR="00184776">
        <w:t>e</w:t>
      </w:r>
      <w:r>
        <w:t>nsure it is properly installed.</w:t>
      </w:r>
    </w:p>
    <w:p w14:paraId="60434A54" w14:textId="77777777" w:rsidR="008519D0" w:rsidRDefault="008519D0" w:rsidP="008519D0">
      <w:pPr>
        <w:pStyle w:val="ActivityNumbers"/>
      </w:pPr>
      <w:r>
        <w:t>Store the engine and parts in your assigned tote and store as directed by your teacher.</w:t>
      </w:r>
    </w:p>
    <w:p w14:paraId="10876012" w14:textId="77777777" w:rsidR="008519D0" w:rsidRPr="00314A26" w:rsidRDefault="008519D0" w:rsidP="008519D0"/>
    <w:p w14:paraId="347D4711" w14:textId="77777777" w:rsidR="008519D0" w:rsidRDefault="008519D0" w:rsidP="008519D0">
      <w:pPr>
        <w:pStyle w:val="ActivitySection"/>
      </w:pPr>
      <w:r>
        <w:t>Conclusion</w:t>
      </w:r>
    </w:p>
    <w:p w14:paraId="451C1750" w14:textId="77777777" w:rsidR="008519D0" w:rsidRDefault="008519D0" w:rsidP="008519D0">
      <w:pPr>
        <w:pStyle w:val="ActivityNumbers"/>
        <w:numPr>
          <w:ilvl w:val="0"/>
          <w:numId w:val="41"/>
        </w:numPr>
      </w:pPr>
      <w:r>
        <w:t>Why is lubrication in a machine important?</w:t>
      </w:r>
    </w:p>
    <w:p w14:paraId="61B7447B" w14:textId="77777777" w:rsidR="008519D0" w:rsidRDefault="008519D0" w:rsidP="008519D0">
      <w:pPr>
        <w:pStyle w:val="ActivityNumbers"/>
      </w:pPr>
      <w:r>
        <w:t>How do bearings and journals work together to reduce friction?</w:t>
      </w:r>
    </w:p>
    <w:p w14:paraId="0562AAD9" w14:textId="625DC84F" w:rsidR="00F40268" w:rsidRPr="00F40268" w:rsidRDefault="008519D0" w:rsidP="008519D0">
      <w:pPr>
        <w:pStyle w:val="ActivityNumbers"/>
      </w:pPr>
      <w:r>
        <w:t>How are machines designed to reduce wear and increase their life span?</w:t>
      </w:r>
    </w:p>
    <w:sectPr w:rsidR="00F40268" w:rsidRPr="00F40268" w:rsidSect="004B1C19">
      <w:headerReference w:type="even" r:id="rId13"/>
      <w:footerReference w:type="default" r:id="rId14"/>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62BD0" w14:textId="77777777" w:rsidR="00837754" w:rsidRDefault="00837754" w:rsidP="001E4BCA">
      <w:r>
        <w:separator/>
      </w:r>
    </w:p>
  </w:endnote>
  <w:endnote w:type="continuationSeparator" w:id="0">
    <w:p w14:paraId="6B5778F3" w14:textId="77777777" w:rsidR="00837754" w:rsidRDefault="0083775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234E35C9" w14:textId="77777777" w:rsidTr="000857A9">
      <w:tc>
        <w:tcPr>
          <w:tcW w:w="4950" w:type="dxa"/>
          <w:shd w:val="clear" w:color="auto" w:fill="F2F2F2" w:themeFill="background1" w:themeFillShade="F2"/>
        </w:tcPr>
        <w:p w14:paraId="057E8FD9"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6361357F" w14:textId="2F6A33F1" w:rsidR="003279B3" w:rsidRDefault="001416D3" w:rsidP="00F40268">
          <w:pPr>
            <w:pStyle w:val="Footer"/>
            <w:rPr>
              <w:noProof/>
            </w:rPr>
          </w:pPr>
          <w:r>
            <w:t>MSA</w:t>
          </w:r>
          <w:r w:rsidR="003279B3">
            <w:t xml:space="preserve"> – </w:t>
          </w:r>
          <w:r w:rsidR="00F40268">
            <w:t>Activity</w:t>
          </w:r>
          <w:r w:rsidR="003279B3">
            <w:t xml:space="preserve"> </w:t>
          </w:r>
          <w:r w:rsidR="008519D0">
            <w:t xml:space="preserve">3.3.2 Bearing Lubrication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0A722209"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394BE" w14:textId="77777777" w:rsidR="00837754" w:rsidRDefault="00837754" w:rsidP="001E4BCA">
      <w:r>
        <w:separator/>
      </w:r>
    </w:p>
  </w:footnote>
  <w:footnote w:type="continuationSeparator" w:id="0">
    <w:p w14:paraId="6EFA08DB" w14:textId="77777777" w:rsidR="00837754" w:rsidRDefault="0083775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1D49F" w14:textId="267A3F09" w:rsidR="009F4C22" w:rsidRDefault="008519D0">
    <w:pPr>
      <w:pStyle w:val="Header"/>
    </w:pPr>
    <w:r>
      <w:rPr>
        <w:noProof/>
      </w:rPr>
      <mc:AlternateContent>
        <mc:Choice Requires="wps">
          <w:drawing>
            <wp:anchor distT="0" distB="0" distL="114300" distR="114300" simplePos="0" relativeHeight="251657728" behindDoc="1" locked="0" layoutInCell="0" allowOverlap="1" wp14:anchorId="2F249C6B" wp14:editId="685BD7FF">
              <wp:simplePos x="0" y="0"/>
              <wp:positionH relativeFrom="margin">
                <wp:align>center</wp:align>
              </wp:positionH>
              <wp:positionV relativeFrom="margin">
                <wp:align>center</wp:align>
              </wp:positionV>
              <wp:extent cx="6906260" cy="2762250"/>
              <wp:effectExtent l="0" t="1866900" r="0" b="15144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7E4656" w14:textId="77777777" w:rsidR="008519D0" w:rsidRDefault="008519D0" w:rsidP="008519D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249C6B" id="_x0000_t202" coordsize="21600,21600" o:spt="202" path="m,l,21600r21600,l21600,xe">
              <v:stroke joinstyle="miter"/>
              <v:path gradientshapeok="t" o:connecttype="rect"/>
            </v:shapetype>
            <v:shape id="Text Box 5"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C71&#10;UBG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787E4656" w14:textId="77777777" w:rsidR="008519D0" w:rsidRDefault="008519D0" w:rsidP="008519D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3pt;height:128.4pt;visibility:visible;mso-wrap-style:square" o:bullet="t">
        <v:imagedata r:id="rId1" o:title="MCj02950710000[1]" gain="60293f"/>
      </v:shape>
    </w:pict>
  </w:numPicBullet>
  <w:numPicBullet w:numPicBulletId="1">
    <w:pict>
      <v:shape id="_x0000_i1032" type="#_x0000_t75" style="width:81.5pt;height:120.85pt;visibility:visible;mso-wrap-style:square" o:bullet="t">
        <v:imagedata r:id="rId2" o:title=""/>
      </v:shape>
    </w:pict>
  </w:numPicBullet>
  <w:numPicBullet w:numPicBulletId="2">
    <w:pict>
      <v:shape id="_x0000_i1033" type="#_x0000_t75" alt="A close up of a logo&#10;&#10;Description generated with very high confidence" style="width:109.7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8AE289C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9D0"/>
    <w:rsid w:val="000508B8"/>
    <w:rsid w:val="000534DE"/>
    <w:rsid w:val="00072D94"/>
    <w:rsid w:val="0008494C"/>
    <w:rsid w:val="000857A9"/>
    <w:rsid w:val="000D744D"/>
    <w:rsid w:val="000E33B3"/>
    <w:rsid w:val="000E3490"/>
    <w:rsid w:val="000E5936"/>
    <w:rsid w:val="000F029A"/>
    <w:rsid w:val="00102050"/>
    <w:rsid w:val="001169D4"/>
    <w:rsid w:val="00125CC3"/>
    <w:rsid w:val="001416D3"/>
    <w:rsid w:val="00157D13"/>
    <w:rsid w:val="00183F7A"/>
    <w:rsid w:val="00184776"/>
    <w:rsid w:val="00193596"/>
    <w:rsid w:val="0019391D"/>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3148D"/>
    <w:rsid w:val="003421FD"/>
    <w:rsid w:val="00364A23"/>
    <w:rsid w:val="00364CF2"/>
    <w:rsid w:val="003663FB"/>
    <w:rsid w:val="00375ACB"/>
    <w:rsid w:val="003959EE"/>
    <w:rsid w:val="003A686C"/>
    <w:rsid w:val="003C5052"/>
    <w:rsid w:val="003D0D7D"/>
    <w:rsid w:val="003E76E2"/>
    <w:rsid w:val="003F18F6"/>
    <w:rsid w:val="003F28C4"/>
    <w:rsid w:val="003F34CF"/>
    <w:rsid w:val="0040648F"/>
    <w:rsid w:val="004551CE"/>
    <w:rsid w:val="00472C04"/>
    <w:rsid w:val="00484B9F"/>
    <w:rsid w:val="004937B1"/>
    <w:rsid w:val="004A0613"/>
    <w:rsid w:val="004A3C2C"/>
    <w:rsid w:val="004B0748"/>
    <w:rsid w:val="004B1C19"/>
    <w:rsid w:val="004D6A34"/>
    <w:rsid w:val="00511913"/>
    <w:rsid w:val="00587E61"/>
    <w:rsid w:val="00590EE9"/>
    <w:rsid w:val="005956E1"/>
    <w:rsid w:val="005D1548"/>
    <w:rsid w:val="005E1358"/>
    <w:rsid w:val="005E21C8"/>
    <w:rsid w:val="005E7694"/>
    <w:rsid w:val="00602C6E"/>
    <w:rsid w:val="006270C5"/>
    <w:rsid w:val="0063506D"/>
    <w:rsid w:val="00652903"/>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65A64"/>
    <w:rsid w:val="00794CCD"/>
    <w:rsid w:val="007969C2"/>
    <w:rsid w:val="00796F1B"/>
    <w:rsid w:val="007C3838"/>
    <w:rsid w:val="007D1934"/>
    <w:rsid w:val="00805F42"/>
    <w:rsid w:val="008111B0"/>
    <w:rsid w:val="00813714"/>
    <w:rsid w:val="0083083E"/>
    <w:rsid w:val="00835E2A"/>
    <w:rsid w:val="00837754"/>
    <w:rsid w:val="008519D0"/>
    <w:rsid w:val="00857580"/>
    <w:rsid w:val="00860D10"/>
    <w:rsid w:val="00876737"/>
    <w:rsid w:val="0088216E"/>
    <w:rsid w:val="0088408F"/>
    <w:rsid w:val="008A30C1"/>
    <w:rsid w:val="008C0EE1"/>
    <w:rsid w:val="008D06F9"/>
    <w:rsid w:val="00905D88"/>
    <w:rsid w:val="00941D03"/>
    <w:rsid w:val="00950B13"/>
    <w:rsid w:val="009575DF"/>
    <w:rsid w:val="009731F7"/>
    <w:rsid w:val="00974C26"/>
    <w:rsid w:val="00976502"/>
    <w:rsid w:val="00984664"/>
    <w:rsid w:val="009D13E6"/>
    <w:rsid w:val="009D4FE8"/>
    <w:rsid w:val="009E0C59"/>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E1E6D"/>
    <w:rsid w:val="00AF7615"/>
    <w:rsid w:val="00B27131"/>
    <w:rsid w:val="00B35992"/>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B1CED"/>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19F96E"/>
  <w15:chartTrackingRefBased/>
  <w15:docId w15:val="{AE6E9821-FACB-4EB0-AC71-CEE6FBBA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NormalWeb">
    <w:name w:val="Normal (Web)"/>
    <w:basedOn w:val="Normal"/>
    <w:uiPriority w:val="99"/>
    <w:semiHidden/>
    <w:unhideWhenUsed/>
    <w:rsid w:val="008519D0"/>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38</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Activity 3.3.2 Bearing Lubrication</vt:lpstr>
    </vt:vector>
  </TitlesOfParts>
  <Manager>Dan Jansen</Manager>
  <Company>Curriculum for Agricultural Science Education</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3.3.2 Bearing Lubrication</dc:title>
  <dc:subject>MSA - Unit 3 - Lesson 3.3 Machine Assembly</dc:subject>
  <dc:creator>Carl Aakre</dc:creator>
  <cp:keywords/>
  <dc:description/>
  <cp:lastModifiedBy>Carl Aakre</cp:lastModifiedBy>
  <cp:revision>7</cp:revision>
  <dcterms:created xsi:type="dcterms:W3CDTF">2018-09-18T19:27:00Z</dcterms:created>
  <dcterms:modified xsi:type="dcterms:W3CDTF">2019-01-18T18:12:00Z</dcterms:modified>
</cp:coreProperties>
</file>