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4DF4FA8A" w14:textId="77777777" w:rsidTr="00545F31">
        <w:trPr>
          <w:trHeight w:val="288"/>
        </w:trPr>
        <w:tc>
          <w:tcPr>
            <w:tcW w:w="10800" w:type="dxa"/>
            <w:vAlign w:val="center"/>
          </w:tcPr>
          <w:p w14:paraId="00440EB6" w14:textId="77777777" w:rsidR="00F40268" w:rsidRDefault="00F40268" w:rsidP="00C14A05">
            <w:pPr>
              <w:pStyle w:val="Header"/>
              <w:rPr>
                <w:noProof/>
              </w:rPr>
            </w:pPr>
            <w:r>
              <w:rPr>
                <w:noProof/>
              </w:rPr>
              <w:t>Name______________________________________</w:t>
            </w:r>
            <w:r w:rsidRPr="00086C12">
              <w:t>_______________</w:t>
            </w:r>
          </w:p>
        </w:tc>
      </w:tr>
      <w:tr w:rsidR="00F40268" w14:paraId="06DED655" w14:textId="77777777" w:rsidTr="00C14A05">
        <w:trPr>
          <w:trHeight w:val="720"/>
        </w:trPr>
        <w:tc>
          <w:tcPr>
            <w:tcW w:w="10800" w:type="dxa"/>
            <w:vAlign w:val="center"/>
          </w:tcPr>
          <w:p w14:paraId="4A3C503B" w14:textId="240444D0" w:rsidR="00F40268" w:rsidRDefault="0037248F" w:rsidP="00C14A05">
            <w:pPr>
              <w:jc w:val="right"/>
            </w:pPr>
            <w:r>
              <w:rPr>
                <w:noProof/>
              </w:rPr>
              <w:drawing>
                <wp:inline distT="0" distB="0" distL="0" distR="0" wp14:anchorId="52D095BD" wp14:editId="270D4AA7">
                  <wp:extent cx="1527048" cy="365760"/>
                  <wp:effectExtent l="0" t="0" r="0" b="0"/>
                  <wp:docPr id="3" name="Picture 3" descr="A picture containing clipar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SE-Text-Logo.jpg"/>
                          <pic:cNvPicPr/>
                        </pic:nvPicPr>
                        <pic:blipFill>
                          <a:blip r:embed="rId7"/>
                          <a:stretch>
                            <a:fillRect/>
                          </a:stretch>
                        </pic:blipFill>
                        <pic:spPr>
                          <a:xfrm>
                            <a:off x="0" y="0"/>
                            <a:ext cx="1527048" cy="365760"/>
                          </a:xfrm>
                          <a:prstGeom prst="rect">
                            <a:avLst/>
                          </a:prstGeom>
                        </pic:spPr>
                      </pic:pic>
                    </a:graphicData>
                  </a:graphic>
                </wp:inline>
              </w:drawing>
            </w:r>
          </w:p>
        </w:tc>
      </w:tr>
    </w:tbl>
    <w:p w14:paraId="2DD127C3" w14:textId="75CD8790" w:rsidR="003F1CEB" w:rsidRDefault="00C7495F" w:rsidP="003F1CEB">
      <w:pPr>
        <w:pStyle w:val="MSAHeading"/>
      </w:pPr>
      <w:r>
        <w:pict w14:anchorId="07B6404D">
          <v:shape id="Picture 4" o:spid="_x0000_i1029" type="#_x0000_t75" alt="A close up of a logo&#10;&#10;Description generated with very high confidence" style="width:15.75pt;height:18pt;visibility:visible;mso-wrap-style:square">
            <v:imagedata r:id="rId8" o:title="A close up of a logo&#10;&#10;Description generated with very high confidence"/>
          </v:shape>
        </w:pict>
      </w:r>
      <w:r w:rsidR="00B75A58">
        <w:t xml:space="preserve"> </w:t>
      </w:r>
      <w:r w:rsidR="00154E8C">
        <w:t>Project</w:t>
      </w:r>
      <w:r w:rsidR="00F40268">
        <w:t xml:space="preserve"> </w:t>
      </w:r>
      <w:r w:rsidR="00065768">
        <w:t>2.1.</w:t>
      </w:r>
      <w:r w:rsidR="00BC1369">
        <w:t>2</w:t>
      </w:r>
      <w:r w:rsidR="00F40268">
        <w:t xml:space="preserve"> </w:t>
      </w:r>
      <w:r w:rsidR="00065768">
        <w:t>Raising the Roof</w:t>
      </w:r>
    </w:p>
    <w:p w14:paraId="4BEF361C" w14:textId="77777777" w:rsidR="00D3150D" w:rsidRPr="003F1CEB" w:rsidRDefault="00D3150D" w:rsidP="003F1CEB"/>
    <w:p w14:paraId="46B4E0B0" w14:textId="77777777" w:rsidR="00065768" w:rsidRDefault="00065768" w:rsidP="00065768">
      <w:pPr>
        <w:pStyle w:val="ActivitySection"/>
      </w:pPr>
      <w:r>
        <w:t>Purpose</w:t>
      </w:r>
    </w:p>
    <w:p w14:paraId="241C956F" w14:textId="6DCFD164" w:rsidR="00065768" w:rsidRDefault="00065768" w:rsidP="00065768">
      <w:pPr>
        <w:pStyle w:val="ActivityBody"/>
      </w:pPr>
      <w:r>
        <w:t xml:space="preserve">You began framing a model building in </w:t>
      </w:r>
      <w:r w:rsidRPr="00F61C01">
        <w:rPr>
          <w:rStyle w:val="Italic"/>
        </w:rPr>
        <w:t>Activity 2.1.</w:t>
      </w:r>
      <w:r>
        <w:rPr>
          <w:rStyle w:val="Italic"/>
        </w:rPr>
        <w:t>1</w:t>
      </w:r>
      <w:r w:rsidRPr="00F61C01">
        <w:rPr>
          <w:rStyle w:val="Italic"/>
        </w:rPr>
        <w:t xml:space="preserve"> Read and Construct</w:t>
      </w:r>
      <w:r>
        <w:t xml:space="preserve">. What is the process for placing a roof on </w:t>
      </w:r>
      <w:r w:rsidR="007E1DEF">
        <w:t>the model</w:t>
      </w:r>
      <w:r>
        <w:t>?</w:t>
      </w:r>
    </w:p>
    <w:p w14:paraId="779D8076" w14:textId="77777777" w:rsidR="00065768" w:rsidRDefault="00065768" w:rsidP="0006576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6390"/>
      </w:tblGrid>
      <w:tr w:rsidR="00065768" w14:paraId="617EFFB4" w14:textId="77777777" w:rsidTr="007E1DEF">
        <w:trPr>
          <w:trHeight w:val="1575"/>
        </w:trPr>
        <w:tc>
          <w:tcPr>
            <w:tcW w:w="4410" w:type="dxa"/>
            <w:vMerge w:val="restart"/>
            <w:tcMar>
              <w:left w:w="0" w:type="dxa"/>
              <w:right w:w="0" w:type="dxa"/>
            </w:tcMar>
          </w:tcPr>
          <w:p w14:paraId="70563775" w14:textId="64412EEE" w:rsidR="00065768" w:rsidRDefault="00065768" w:rsidP="004B7458">
            <w:pPr>
              <w:pStyle w:val="ActivityBody"/>
            </w:pPr>
            <w:r>
              <w:t xml:space="preserve">The slope of a roof is called the pitch. The pitch is the ratio of vertical rise to horizontal run. The horizontal run is half the total span, which is the width of the structure. For example, a 6:12 pitch has a rise of six inches for every 12 inches of run (Figure 1). Roofs have a system of rafters connected to the top plate of the building frame. A common shape of a roof is a gable, which is </w:t>
            </w:r>
            <w:r w:rsidR="00987889">
              <w:t>triangular</w:t>
            </w:r>
            <w:r>
              <w:t xml:space="preserve"> as seen in Figure 1.</w:t>
            </w:r>
          </w:p>
        </w:tc>
        <w:tc>
          <w:tcPr>
            <w:tcW w:w="6390" w:type="dxa"/>
            <w:vAlign w:val="center"/>
          </w:tcPr>
          <w:p w14:paraId="369A88CD" w14:textId="77777777" w:rsidR="00065768" w:rsidRDefault="00065768" w:rsidP="004B7458">
            <w:pPr>
              <w:pStyle w:val="PictureCentered"/>
            </w:pPr>
            <w:r>
              <w:rPr>
                <w:noProof/>
              </w:rPr>
              <w:drawing>
                <wp:inline distT="0" distB="0" distL="0" distR="0" wp14:anchorId="50F427FA" wp14:editId="41AE7A76">
                  <wp:extent cx="3429000" cy="15097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pan.jpg"/>
                          <pic:cNvPicPr/>
                        </pic:nvPicPr>
                        <pic:blipFill>
                          <a:blip r:embed="rId9"/>
                          <a:stretch>
                            <a:fillRect/>
                          </a:stretch>
                        </pic:blipFill>
                        <pic:spPr>
                          <a:xfrm>
                            <a:off x="0" y="0"/>
                            <a:ext cx="3429000" cy="1509714"/>
                          </a:xfrm>
                          <a:prstGeom prst="rect">
                            <a:avLst/>
                          </a:prstGeom>
                        </pic:spPr>
                      </pic:pic>
                    </a:graphicData>
                  </a:graphic>
                </wp:inline>
              </w:drawing>
            </w:r>
          </w:p>
        </w:tc>
      </w:tr>
      <w:tr w:rsidR="00065768" w14:paraId="6E9D2DC2" w14:textId="77777777" w:rsidTr="007E1DEF">
        <w:tc>
          <w:tcPr>
            <w:tcW w:w="4410" w:type="dxa"/>
            <w:vMerge/>
          </w:tcPr>
          <w:p w14:paraId="6024976C" w14:textId="77777777" w:rsidR="00065768" w:rsidRDefault="00065768" w:rsidP="004B7458"/>
        </w:tc>
        <w:tc>
          <w:tcPr>
            <w:tcW w:w="6390" w:type="dxa"/>
          </w:tcPr>
          <w:p w14:paraId="76D1EDD0" w14:textId="77777777" w:rsidR="00065768" w:rsidRDefault="00065768" w:rsidP="004B7458">
            <w:pPr>
              <w:pStyle w:val="CaptionCentered"/>
            </w:pPr>
            <w:r>
              <w:t>Figure 1. Roof Span</w:t>
            </w:r>
          </w:p>
        </w:tc>
      </w:tr>
    </w:tbl>
    <w:p w14:paraId="1EF16C95" w14:textId="77777777" w:rsidR="00065768" w:rsidRDefault="00065768" w:rsidP="00065768"/>
    <w:p w14:paraId="2EDF4268" w14:textId="77777777" w:rsidR="00065768" w:rsidRDefault="00065768" w:rsidP="00065768">
      <w:pPr>
        <w:pStyle w:val="ActivityBody"/>
      </w:pPr>
      <w:r>
        <w:t>Engineers use the pitch and span to find the height of the roof and length of the rafter. The span is the distance the truss extends from one side of the building to the other. The run of a gable roof would be half of the span. Figure 2 shows example calculations for finding the rise, run, and length of a rafter for a structure with a 20ft span and a 6:12 pitch.</w:t>
      </w:r>
    </w:p>
    <w:p w14:paraId="4603650D" w14:textId="77777777" w:rsidR="00065768" w:rsidRPr="00787217" w:rsidRDefault="00065768" w:rsidP="00065768"/>
    <w:tbl>
      <w:tblPr>
        <w:tblStyle w:val="TableGrid"/>
        <w:tblW w:w="10435" w:type="dxa"/>
        <w:tblInd w:w="360" w:type="dxa"/>
        <w:tblLook w:val="04A0" w:firstRow="1" w:lastRow="0" w:firstColumn="1" w:lastColumn="0" w:noHBand="0" w:noVBand="1"/>
      </w:tblPr>
      <w:tblGrid>
        <w:gridCol w:w="5125"/>
        <w:gridCol w:w="5310"/>
      </w:tblGrid>
      <w:tr w:rsidR="00065768" w14:paraId="18CC6FC9" w14:textId="77777777" w:rsidTr="004B7458">
        <w:tc>
          <w:tcPr>
            <w:tcW w:w="5125" w:type="dxa"/>
            <w:vAlign w:val="center"/>
          </w:tcPr>
          <w:p w14:paraId="5E1BC771" w14:textId="5BE5AAC8" w:rsidR="007E1DEF" w:rsidRDefault="007E1DEF" w:rsidP="00B74BE7">
            <w:pPr>
              <w:pStyle w:val="StdsTable"/>
            </w:pPr>
            <w:r>
              <w:t>Run</w:t>
            </w:r>
          </w:p>
          <w:p w14:paraId="2F7043CD" w14:textId="77777777" w:rsidR="00065768" w:rsidRDefault="00065768" w:rsidP="004B7458">
            <w:pPr>
              <w:pStyle w:val="StdBullets"/>
            </w:pPr>
            <w:r>
              <w:t>The run is ½ of the 20ft span.</w:t>
            </w:r>
          </w:p>
          <w:p w14:paraId="0B487253" w14:textId="1B415B3B" w:rsidR="007E1DEF" w:rsidRPr="007E1DEF" w:rsidRDefault="007E1DEF" w:rsidP="00DE3CE0">
            <w:pPr>
              <w:pStyle w:val="StdBullets"/>
            </w:pPr>
            <w:r>
              <w:t>Run = 10ft</w:t>
            </w:r>
          </w:p>
        </w:tc>
        <w:tc>
          <w:tcPr>
            <w:tcW w:w="5310" w:type="dxa"/>
            <w:vAlign w:val="center"/>
          </w:tcPr>
          <w:p w14:paraId="7556A261" w14:textId="77777777" w:rsidR="00065768" w:rsidRPr="00BA47B7" w:rsidRDefault="00065768" w:rsidP="004B7458">
            <w:pPr>
              <w:pStyle w:val="ActivityBody"/>
              <w:ind w:left="0"/>
              <w:rPr>
                <w:rFonts w:eastAsia="Calibri" w:cs="Times New Roman"/>
              </w:rPr>
            </w:pPr>
            <m:oMathPara>
              <m:oMath>
                <m:r>
                  <m:rPr>
                    <m:nor/>
                  </m:rPr>
                  <m:t>Run=</m:t>
                </m:r>
                <m:f>
                  <m:fPr>
                    <m:ctrlPr>
                      <w:rPr>
                        <w:rFonts w:ascii="Cambria Math" w:hAnsi="Cambria Math"/>
                        <w:i/>
                      </w:rPr>
                    </m:ctrlPr>
                  </m:fPr>
                  <m:num>
                    <m:r>
                      <m:rPr>
                        <m:nor/>
                      </m:rPr>
                      <m:t>20</m:t>
                    </m:r>
                  </m:num>
                  <m:den>
                    <m:r>
                      <m:rPr>
                        <m:nor/>
                      </m:rPr>
                      <m:t>2</m:t>
                    </m:r>
                  </m:den>
                </m:f>
              </m:oMath>
            </m:oMathPara>
          </w:p>
          <w:p w14:paraId="17A06757" w14:textId="77777777" w:rsidR="00065768" w:rsidRDefault="00065768" w:rsidP="004B7458">
            <w:pPr>
              <w:pStyle w:val="ActivityBody"/>
              <w:ind w:left="0"/>
              <w:rPr>
                <w:rFonts w:eastAsia="Calibri" w:cs="Times New Roman"/>
              </w:rPr>
            </w:pPr>
          </w:p>
          <w:p w14:paraId="7FA93112" w14:textId="77777777" w:rsidR="00065768" w:rsidRDefault="00065768" w:rsidP="004B7458">
            <w:pPr>
              <w:pStyle w:val="ActivityBody"/>
              <w:ind w:left="0"/>
              <w:rPr>
                <w:rFonts w:eastAsia="Calibri" w:cs="Times New Roman"/>
              </w:rPr>
            </w:pPr>
            <m:oMathPara>
              <m:oMath>
                <m:r>
                  <m:rPr>
                    <m:nor/>
                  </m:rPr>
                  <m:t>Run=10</m:t>
                </m:r>
                <m:r>
                  <w:rPr>
                    <w:rFonts w:ascii="Cambria Math" w:eastAsia="Calibri" w:hAnsi="Cambria Math" w:cs="Times New Roman"/>
                  </w:rPr>
                  <m:t xml:space="preserve"> </m:t>
                </m:r>
              </m:oMath>
            </m:oMathPara>
          </w:p>
        </w:tc>
      </w:tr>
      <w:tr w:rsidR="00065768" w14:paraId="207DAF18" w14:textId="77777777" w:rsidTr="004B7458">
        <w:tc>
          <w:tcPr>
            <w:tcW w:w="5125" w:type="dxa"/>
            <w:vAlign w:val="center"/>
          </w:tcPr>
          <w:p w14:paraId="648B7152" w14:textId="76DF9A64" w:rsidR="007E1DEF" w:rsidRDefault="007E1DEF" w:rsidP="00B74BE7">
            <w:pPr>
              <w:pStyle w:val="StdsTable"/>
            </w:pPr>
            <w:r>
              <w:t>Rise</w:t>
            </w:r>
          </w:p>
          <w:p w14:paraId="75E92963" w14:textId="14D5AE46" w:rsidR="00065768" w:rsidRDefault="00065768" w:rsidP="004B7458">
            <w:pPr>
              <w:pStyle w:val="StdBullets"/>
            </w:pPr>
            <w:r>
              <w:t>Find the rise using the 6:12 ratio.</w:t>
            </w:r>
          </w:p>
          <w:p w14:paraId="0CE5C416" w14:textId="77777777" w:rsidR="00065768" w:rsidRDefault="00065768" w:rsidP="004B7458">
            <w:pPr>
              <w:pStyle w:val="StdBullets"/>
            </w:pPr>
            <w:r>
              <w:t>Cross multiply and solve for x.</w:t>
            </w:r>
          </w:p>
          <w:p w14:paraId="65A0430D" w14:textId="77777777" w:rsidR="00065768" w:rsidRPr="000209B2" w:rsidRDefault="00065768" w:rsidP="004B7458">
            <w:pPr>
              <w:pStyle w:val="StdBullets"/>
            </w:pPr>
            <w:r>
              <w:t>Rise = 5ft.</w:t>
            </w:r>
          </w:p>
        </w:tc>
        <w:tc>
          <w:tcPr>
            <w:tcW w:w="5310" w:type="dxa"/>
            <w:vAlign w:val="center"/>
          </w:tcPr>
          <w:p w14:paraId="5039395D" w14:textId="3BCA5AAB" w:rsidR="00065768" w:rsidRPr="00BA47B7" w:rsidRDefault="008B5AA0" w:rsidP="00B74BE7">
            <w:pPr>
              <w:rPr>
                <w:rFonts w:eastAsiaTheme="minorEastAsia"/>
              </w:rPr>
            </w:pPr>
            <m:oMathPara>
              <m:oMath>
                <m:f>
                  <m:fPr>
                    <m:ctrlPr>
                      <w:rPr>
                        <w:rFonts w:ascii="Cambria Math" w:hAnsi="Cambria Math"/>
                        <w:i/>
                      </w:rPr>
                    </m:ctrlPr>
                  </m:fPr>
                  <m:num>
                    <m:r>
                      <m:rPr>
                        <m:nor/>
                      </m:rPr>
                      <m:t>Rise</m:t>
                    </m:r>
                  </m:num>
                  <m:den>
                    <m:r>
                      <m:rPr>
                        <m:nor/>
                      </m:rPr>
                      <m:t>10ft</m:t>
                    </m:r>
                  </m:den>
                </m:f>
                <m:r>
                  <m:rPr>
                    <m:nor/>
                  </m:rPr>
                  <m:t>=</m:t>
                </m:r>
                <m:f>
                  <m:fPr>
                    <m:ctrlPr>
                      <w:rPr>
                        <w:rFonts w:ascii="Cambria Math" w:hAnsi="Cambria Math"/>
                        <w:i/>
                      </w:rPr>
                    </m:ctrlPr>
                  </m:fPr>
                  <m:num>
                    <m:r>
                      <m:rPr>
                        <m:nor/>
                      </m:rPr>
                      <m:t>6</m:t>
                    </m:r>
                  </m:num>
                  <m:den>
                    <m:r>
                      <m:rPr>
                        <m:nor/>
                      </m:rPr>
                      <m:t>12</m:t>
                    </m:r>
                  </m:den>
                </m:f>
              </m:oMath>
            </m:oMathPara>
          </w:p>
          <w:p w14:paraId="3E5A975A" w14:textId="77777777" w:rsidR="00065768" w:rsidRDefault="00065768" w:rsidP="004B7458">
            <w:pPr>
              <w:pStyle w:val="ActivityBody"/>
              <w:ind w:left="0"/>
              <w:rPr>
                <w:rFonts w:eastAsiaTheme="minorEastAsia"/>
              </w:rPr>
            </w:pPr>
          </w:p>
          <w:p w14:paraId="346D271F" w14:textId="2AE18920" w:rsidR="00065768" w:rsidRPr="00BA47B7" w:rsidRDefault="00B74BE7" w:rsidP="004B7458">
            <w:pPr>
              <w:pStyle w:val="ActivityBody"/>
              <w:ind w:left="0"/>
              <w:rPr>
                <w:rFonts w:eastAsia="Calibri" w:cs="Times New Roman"/>
              </w:rPr>
            </w:pPr>
            <m:oMathPara>
              <m:oMath>
                <m:r>
                  <m:rPr>
                    <m:nor/>
                  </m:rPr>
                  <m:t>Rise</m:t>
                </m:r>
                <m:r>
                  <m:rPr>
                    <m:nor/>
                  </m:rPr>
                  <w:rPr>
                    <w:rFonts w:ascii="Cambria Math"/>
                  </w:rPr>
                  <m:t xml:space="preserve">  </m:t>
                </m:r>
                <m:r>
                  <m:rPr>
                    <m:nor/>
                  </m:rPr>
                  <m:t>=</m:t>
                </m:r>
                <m:f>
                  <m:fPr>
                    <m:ctrlPr>
                      <w:rPr>
                        <w:rFonts w:ascii="Cambria Math" w:hAnsi="Cambria Math"/>
                        <w:i/>
                      </w:rPr>
                    </m:ctrlPr>
                  </m:fPr>
                  <m:num>
                    <m:r>
                      <m:rPr>
                        <m:nor/>
                      </m:rPr>
                      <m:t>60</m:t>
                    </m:r>
                  </m:num>
                  <m:den>
                    <m:r>
                      <m:rPr>
                        <m:nor/>
                      </m:rPr>
                      <w:rPr>
                        <w:rFonts w:ascii="Cambria Math"/>
                      </w:rPr>
                      <m:t>1</m:t>
                    </m:r>
                    <m:r>
                      <m:rPr>
                        <m:nor/>
                      </m:rPr>
                      <m:t>2</m:t>
                    </m:r>
                  </m:den>
                </m:f>
              </m:oMath>
            </m:oMathPara>
          </w:p>
          <w:p w14:paraId="5A82986B" w14:textId="77777777" w:rsidR="00065768" w:rsidRPr="000B75E8" w:rsidRDefault="00065768" w:rsidP="004B7458"/>
          <w:p w14:paraId="5F1E17A3" w14:textId="72B52F1B" w:rsidR="00065768" w:rsidRDefault="00B74BE7" w:rsidP="004B7458">
            <w:pPr>
              <w:pStyle w:val="PictureCentered"/>
            </w:pPr>
            <w:r>
              <w:t>Rise</w:t>
            </w:r>
            <w:r w:rsidR="00065768">
              <w:t xml:space="preserve"> = 5ft</w:t>
            </w:r>
          </w:p>
        </w:tc>
      </w:tr>
      <w:tr w:rsidR="00065768" w14:paraId="16A4D928" w14:textId="77777777" w:rsidTr="00B74BE7">
        <w:tc>
          <w:tcPr>
            <w:tcW w:w="5125" w:type="dxa"/>
            <w:tcBorders>
              <w:bottom w:val="nil"/>
            </w:tcBorders>
            <w:vAlign w:val="center"/>
          </w:tcPr>
          <w:p w14:paraId="6BD8EA72" w14:textId="30E91F35" w:rsidR="007E1DEF" w:rsidRDefault="007E1DEF" w:rsidP="00B74BE7">
            <w:pPr>
              <w:pStyle w:val="StdsTable"/>
            </w:pPr>
            <w:r>
              <w:t>Rafter Length</w:t>
            </w:r>
          </w:p>
          <w:p w14:paraId="10B2EE42" w14:textId="7B32EDC7" w:rsidR="00065768" w:rsidRDefault="00065768" w:rsidP="00B74BE7">
            <w:pPr>
              <w:pStyle w:val="StdBullets"/>
            </w:pPr>
            <w:r>
              <w:t xml:space="preserve">Use Pythagorean Theorem to find the rafter </w:t>
            </w:r>
            <w:r w:rsidRPr="00B74BE7">
              <w:t>distance</w:t>
            </w:r>
          </w:p>
        </w:tc>
        <w:tc>
          <w:tcPr>
            <w:tcW w:w="5310" w:type="dxa"/>
            <w:tcBorders>
              <w:bottom w:val="nil"/>
            </w:tcBorders>
            <w:vAlign w:val="center"/>
          </w:tcPr>
          <w:p w14:paraId="3B6B18D8" w14:textId="77777777" w:rsidR="00065768" w:rsidRPr="000209B2" w:rsidRDefault="008B5AA0" w:rsidP="004B7458">
            <w:pPr>
              <w:rPr>
                <w:rFonts w:eastAsiaTheme="minorEastAsia"/>
              </w:rPr>
            </w:pPr>
            <m:oMathPara>
              <m:oMath>
                <m:sSup>
                  <m:sSupPr>
                    <m:ctrlPr>
                      <w:rPr>
                        <w:rFonts w:ascii="Cambria Math" w:hAnsi="Cambria Math"/>
                      </w:rPr>
                    </m:ctrlPr>
                  </m:sSupPr>
                  <m:e>
                    <m:r>
                      <m:rPr>
                        <m:nor/>
                      </m:rPr>
                      <m:t>a</m:t>
                    </m:r>
                  </m:e>
                  <m:sup>
                    <m:r>
                      <m:rPr>
                        <m:nor/>
                      </m:rPr>
                      <m:t>2</m:t>
                    </m:r>
                  </m:sup>
                </m:sSup>
                <m:r>
                  <m:rPr>
                    <m:nor/>
                  </m:rPr>
                  <w:rPr>
                    <w:rFonts w:ascii="Cambria Math"/>
                  </w:rPr>
                  <m:t xml:space="preserve"> </m:t>
                </m:r>
                <m:r>
                  <m:rPr>
                    <m:nor/>
                  </m:rPr>
                  <m:t>+</m:t>
                </m:r>
                <m:r>
                  <m:rPr>
                    <m:nor/>
                  </m:rPr>
                  <w:rPr>
                    <w:rFonts w:ascii="Cambria Math"/>
                  </w:rPr>
                  <m:t xml:space="preserve"> </m:t>
                </m:r>
                <m:sSup>
                  <m:sSupPr>
                    <m:ctrlPr>
                      <w:rPr>
                        <w:rFonts w:ascii="Cambria Math" w:hAnsi="Cambria Math"/>
                      </w:rPr>
                    </m:ctrlPr>
                  </m:sSupPr>
                  <m:e>
                    <m:r>
                      <m:rPr>
                        <m:nor/>
                      </m:rPr>
                      <m:t>b</m:t>
                    </m:r>
                  </m:e>
                  <m:sup>
                    <m:r>
                      <m:rPr>
                        <m:nor/>
                      </m:rPr>
                      <m:t>2</m:t>
                    </m:r>
                  </m:sup>
                </m:sSup>
                <m:r>
                  <m:rPr>
                    <m:nor/>
                  </m:rPr>
                  <m:t>=</m:t>
                </m:r>
                <m:sSup>
                  <m:sSupPr>
                    <m:ctrlPr>
                      <w:rPr>
                        <w:rFonts w:ascii="Cambria Math" w:hAnsi="Cambria Math"/>
                      </w:rPr>
                    </m:ctrlPr>
                  </m:sSupPr>
                  <m:e>
                    <m:r>
                      <m:rPr>
                        <m:nor/>
                      </m:rPr>
                      <m:t>c</m:t>
                    </m:r>
                  </m:e>
                  <m:sup>
                    <m:r>
                      <m:rPr>
                        <m:nor/>
                      </m:rPr>
                      <m:t>2</m:t>
                    </m:r>
                  </m:sup>
                </m:sSup>
              </m:oMath>
            </m:oMathPara>
          </w:p>
        </w:tc>
      </w:tr>
      <w:tr w:rsidR="00065768" w14:paraId="75CBB033" w14:textId="77777777" w:rsidTr="00B74BE7">
        <w:tc>
          <w:tcPr>
            <w:tcW w:w="5125" w:type="dxa"/>
            <w:tcBorders>
              <w:top w:val="nil"/>
              <w:bottom w:val="nil"/>
            </w:tcBorders>
            <w:vAlign w:val="center"/>
          </w:tcPr>
          <w:p w14:paraId="44E193DC" w14:textId="77777777" w:rsidR="00065768" w:rsidRDefault="00065768" w:rsidP="004B7458">
            <w:pPr>
              <w:pStyle w:val="StdBullets"/>
            </w:pPr>
            <w:r>
              <w:t>The rise is “a” and run is “b</w:t>
            </w:r>
            <w:proofErr w:type="gramStart"/>
            <w:r>
              <w:t>”.</w:t>
            </w:r>
            <w:proofErr w:type="gramEnd"/>
          </w:p>
          <w:p w14:paraId="4D2BA055" w14:textId="0787C78F" w:rsidR="00B74BE7" w:rsidRPr="00B74BE7" w:rsidRDefault="00B74BE7" w:rsidP="00B74BE7">
            <w:pPr>
              <w:pStyle w:val="StdBullets"/>
            </w:pPr>
            <w:r>
              <w:t>Assume the rafter length is “c”.</w:t>
            </w:r>
          </w:p>
        </w:tc>
        <w:tc>
          <w:tcPr>
            <w:tcW w:w="5310" w:type="dxa"/>
            <w:tcBorders>
              <w:top w:val="nil"/>
              <w:bottom w:val="nil"/>
            </w:tcBorders>
            <w:vAlign w:val="center"/>
          </w:tcPr>
          <w:p w14:paraId="1DB2BDB0" w14:textId="77777777" w:rsidR="00065768" w:rsidRPr="000209B2" w:rsidRDefault="008B5AA0" w:rsidP="004B7458">
            <w:pPr>
              <w:rPr>
                <w:rFonts w:eastAsiaTheme="minorEastAsia"/>
              </w:rPr>
            </w:pPr>
            <m:oMathPara>
              <m:oMath>
                <m:sSup>
                  <m:sSupPr>
                    <m:ctrlPr>
                      <w:rPr>
                        <w:rFonts w:ascii="Cambria Math" w:hAnsi="Cambria Math"/>
                      </w:rPr>
                    </m:ctrlPr>
                  </m:sSupPr>
                  <m:e>
                    <m:r>
                      <m:rPr>
                        <m:nor/>
                      </m:rPr>
                      <m:t>5ft</m:t>
                    </m:r>
                  </m:e>
                  <m:sup>
                    <m:r>
                      <m:rPr>
                        <m:nor/>
                      </m:rPr>
                      <m:t>2</m:t>
                    </m:r>
                  </m:sup>
                </m:sSup>
                <m:r>
                  <m:rPr>
                    <m:nor/>
                  </m:rPr>
                  <w:rPr>
                    <w:rFonts w:ascii="Cambria Math"/>
                  </w:rPr>
                  <m:t xml:space="preserve"> </m:t>
                </m:r>
                <m:r>
                  <m:rPr>
                    <m:nor/>
                  </m:rPr>
                  <m:t>+</m:t>
                </m:r>
                <m:sSup>
                  <m:sSupPr>
                    <m:ctrlPr>
                      <w:rPr>
                        <w:rFonts w:ascii="Cambria Math" w:hAnsi="Cambria Math"/>
                      </w:rPr>
                    </m:ctrlPr>
                  </m:sSupPr>
                  <m:e>
                    <m:r>
                      <m:rPr>
                        <m:nor/>
                      </m:rPr>
                      <w:rPr>
                        <w:rFonts w:ascii="Cambria Math"/>
                      </w:rPr>
                      <m:t xml:space="preserve"> </m:t>
                    </m:r>
                    <m:r>
                      <m:rPr>
                        <m:nor/>
                      </m:rPr>
                      <m:t>10ft</m:t>
                    </m:r>
                  </m:e>
                  <m:sup>
                    <m:r>
                      <m:rPr>
                        <m:nor/>
                      </m:rPr>
                      <m:t>2</m:t>
                    </m:r>
                  </m:sup>
                </m:sSup>
                <m:r>
                  <m:rPr>
                    <m:nor/>
                  </m:rPr>
                  <w:rPr>
                    <w:rFonts w:ascii="Cambria Math"/>
                  </w:rPr>
                  <m:t xml:space="preserve"> </m:t>
                </m:r>
                <m:r>
                  <m:rPr>
                    <m:nor/>
                  </m:rPr>
                  <m:t>=</m:t>
                </m:r>
                <m:r>
                  <m:rPr>
                    <m:nor/>
                  </m:rPr>
                  <w:rPr>
                    <w:rFonts w:ascii="Cambria Math"/>
                  </w:rPr>
                  <m:t xml:space="preserve"> </m:t>
                </m:r>
                <m:sSup>
                  <m:sSupPr>
                    <m:ctrlPr>
                      <w:rPr>
                        <w:rFonts w:ascii="Cambria Math" w:hAnsi="Cambria Math"/>
                      </w:rPr>
                    </m:ctrlPr>
                  </m:sSupPr>
                  <m:e>
                    <m:r>
                      <m:rPr>
                        <m:nor/>
                      </m:rPr>
                      <m:t>c</m:t>
                    </m:r>
                  </m:e>
                  <m:sup>
                    <m:r>
                      <m:rPr>
                        <m:nor/>
                      </m:rPr>
                      <m:t>2</m:t>
                    </m:r>
                  </m:sup>
                </m:sSup>
              </m:oMath>
            </m:oMathPara>
          </w:p>
          <w:p w14:paraId="6D23D67C" w14:textId="6E5B8C4D" w:rsidR="00065768" w:rsidRPr="000209B2" w:rsidRDefault="00065768" w:rsidP="004B7458">
            <w:pPr>
              <w:rPr>
                <w:rFonts w:eastAsiaTheme="minorEastAsia"/>
              </w:rPr>
            </w:pPr>
            <m:oMathPara>
              <m:oMath>
                <m:r>
                  <w:rPr>
                    <w:rFonts w:ascii="Cambria Math" w:eastAsiaTheme="minorEastAsia" w:hAnsi="Cambria Math"/>
                  </w:rPr>
                  <m:t xml:space="preserve"> </m:t>
                </m:r>
                <m:r>
                  <m:rPr>
                    <m:nor/>
                  </m:rPr>
                  <m:t>25ft</m:t>
                </m:r>
                <m:r>
                  <m:rPr>
                    <m:nor/>
                  </m:rPr>
                  <w:rPr>
                    <w:rFonts w:ascii="Cambria Math"/>
                  </w:rPr>
                  <m:t xml:space="preserve"> </m:t>
                </m:r>
                <m:r>
                  <m:rPr>
                    <m:nor/>
                  </m:rPr>
                  <m:t>+</m:t>
                </m:r>
                <m:r>
                  <m:rPr>
                    <m:nor/>
                  </m:rPr>
                  <w:rPr>
                    <w:rFonts w:ascii="Cambria Math"/>
                  </w:rPr>
                  <m:t xml:space="preserve"> </m:t>
                </m:r>
                <m:r>
                  <m:rPr>
                    <m:nor/>
                  </m:rPr>
                  <m:t>100ft</m:t>
                </m:r>
                <m:r>
                  <w:rPr>
                    <w:rFonts w:ascii="Cambria Math"/>
                  </w:rPr>
                  <m:t xml:space="preserve">  </m:t>
                </m:r>
                <m:r>
                  <m:rPr>
                    <m:nor/>
                  </m:rPr>
                  <m:t>=</m:t>
                </m:r>
                <m:sSup>
                  <m:sSupPr>
                    <m:ctrlPr>
                      <w:rPr>
                        <w:rFonts w:ascii="Cambria Math" w:hAnsi="Cambria Math"/>
                      </w:rPr>
                    </m:ctrlPr>
                  </m:sSupPr>
                  <m:e>
                    <m:r>
                      <m:rPr>
                        <m:nor/>
                      </m:rPr>
                      <w:rPr>
                        <w:rFonts w:ascii="Cambria Math"/>
                      </w:rPr>
                      <m:t xml:space="preserve"> </m:t>
                    </m:r>
                    <m:r>
                      <m:rPr>
                        <m:nor/>
                      </m:rPr>
                      <m:t>c</m:t>
                    </m:r>
                  </m:e>
                  <m:sup>
                    <m:r>
                      <m:rPr>
                        <m:nor/>
                      </m:rPr>
                      <m:t>2</m:t>
                    </m:r>
                  </m:sup>
                </m:sSup>
              </m:oMath>
            </m:oMathPara>
          </w:p>
          <w:p w14:paraId="12E8532D" w14:textId="77777777" w:rsidR="00065768" w:rsidRPr="0034574D" w:rsidRDefault="00065768" w:rsidP="004B7458">
            <m:oMathPara>
              <m:oMath>
                <m:r>
                  <m:rPr>
                    <m:nor/>
                  </m:rPr>
                  <m:t>125ft</m:t>
                </m:r>
                <m:r>
                  <m:rPr>
                    <m:nor/>
                  </m:rPr>
                  <w:rPr>
                    <w:rFonts w:ascii="Cambria Math"/>
                  </w:rPr>
                  <m:t xml:space="preserve">  </m:t>
                </m:r>
                <m:r>
                  <m:rPr>
                    <m:nor/>
                  </m:rPr>
                  <m:t>=</m:t>
                </m:r>
                <m:sSup>
                  <m:sSupPr>
                    <m:ctrlPr>
                      <w:rPr>
                        <w:rFonts w:ascii="Cambria Math" w:hAnsi="Cambria Math"/>
                      </w:rPr>
                    </m:ctrlPr>
                  </m:sSupPr>
                  <m:e>
                    <m:r>
                      <m:rPr>
                        <m:nor/>
                      </m:rPr>
                      <w:rPr>
                        <w:rFonts w:ascii="Cambria Math"/>
                      </w:rPr>
                      <m:t xml:space="preserve"> </m:t>
                    </m:r>
                    <m:r>
                      <m:rPr>
                        <m:nor/>
                      </m:rPr>
                      <m:t>c</m:t>
                    </m:r>
                  </m:e>
                  <m:sup>
                    <m:r>
                      <m:rPr>
                        <m:nor/>
                      </m:rPr>
                      <m:t>2</m:t>
                    </m:r>
                  </m:sup>
                </m:sSup>
              </m:oMath>
            </m:oMathPara>
          </w:p>
        </w:tc>
      </w:tr>
      <w:tr w:rsidR="00065768" w14:paraId="117C8EBB" w14:textId="77777777" w:rsidTr="00B74BE7">
        <w:tc>
          <w:tcPr>
            <w:tcW w:w="5125" w:type="dxa"/>
            <w:tcBorders>
              <w:top w:val="nil"/>
              <w:bottom w:val="nil"/>
            </w:tcBorders>
            <w:vAlign w:val="center"/>
          </w:tcPr>
          <w:p w14:paraId="22337FFA" w14:textId="77777777" w:rsidR="00065768" w:rsidRDefault="00065768" w:rsidP="004B7458">
            <w:pPr>
              <w:pStyle w:val="StdBullets"/>
            </w:pPr>
            <w:r>
              <w:t>Take the square root of each side.</w:t>
            </w:r>
          </w:p>
        </w:tc>
        <w:tc>
          <w:tcPr>
            <w:tcW w:w="5310" w:type="dxa"/>
            <w:tcBorders>
              <w:top w:val="nil"/>
              <w:bottom w:val="nil"/>
            </w:tcBorders>
            <w:vAlign w:val="center"/>
          </w:tcPr>
          <w:p w14:paraId="2CC15F94" w14:textId="77777777" w:rsidR="00065768" w:rsidRPr="000209B2" w:rsidRDefault="00065768" w:rsidP="004B7458">
            <w:pPr>
              <w:rPr>
                <w:rFonts w:eastAsiaTheme="minorEastAsia"/>
              </w:rPr>
            </w:pPr>
            <m:oMathPara>
              <m:oMath>
                <m:r>
                  <m:rPr>
                    <m:nor/>
                  </m:rPr>
                  <m:t>√125</m:t>
                </m:r>
                <m:r>
                  <m:rPr>
                    <m:nor/>
                  </m:rPr>
                  <w:rPr>
                    <w:rFonts w:ascii="Cambria Math"/>
                  </w:rPr>
                  <m:t xml:space="preserve"> </m:t>
                </m:r>
                <m:r>
                  <m:rPr>
                    <m:nor/>
                  </m:rPr>
                  <m:t>=</m:t>
                </m:r>
                <m:sSup>
                  <m:sSupPr>
                    <m:ctrlPr>
                      <w:rPr>
                        <w:rFonts w:ascii="Cambria Math" w:hAnsi="Cambria Math"/>
                      </w:rPr>
                    </m:ctrlPr>
                  </m:sSupPr>
                  <m:e>
                    <m:r>
                      <m:rPr>
                        <m:nor/>
                      </m:rPr>
                      <w:rPr>
                        <w:rFonts w:ascii="Cambria Math"/>
                      </w:rPr>
                      <m:t xml:space="preserve"> </m:t>
                    </m:r>
                    <m:r>
                      <m:rPr>
                        <m:nor/>
                      </m:rPr>
                      <m:t>√c</m:t>
                    </m:r>
                  </m:e>
                  <m:sup>
                    <m:r>
                      <m:rPr>
                        <m:nor/>
                      </m:rPr>
                      <m:t>2</m:t>
                    </m:r>
                  </m:sup>
                </m:sSup>
              </m:oMath>
            </m:oMathPara>
          </w:p>
        </w:tc>
      </w:tr>
      <w:tr w:rsidR="00065768" w14:paraId="310B43C8" w14:textId="77777777" w:rsidTr="00B74BE7">
        <w:tc>
          <w:tcPr>
            <w:tcW w:w="5125" w:type="dxa"/>
            <w:tcBorders>
              <w:top w:val="nil"/>
              <w:bottom w:val="single" w:sz="4" w:space="0" w:color="auto"/>
            </w:tcBorders>
            <w:vAlign w:val="center"/>
          </w:tcPr>
          <w:p w14:paraId="727C46DD" w14:textId="77777777" w:rsidR="00065768" w:rsidRDefault="00065768" w:rsidP="004B7458">
            <w:pPr>
              <w:pStyle w:val="StdBullets"/>
            </w:pPr>
            <w:r>
              <w:t>Rafter length = 11.18ft</w:t>
            </w:r>
          </w:p>
        </w:tc>
        <w:tc>
          <w:tcPr>
            <w:tcW w:w="5310" w:type="dxa"/>
            <w:tcBorders>
              <w:top w:val="nil"/>
              <w:bottom w:val="single" w:sz="4" w:space="0" w:color="auto"/>
            </w:tcBorders>
            <w:vAlign w:val="center"/>
          </w:tcPr>
          <w:p w14:paraId="24B78F90" w14:textId="77777777" w:rsidR="00065768" w:rsidRPr="0034574D" w:rsidRDefault="00065768" w:rsidP="004B7458">
            <m:oMathPara>
              <m:oMath>
                <m:r>
                  <m:rPr>
                    <m:nor/>
                  </m:rPr>
                  <m:t>11.18ft</m:t>
                </m:r>
                <m:r>
                  <m:rPr>
                    <m:nor/>
                  </m:rPr>
                  <w:rPr>
                    <w:rFonts w:ascii="Cambria Math"/>
                  </w:rPr>
                  <m:t xml:space="preserve">  </m:t>
                </m:r>
                <m:r>
                  <m:rPr>
                    <m:nor/>
                  </m:rPr>
                  <m:t>=</m:t>
                </m:r>
                <m:r>
                  <m:rPr>
                    <m:nor/>
                  </m:rPr>
                  <w:rPr>
                    <w:rFonts w:ascii="Cambria Math"/>
                  </w:rPr>
                  <m:t xml:space="preserve"> </m:t>
                </m:r>
                <m:r>
                  <m:rPr>
                    <m:nor/>
                  </m:rPr>
                  <m:t>c</m:t>
                </m:r>
              </m:oMath>
            </m:oMathPara>
          </w:p>
        </w:tc>
      </w:tr>
      <w:tr w:rsidR="00065768" w14:paraId="21C47A5B" w14:textId="77777777" w:rsidTr="00B74BE7">
        <w:tc>
          <w:tcPr>
            <w:tcW w:w="10435" w:type="dxa"/>
            <w:gridSpan w:val="2"/>
            <w:tcBorders>
              <w:left w:val="nil"/>
              <w:bottom w:val="nil"/>
              <w:right w:val="nil"/>
            </w:tcBorders>
          </w:tcPr>
          <w:p w14:paraId="1834198A" w14:textId="77777777" w:rsidR="00065768" w:rsidRDefault="00065768" w:rsidP="004B7458">
            <w:pPr>
              <w:pStyle w:val="CaptionCentered"/>
            </w:pPr>
            <w:r>
              <w:t>Figure 2. Rafter Calculations</w:t>
            </w:r>
          </w:p>
        </w:tc>
      </w:tr>
    </w:tbl>
    <w:p w14:paraId="0996C9E2" w14:textId="77777777" w:rsidR="00065768" w:rsidRPr="007E1DEF" w:rsidRDefault="00065768" w:rsidP="00B74BE7"/>
    <w:p w14:paraId="02EC947D" w14:textId="77777777" w:rsidR="00C42569" w:rsidRDefault="00C42569" w:rsidP="00065768">
      <w:pPr>
        <w:pStyle w:val="ActivityBody"/>
        <w:sectPr w:rsidR="00C42569" w:rsidSect="00E659E2">
          <w:headerReference w:type="even" r:id="rId10"/>
          <w:footerReference w:type="default" r:id="rId11"/>
          <w:pgSz w:w="12240" w:h="15840"/>
          <w:pgMar w:top="720" w:right="720" w:bottom="720" w:left="720" w:header="432" w:footer="720" w:gutter="0"/>
          <w:cols w:space="720"/>
          <w:docGrid w:linePitch="360"/>
        </w:sectPr>
      </w:pPr>
    </w:p>
    <w:p w14:paraId="78A8F0B9" w14:textId="23EAD4A5" w:rsidR="007E1DEF" w:rsidRDefault="00065768" w:rsidP="00065768">
      <w:pPr>
        <w:pStyle w:val="ActivityBody"/>
      </w:pPr>
      <w:r>
        <w:lastRenderedPageBreak/>
        <w:t xml:space="preserve">If the expected load is too large for the rafter itself to hold, a truss system </w:t>
      </w:r>
      <w:proofErr w:type="gramStart"/>
      <w:r>
        <w:t>is placed</w:t>
      </w:r>
      <w:proofErr w:type="gramEnd"/>
      <w:r>
        <w:t xml:space="preserve"> to support the rafters. A formula used to determine the stability of a truss is </w:t>
      </w:r>
      <w:r w:rsidRPr="0005704E">
        <w:rPr>
          <w:rStyle w:val="Italic"/>
        </w:rPr>
        <w:t>2j = m+3</w:t>
      </w:r>
      <w:r>
        <w:t xml:space="preserve"> where </w:t>
      </w:r>
      <w:r w:rsidRPr="0005704E">
        <w:rPr>
          <w:rStyle w:val="Italic"/>
        </w:rPr>
        <w:t>j</w:t>
      </w:r>
      <w:r>
        <w:t xml:space="preserve"> represents the number of joints and </w:t>
      </w:r>
      <w:r w:rsidRPr="0005704E">
        <w:rPr>
          <w:rStyle w:val="Italic"/>
        </w:rPr>
        <w:t>m</w:t>
      </w:r>
      <w:r>
        <w:t xml:space="preserve"> represents the number of truss members. If the number of joints multiplied by 2 is larger than the number of members plus 3, the truss is unstable. See Figure 3 </w:t>
      </w:r>
      <w:r w:rsidR="00A62221">
        <w:t>for</w:t>
      </w:r>
      <w:r>
        <w:t xml:space="preserve"> an example of a stable and unstable truss.</w:t>
      </w:r>
    </w:p>
    <w:p w14:paraId="78CB87E3" w14:textId="3127D8D0" w:rsidR="00065768" w:rsidRPr="00AC37C4" w:rsidRDefault="00065768" w:rsidP="00B74BE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7"/>
        <w:gridCol w:w="5593"/>
      </w:tblGrid>
      <w:tr w:rsidR="00065768" w14:paraId="455F247D" w14:textId="77777777" w:rsidTr="00B74BE7">
        <w:trPr>
          <w:trHeight w:val="1782"/>
        </w:trPr>
        <w:tc>
          <w:tcPr>
            <w:tcW w:w="5197" w:type="dxa"/>
            <w:tcBorders>
              <w:top w:val="single" w:sz="4" w:space="0" w:color="auto"/>
              <w:left w:val="single" w:sz="4" w:space="0" w:color="auto"/>
              <w:right w:val="single" w:sz="4" w:space="0" w:color="auto"/>
            </w:tcBorders>
            <w:vAlign w:val="center"/>
          </w:tcPr>
          <w:p w14:paraId="332916C9" w14:textId="77777777" w:rsidR="00065768" w:rsidRDefault="00065768" w:rsidP="004B7458">
            <w:pPr>
              <w:pStyle w:val="PictureCentered"/>
            </w:pPr>
            <w:r>
              <w:rPr>
                <w:noProof/>
              </w:rPr>
              <w:drawing>
                <wp:inline distT="0" distB="0" distL="0" distR="0" wp14:anchorId="5D9CD622" wp14:editId="64CFCB50">
                  <wp:extent cx="3163203"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_1_3Fig2a.jpg"/>
                          <pic:cNvPicPr/>
                        </pic:nvPicPr>
                        <pic:blipFill>
                          <a:blip r:embed="rId12"/>
                          <a:stretch>
                            <a:fillRect/>
                          </a:stretch>
                        </pic:blipFill>
                        <pic:spPr>
                          <a:xfrm>
                            <a:off x="0" y="0"/>
                            <a:ext cx="3163203" cy="914400"/>
                          </a:xfrm>
                          <a:prstGeom prst="rect">
                            <a:avLst/>
                          </a:prstGeom>
                        </pic:spPr>
                      </pic:pic>
                    </a:graphicData>
                  </a:graphic>
                </wp:inline>
              </w:drawing>
            </w:r>
          </w:p>
        </w:tc>
        <w:tc>
          <w:tcPr>
            <w:tcW w:w="5603" w:type="dxa"/>
            <w:tcBorders>
              <w:top w:val="single" w:sz="4" w:space="0" w:color="auto"/>
              <w:left w:val="single" w:sz="4" w:space="0" w:color="auto"/>
              <w:right w:val="single" w:sz="4" w:space="0" w:color="auto"/>
            </w:tcBorders>
            <w:vAlign w:val="center"/>
          </w:tcPr>
          <w:p w14:paraId="4A5BF8A8" w14:textId="77777777" w:rsidR="00065768" w:rsidRDefault="00065768" w:rsidP="004B7458">
            <w:pPr>
              <w:pStyle w:val="PictureCentered"/>
            </w:pPr>
            <w:r>
              <w:rPr>
                <w:noProof/>
              </w:rPr>
              <w:drawing>
                <wp:inline distT="0" distB="0" distL="0" distR="0" wp14:anchorId="12B7AAA9" wp14:editId="2B1ACCC5">
                  <wp:extent cx="3177452" cy="9144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_1_3Fig2b.jpg"/>
                          <pic:cNvPicPr/>
                        </pic:nvPicPr>
                        <pic:blipFill>
                          <a:blip r:embed="rId13"/>
                          <a:stretch>
                            <a:fillRect/>
                          </a:stretch>
                        </pic:blipFill>
                        <pic:spPr>
                          <a:xfrm>
                            <a:off x="0" y="0"/>
                            <a:ext cx="3177452" cy="914400"/>
                          </a:xfrm>
                          <a:prstGeom prst="rect">
                            <a:avLst/>
                          </a:prstGeom>
                        </pic:spPr>
                      </pic:pic>
                    </a:graphicData>
                  </a:graphic>
                </wp:inline>
              </w:drawing>
            </w:r>
          </w:p>
        </w:tc>
      </w:tr>
      <w:tr w:rsidR="00065768" w14:paraId="5E4F8D29" w14:textId="77777777" w:rsidTr="00B74BE7">
        <w:tc>
          <w:tcPr>
            <w:tcW w:w="5197" w:type="dxa"/>
            <w:tcBorders>
              <w:left w:val="single" w:sz="4" w:space="0" w:color="auto"/>
              <w:right w:val="single" w:sz="4" w:space="0" w:color="auto"/>
            </w:tcBorders>
          </w:tcPr>
          <w:p w14:paraId="6E07B8FB" w14:textId="77777777" w:rsidR="00065768" w:rsidRDefault="00065768" w:rsidP="004B7458">
            <w:pPr>
              <w:pStyle w:val="PictureCentered"/>
            </w:pPr>
            <w:r>
              <w:t>2j = m+3</w:t>
            </w:r>
          </w:p>
        </w:tc>
        <w:tc>
          <w:tcPr>
            <w:tcW w:w="5603" w:type="dxa"/>
            <w:tcBorders>
              <w:left w:val="single" w:sz="4" w:space="0" w:color="auto"/>
              <w:right w:val="single" w:sz="4" w:space="0" w:color="auto"/>
            </w:tcBorders>
          </w:tcPr>
          <w:p w14:paraId="395072C4" w14:textId="77777777" w:rsidR="00065768" w:rsidRDefault="00065768" w:rsidP="004B7458">
            <w:pPr>
              <w:pStyle w:val="PictureCentered"/>
            </w:pPr>
            <w:r>
              <w:t>2j = m+3</w:t>
            </w:r>
          </w:p>
        </w:tc>
      </w:tr>
      <w:tr w:rsidR="00065768" w14:paraId="0821879C" w14:textId="77777777" w:rsidTr="00B74BE7">
        <w:tc>
          <w:tcPr>
            <w:tcW w:w="5197" w:type="dxa"/>
            <w:tcBorders>
              <w:left w:val="single" w:sz="4" w:space="0" w:color="auto"/>
              <w:right w:val="single" w:sz="4" w:space="0" w:color="auto"/>
            </w:tcBorders>
          </w:tcPr>
          <w:p w14:paraId="2CE7546F" w14:textId="77777777" w:rsidR="00065768" w:rsidRDefault="00065768" w:rsidP="004B7458">
            <w:pPr>
              <w:pStyle w:val="PictureCentered"/>
            </w:pPr>
            <w:r>
              <w:t>2(7) = 9+3</w:t>
            </w:r>
          </w:p>
        </w:tc>
        <w:tc>
          <w:tcPr>
            <w:tcW w:w="5603" w:type="dxa"/>
            <w:tcBorders>
              <w:left w:val="single" w:sz="4" w:space="0" w:color="auto"/>
              <w:right w:val="single" w:sz="4" w:space="0" w:color="auto"/>
            </w:tcBorders>
          </w:tcPr>
          <w:p w14:paraId="419EE770" w14:textId="77777777" w:rsidR="00065768" w:rsidRPr="0091276B" w:rsidRDefault="00065768" w:rsidP="004B7458">
            <w:pPr>
              <w:pStyle w:val="PictureCentered"/>
            </w:pPr>
            <w:r>
              <w:t>2 (8) = 13+3</w:t>
            </w:r>
          </w:p>
        </w:tc>
      </w:tr>
      <w:tr w:rsidR="00065768" w14:paraId="2B1EB738" w14:textId="77777777" w:rsidTr="00B74BE7">
        <w:tc>
          <w:tcPr>
            <w:tcW w:w="5197" w:type="dxa"/>
            <w:tcBorders>
              <w:left w:val="single" w:sz="4" w:space="0" w:color="auto"/>
              <w:right w:val="single" w:sz="4" w:space="0" w:color="auto"/>
            </w:tcBorders>
          </w:tcPr>
          <w:p w14:paraId="095C2FEF" w14:textId="77777777" w:rsidR="00065768" w:rsidRDefault="00065768" w:rsidP="004B7458">
            <w:pPr>
              <w:pStyle w:val="PictureCentered"/>
            </w:pPr>
            <w:r>
              <w:t>14 = 12</w:t>
            </w:r>
          </w:p>
        </w:tc>
        <w:tc>
          <w:tcPr>
            <w:tcW w:w="5603" w:type="dxa"/>
            <w:tcBorders>
              <w:left w:val="single" w:sz="4" w:space="0" w:color="auto"/>
              <w:right w:val="single" w:sz="4" w:space="0" w:color="auto"/>
            </w:tcBorders>
          </w:tcPr>
          <w:p w14:paraId="30A7A982" w14:textId="77777777" w:rsidR="00065768" w:rsidRPr="0091276B" w:rsidRDefault="00065768" w:rsidP="004B7458">
            <w:pPr>
              <w:pStyle w:val="PictureCentered"/>
            </w:pPr>
            <w:r>
              <w:t>16 = 16</w:t>
            </w:r>
          </w:p>
        </w:tc>
      </w:tr>
      <w:tr w:rsidR="00065768" w14:paraId="59D33E3A" w14:textId="77777777" w:rsidTr="00B74BE7">
        <w:tc>
          <w:tcPr>
            <w:tcW w:w="5197" w:type="dxa"/>
            <w:tcBorders>
              <w:left w:val="single" w:sz="4" w:space="0" w:color="auto"/>
              <w:bottom w:val="single" w:sz="4" w:space="0" w:color="auto"/>
              <w:right w:val="single" w:sz="4" w:space="0" w:color="auto"/>
            </w:tcBorders>
          </w:tcPr>
          <w:p w14:paraId="5467B4C3" w14:textId="77777777" w:rsidR="00065768" w:rsidRDefault="00065768" w:rsidP="004B7458">
            <w:pPr>
              <w:pStyle w:val="CaptionCentered"/>
            </w:pPr>
            <w:r>
              <w:t>Unstable Truss</w:t>
            </w:r>
          </w:p>
        </w:tc>
        <w:tc>
          <w:tcPr>
            <w:tcW w:w="5603" w:type="dxa"/>
            <w:tcBorders>
              <w:left w:val="single" w:sz="4" w:space="0" w:color="auto"/>
              <w:bottom w:val="single" w:sz="4" w:space="0" w:color="auto"/>
              <w:right w:val="single" w:sz="4" w:space="0" w:color="auto"/>
            </w:tcBorders>
          </w:tcPr>
          <w:p w14:paraId="298E7961" w14:textId="77777777" w:rsidR="00065768" w:rsidRDefault="00065768" w:rsidP="004B7458">
            <w:pPr>
              <w:pStyle w:val="CaptionCentered"/>
            </w:pPr>
            <w:r>
              <w:t>Stable Truss</w:t>
            </w:r>
          </w:p>
        </w:tc>
      </w:tr>
      <w:tr w:rsidR="00065768" w14:paraId="62D2C44C" w14:textId="77777777" w:rsidTr="004B7458">
        <w:tc>
          <w:tcPr>
            <w:tcW w:w="10800" w:type="dxa"/>
            <w:gridSpan w:val="2"/>
          </w:tcPr>
          <w:p w14:paraId="1807158F" w14:textId="77777777" w:rsidR="00065768" w:rsidRDefault="00065768" w:rsidP="004B7458">
            <w:pPr>
              <w:pStyle w:val="CaptionCentered"/>
            </w:pPr>
            <w:r>
              <w:t>Figure 3. Truss Stability</w:t>
            </w:r>
          </w:p>
        </w:tc>
      </w:tr>
    </w:tbl>
    <w:p w14:paraId="4AC17E09" w14:textId="77777777" w:rsidR="00065768" w:rsidRDefault="00065768" w:rsidP="00065768"/>
    <w:p w14:paraId="7C0D04B8" w14:textId="77777777" w:rsidR="00065768" w:rsidRDefault="00065768" w:rsidP="00065768">
      <w:pPr>
        <w:pStyle w:val="ActivityBody"/>
      </w:pPr>
      <w:r>
        <w:t>The weight of material used to make the trusses is also considered when designing a truss for the roof. The weight of the trusses will place a constant load, called a dead load, on the walls the trusses set on. In addition to the dead load, live loads, such as wind, snow, or ice, are also considered when designing a truss. The strength of the truss is found using a live load to dead load ratio. The greater the ratio, the stronger the truss.</w:t>
      </w:r>
    </w:p>
    <w:p w14:paraId="1A7B04CD" w14:textId="77777777" w:rsidR="00065768" w:rsidRPr="009F39AC" w:rsidRDefault="00065768" w:rsidP="00065768"/>
    <w:p w14:paraId="7C73ECFC" w14:textId="77777777" w:rsidR="00065768" w:rsidRDefault="00065768" w:rsidP="00065768">
      <w:pPr>
        <w:pStyle w:val="ActivityBody"/>
      </w:pPr>
      <w:r>
        <w:t>Once an engineer has decided on a truss design, multiple trusses are made and evenly spaced on the framed walls. A common spacing for trusses is 24</w:t>
      </w:r>
      <w:r>
        <w:rPr>
          <w:rFonts w:cs="Arial"/>
        </w:rPr>
        <w:t>″</w:t>
      </w:r>
      <w:r>
        <w:t xml:space="preserve"> O.C.</w:t>
      </w:r>
    </w:p>
    <w:p w14:paraId="06576873" w14:textId="77777777" w:rsidR="00065768" w:rsidRDefault="00065768" w:rsidP="00065768"/>
    <w:p w14:paraId="624EC2A4" w14:textId="77777777" w:rsidR="00065768" w:rsidRPr="009F39AC" w:rsidRDefault="00065768" w:rsidP="00065768">
      <w:pPr>
        <w:pStyle w:val="ActivityBody"/>
      </w:pPr>
      <w:r>
        <w:t>How will you design a prototype truss for a building?</w:t>
      </w:r>
    </w:p>
    <w:p w14:paraId="028DF6A2" w14:textId="77777777" w:rsidR="00065768" w:rsidRDefault="00065768" w:rsidP="00065768"/>
    <w:p w14:paraId="1B3B4B4B" w14:textId="77777777" w:rsidR="00065768" w:rsidRDefault="00065768" w:rsidP="00065768">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065768" w14:paraId="08186B8F" w14:textId="77777777" w:rsidTr="004B7458">
        <w:tc>
          <w:tcPr>
            <w:tcW w:w="5395" w:type="dxa"/>
            <w:vMerge w:val="restart"/>
          </w:tcPr>
          <w:p w14:paraId="4CC436B1" w14:textId="77777777" w:rsidR="00065768" w:rsidRDefault="00065768" w:rsidP="004B7458">
            <w:pPr>
              <w:pStyle w:val="ActivityBodyBold"/>
            </w:pPr>
            <w:r>
              <w:t>Per pair of students:</w:t>
            </w:r>
          </w:p>
          <w:p w14:paraId="1E7308DB" w14:textId="77777777" w:rsidR="00065768" w:rsidRDefault="00065768" w:rsidP="004B7458">
            <w:pPr>
              <w:pStyle w:val="Activitybullet"/>
            </w:pPr>
            <w:r>
              <w:t>Balsa wood</w:t>
            </w:r>
          </w:p>
          <w:p w14:paraId="3E278A42" w14:textId="77777777" w:rsidR="00065768" w:rsidRDefault="00065768" w:rsidP="004B7458">
            <w:pPr>
              <w:pStyle w:val="Activitybullet"/>
            </w:pPr>
            <w:r>
              <w:t>Architect’s scale</w:t>
            </w:r>
          </w:p>
          <w:p w14:paraId="0DEFD182" w14:textId="77777777" w:rsidR="00065768" w:rsidRDefault="00065768" w:rsidP="004B7458">
            <w:pPr>
              <w:pStyle w:val="Activitybullet"/>
            </w:pPr>
            <w:r>
              <w:t>Balsa wood cutter</w:t>
            </w:r>
          </w:p>
          <w:p w14:paraId="44451F4D" w14:textId="77777777" w:rsidR="00065768" w:rsidRDefault="00065768" w:rsidP="004B7458">
            <w:pPr>
              <w:pStyle w:val="Activitybullet"/>
            </w:pPr>
            <w:r>
              <w:t>Hot glue</w:t>
            </w:r>
          </w:p>
          <w:p w14:paraId="2ACE93DB" w14:textId="77777777" w:rsidR="00065768" w:rsidRPr="00191462" w:rsidRDefault="00065768" w:rsidP="004B7458">
            <w:pPr>
              <w:pStyle w:val="Activitybullet"/>
            </w:pPr>
            <w:r>
              <w:t>Hot-glue gun</w:t>
            </w:r>
          </w:p>
        </w:tc>
        <w:tc>
          <w:tcPr>
            <w:tcW w:w="5395" w:type="dxa"/>
          </w:tcPr>
          <w:p w14:paraId="520B0BF4" w14:textId="77777777" w:rsidR="00065768" w:rsidRDefault="00065768" w:rsidP="004B7458">
            <w:pPr>
              <w:pStyle w:val="ActivityBodyBold"/>
            </w:pPr>
            <w:r>
              <w:t>Per student:</w:t>
            </w:r>
          </w:p>
          <w:p w14:paraId="0CD66FDA" w14:textId="77777777" w:rsidR="00065768" w:rsidRPr="0091276B" w:rsidRDefault="00065768" w:rsidP="004B7458">
            <w:pPr>
              <w:pStyle w:val="Activitybullet"/>
              <w:rPr>
                <w:rStyle w:val="Italic"/>
              </w:rPr>
            </w:pPr>
            <w:r w:rsidRPr="0091276B">
              <w:rPr>
                <w:rStyle w:val="Italic"/>
              </w:rPr>
              <w:t>Agriscience Notebook</w:t>
            </w:r>
          </w:p>
          <w:p w14:paraId="198DBA5E" w14:textId="77777777" w:rsidR="00065768" w:rsidRPr="0091276B" w:rsidRDefault="00065768" w:rsidP="004B7458">
            <w:pPr>
              <w:pStyle w:val="Activitybullet"/>
              <w:rPr>
                <w:rStyle w:val="Italic"/>
              </w:rPr>
            </w:pPr>
            <w:r w:rsidRPr="0091276B">
              <w:rPr>
                <w:rStyle w:val="Italic"/>
              </w:rPr>
              <w:t>Engineering Notebook</w:t>
            </w:r>
          </w:p>
          <w:p w14:paraId="6D335627" w14:textId="77777777" w:rsidR="00065768" w:rsidRPr="00191462" w:rsidRDefault="00065768" w:rsidP="004B7458">
            <w:pPr>
              <w:pStyle w:val="Activitybullet"/>
              <w:rPr>
                <w:rStyle w:val="Italic"/>
                <w:i w:val="0"/>
              </w:rPr>
            </w:pPr>
            <w:r w:rsidRPr="0091276B">
              <w:rPr>
                <w:rStyle w:val="Italic"/>
              </w:rPr>
              <w:t>Engineering Report Template</w:t>
            </w:r>
          </w:p>
          <w:p w14:paraId="657D043C" w14:textId="77777777" w:rsidR="00065768" w:rsidRDefault="00065768" w:rsidP="004B7458">
            <w:pPr>
              <w:pStyle w:val="Activitybullet"/>
            </w:pPr>
            <w:r>
              <w:rPr>
                <w:rStyle w:val="Italic"/>
              </w:rPr>
              <w:t>Onshape</w:t>
            </w:r>
            <w:r w:rsidRPr="00780CEB">
              <w:rPr>
                <w:rStyle w:val="Italic"/>
                <w:vertAlign w:val="superscript"/>
              </w:rPr>
              <w:t>®</w:t>
            </w:r>
            <w:r>
              <w:rPr>
                <w:rStyle w:val="Italic"/>
              </w:rPr>
              <w:t xml:space="preserve"> Account</w:t>
            </w:r>
          </w:p>
        </w:tc>
      </w:tr>
      <w:tr w:rsidR="00065768" w14:paraId="1BB19404" w14:textId="77777777" w:rsidTr="004B7458">
        <w:tc>
          <w:tcPr>
            <w:tcW w:w="5395" w:type="dxa"/>
            <w:vMerge/>
          </w:tcPr>
          <w:p w14:paraId="2BE306CC" w14:textId="77777777" w:rsidR="00065768" w:rsidRDefault="00065768" w:rsidP="004B7458">
            <w:pPr>
              <w:pStyle w:val="Activitybullet"/>
            </w:pPr>
          </w:p>
        </w:tc>
        <w:tc>
          <w:tcPr>
            <w:tcW w:w="5395" w:type="dxa"/>
          </w:tcPr>
          <w:p w14:paraId="3F887C47" w14:textId="77777777" w:rsidR="00065768" w:rsidRDefault="00065768" w:rsidP="004B7458">
            <w:pPr>
              <w:pStyle w:val="ActivityBodyBold"/>
            </w:pPr>
            <w:r>
              <w:t>Per class:</w:t>
            </w:r>
          </w:p>
          <w:p w14:paraId="72148429" w14:textId="77777777" w:rsidR="00065768" w:rsidRDefault="00065768" w:rsidP="004B7458">
            <w:pPr>
              <w:pStyle w:val="Activitybullet"/>
            </w:pPr>
            <w:r>
              <w:t>Vernier Structural Materials Tester</w:t>
            </w:r>
          </w:p>
          <w:p w14:paraId="181F06F8" w14:textId="0A7D3F6E" w:rsidR="00065768" w:rsidRDefault="00065768" w:rsidP="004B7458">
            <w:pPr>
              <w:pStyle w:val="Activitybullet"/>
            </w:pPr>
            <w:r>
              <w:t xml:space="preserve">Vernier truss </w:t>
            </w:r>
            <w:r w:rsidR="00CC5D16">
              <w:t>accessory</w:t>
            </w:r>
          </w:p>
          <w:p w14:paraId="795B051F" w14:textId="77777777" w:rsidR="00065768" w:rsidRDefault="00065768" w:rsidP="004B7458">
            <w:pPr>
              <w:pStyle w:val="Activitybullet"/>
            </w:pPr>
            <w:r>
              <w:t>LabQuest2</w:t>
            </w:r>
          </w:p>
          <w:p w14:paraId="33E07CD6" w14:textId="77777777" w:rsidR="00065768" w:rsidRDefault="00065768" w:rsidP="004B7458">
            <w:pPr>
              <w:pStyle w:val="Activitybullet"/>
            </w:pPr>
            <w:r>
              <w:t>Electronic balance</w:t>
            </w:r>
          </w:p>
          <w:p w14:paraId="4621D9E9" w14:textId="77777777" w:rsidR="00065768" w:rsidRPr="00191462" w:rsidRDefault="00065768" w:rsidP="004B7458">
            <w:pPr>
              <w:pStyle w:val="Activitybullet"/>
            </w:pPr>
            <w:r>
              <w:t>3D printer with PLA plastic</w:t>
            </w:r>
          </w:p>
        </w:tc>
      </w:tr>
    </w:tbl>
    <w:p w14:paraId="0688252A" w14:textId="77777777" w:rsidR="00065768" w:rsidRDefault="00065768" w:rsidP="00065768"/>
    <w:p w14:paraId="30066937" w14:textId="77777777" w:rsidR="00065768" w:rsidRDefault="00065768" w:rsidP="00065768">
      <w:pPr>
        <w:pStyle w:val="ActivitySection"/>
      </w:pPr>
      <w:r>
        <w:t>Procedure</w:t>
      </w:r>
    </w:p>
    <w:p w14:paraId="00FF3C39" w14:textId="5463661B" w:rsidR="00065768" w:rsidRDefault="00065768" w:rsidP="00065768">
      <w:pPr>
        <w:pStyle w:val="ActivityBody"/>
      </w:pPr>
      <w:r>
        <w:t xml:space="preserve">An architectural firm has asked your class to design a truss for a building with the same dimensions represented by your model constructed during </w:t>
      </w:r>
      <w:r w:rsidRPr="00CF07F7">
        <w:rPr>
          <w:rStyle w:val="Italic"/>
        </w:rPr>
        <w:t>Activity 2.1.</w:t>
      </w:r>
      <w:r>
        <w:rPr>
          <w:rStyle w:val="Italic"/>
        </w:rPr>
        <w:t>1</w:t>
      </w:r>
      <w:r w:rsidRPr="00CF07F7">
        <w:rPr>
          <w:rStyle w:val="Italic"/>
        </w:rPr>
        <w:t xml:space="preserve"> Read and Construct</w:t>
      </w:r>
      <w:r>
        <w:t>. They will select the truss design with the highest live to dead load ratio proven with a complete engineering report that includes comprehensive data. Cost and material are a constraint limiting your design. The trusses can be made of a composite plastic or wood</w:t>
      </w:r>
      <w:r w:rsidR="00A77760">
        <w:t>.</w:t>
      </w:r>
      <w:r>
        <w:t xml:space="preserve"> You are limited to</w:t>
      </w:r>
      <w:r w:rsidR="00C1765E">
        <w:t xml:space="preserve"> 36</w:t>
      </w:r>
      <w:r>
        <w:t xml:space="preserve"> inches of plastic material or </w:t>
      </w:r>
      <w:r w:rsidR="00C1765E">
        <w:t>45</w:t>
      </w:r>
      <w:r>
        <w:t xml:space="preserve"> inches of balsa wood for your model truss, which is the equivalent to 2</w:t>
      </w:r>
      <w:r w:rsidR="00C1765E">
        <w:t>4</w:t>
      </w:r>
      <w:r>
        <w:t xml:space="preserve"> feet or 30 feet for the actual structure</w:t>
      </w:r>
      <w:r w:rsidR="00C1765E">
        <w:t xml:space="preserve"> at a 1.5</w:t>
      </w:r>
      <w:r w:rsidR="00C1765E">
        <w:rPr>
          <w:rFonts w:cs="Arial"/>
        </w:rPr>
        <w:t>″</w:t>
      </w:r>
      <w:r w:rsidR="00C1765E">
        <w:t xml:space="preserve"> = 1</w:t>
      </w:r>
      <w:r w:rsidR="00C1765E">
        <w:rPr>
          <w:rFonts w:cs="Arial"/>
        </w:rPr>
        <w:t>′</w:t>
      </w:r>
      <w:r w:rsidR="00C1765E">
        <w:t xml:space="preserve"> scale.</w:t>
      </w:r>
      <w:r>
        <w:t xml:space="preserve"> The firm has determined that the model prototype truss needs to withstand a minimum of 250N of force without displacing more than 0.500cm.</w:t>
      </w:r>
    </w:p>
    <w:p w14:paraId="5AB616FF" w14:textId="77777777" w:rsidR="00065768" w:rsidRPr="001F00DF" w:rsidRDefault="00065768" w:rsidP="00065768"/>
    <w:p w14:paraId="0F614998" w14:textId="0952248D" w:rsidR="00E74238" w:rsidRDefault="00065768" w:rsidP="00E74238">
      <w:pPr>
        <w:pStyle w:val="ActivityBody"/>
      </w:pPr>
      <w:r>
        <w:t xml:space="preserve">Work with your partner to compete with other pairs in the class to design the strongest truss using one of the assigned materials. Remember, proper recording in your </w:t>
      </w:r>
      <w:r w:rsidRPr="00E9323E">
        <w:rPr>
          <w:rStyle w:val="Italic"/>
        </w:rPr>
        <w:t>Engineering Notebook</w:t>
      </w:r>
      <w:r>
        <w:t xml:space="preserve"> is essential while developing your design. Use the engineering design process to design your truss. The architectural firm would like to see a model of your final design, a detail drawing, and completed </w:t>
      </w:r>
      <w:r w:rsidRPr="00E9323E">
        <w:rPr>
          <w:rStyle w:val="Italic"/>
        </w:rPr>
        <w:t>Engineering Report</w:t>
      </w:r>
      <w:r>
        <w:t xml:space="preserve">. </w:t>
      </w:r>
      <w:r w:rsidR="00E74238">
        <w:t>Be sure to place the truss on the materials tester simulating the span of the structure. Consider the following criteria in your design.</w:t>
      </w:r>
    </w:p>
    <w:p w14:paraId="2161058C" w14:textId="65F66911" w:rsidR="00065768" w:rsidRDefault="00065768" w:rsidP="00E74238">
      <w:pPr>
        <w:pStyle w:val="Activitybullet"/>
      </w:pPr>
      <w:r>
        <w:t>Pitch</w:t>
      </w:r>
    </w:p>
    <w:p w14:paraId="221E8568" w14:textId="77777777" w:rsidR="00065768" w:rsidRDefault="00065768" w:rsidP="00065768">
      <w:pPr>
        <w:pStyle w:val="Activitybullet"/>
      </w:pPr>
      <w:r>
        <w:t>Dead load</w:t>
      </w:r>
    </w:p>
    <w:p w14:paraId="07F0AD71" w14:textId="77777777" w:rsidR="00065768" w:rsidRDefault="00065768" w:rsidP="00065768">
      <w:pPr>
        <w:pStyle w:val="Activitybullet"/>
      </w:pPr>
      <w:r>
        <w:t>Live load</w:t>
      </w:r>
    </w:p>
    <w:p w14:paraId="373A868B" w14:textId="77777777" w:rsidR="00065768" w:rsidRDefault="00065768" w:rsidP="00065768">
      <w:pPr>
        <w:pStyle w:val="Activitybullet"/>
      </w:pPr>
      <w:r>
        <w:t>Number of joints</w:t>
      </w:r>
    </w:p>
    <w:p w14:paraId="5B4848B4" w14:textId="77777777" w:rsidR="00065768" w:rsidRDefault="00065768" w:rsidP="00065768">
      <w:pPr>
        <w:pStyle w:val="Activitybullet"/>
      </w:pPr>
      <w:r>
        <w:t>Number of truss members</w:t>
      </w:r>
    </w:p>
    <w:p w14:paraId="7F1A02CB" w14:textId="77777777" w:rsidR="00065768" w:rsidRDefault="00065768" w:rsidP="00065768">
      <w:pPr>
        <w:pStyle w:val="Activitybullet"/>
      </w:pPr>
      <w:r>
        <w:t>Selected material</w:t>
      </w:r>
    </w:p>
    <w:p w14:paraId="23EA2B0C" w14:textId="77777777" w:rsidR="00065768" w:rsidRDefault="00065768" w:rsidP="00065768"/>
    <w:p w14:paraId="6982243A" w14:textId="77777777" w:rsidR="00065768" w:rsidRDefault="00065768" w:rsidP="00065768">
      <w:pPr>
        <w:pStyle w:val="ActivitySection"/>
      </w:pPr>
      <w:r>
        <w:t>Conclusion</w:t>
      </w:r>
    </w:p>
    <w:p w14:paraId="40B4C01A" w14:textId="77777777" w:rsidR="00065768" w:rsidRDefault="00065768" w:rsidP="00065768">
      <w:pPr>
        <w:pStyle w:val="ActivityNumbers"/>
      </w:pPr>
      <w:r>
        <w:t>How did pitch affect the amount of material needed for the truss?</w:t>
      </w:r>
    </w:p>
    <w:p w14:paraId="713A8906" w14:textId="77777777" w:rsidR="00065768" w:rsidRDefault="00065768" w:rsidP="00065768">
      <w:pPr>
        <w:pStyle w:val="ActivityNumbers"/>
      </w:pPr>
      <w:r>
        <w:t>How did you determine if your design was stable?</w:t>
      </w:r>
    </w:p>
    <w:p w14:paraId="2B7E20D1" w14:textId="64DD7AF0" w:rsidR="00F40268" w:rsidRPr="00F40268" w:rsidRDefault="00065768" w:rsidP="00065768">
      <w:pPr>
        <w:pStyle w:val="ActivityNumbers"/>
      </w:pPr>
      <w:r>
        <w:t xml:space="preserve">What other factors would you research to improve your final </w:t>
      </w:r>
      <w:bookmarkStart w:id="0" w:name="_GoBack"/>
      <w:bookmarkEnd w:id="0"/>
      <w:r>
        <w:t>design?</w:t>
      </w:r>
    </w:p>
    <w:sectPr w:rsidR="00F40268" w:rsidRPr="00F40268" w:rsidSect="00E659E2">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2A80F" w14:textId="77777777" w:rsidR="008B5AA0" w:rsidRDefault="008B5AA0" w:rsidP="001E4BCA">
      <w:r>
        <w:separator/>
      </w:r>
    </w:p>
  </w:endnote>
  <w:endnote w:type="continuationSeparator" w:id="0">
    <w:p w14:paraId="2E3FA137" w14:textId="77777777" w:rsidR="008B5AA0" w:rsidRDefault="008B5AA0"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08B1E03C" w14:textId="77777777" w:rsidTr="00A52FBE">
      <w:tc>
        <w:tcPr>
          <w:tcW w:w="4950" w:type="dxa"/>
          <w:shd w:val="clear" w:color="auto" w:fill="F2F2F2" w:themeFill="background1" w:themeFillShade="F2"/>
        </w:tcPr>
        <w:p w14:paraId="314DFCF0"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17ED6113" w14:textId="65BF3D8E" w:rsidR="003279B3" w:rsidRDefault="003F1CEB" w:rsidP="00154E8C">
          <w:pPr>
            <w:pStyle w:val="Footer"/>
            <w:rPr>
              <w:noProof/>
            </w:rPr>
          </w:pPr>
          <w:r>
            <w:t>MSA</w:t>
          </w:r>
          <w:r w:rsidR="003279B3">
            <w:t xml:space="preserve"> – </w:t>
          </w:r>
          <w:r w:rsidR="00154E8C">
            <w:t>Project</w:t>
          </w:r>
          <w:r w:rsidR="003279B3">
            <w:t xml:space="preserve"> </w:t>
          </w:r>
          <w:r w:rsidR="00065768">
            <w:t>2.1.</w:t>
          </w:r>
          <w:r w:rsidR="00BC1369">
            <w:t>2</w:t>
          </w:r>
          <w:r w:rsidR="00F40268">
            <w:t xml:space="preserve"> </w:t>
          </w:r>
          <w:r w:rsidR="00065768">
            <w:t>Raising the Roof</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2AF41878"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53B81" w14:textId="77777777" w:rsidR="008B5AA0" w:rsidRDefault="008B5AA0" w:rsidP="001E4BCA">
      <w:r>
        <w:separator/>
      </w:r>
    </w:p>
  </w:footnote>
  <w:footnote w:type="continuationSeparator" w:id="0">
    <w:p w14:paraId="34DD1A96" w14:textId="77777777" w:rsidR="008B5AA0" w:rsidRDefault="008B5AA0"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B3517" w14:textId="77777777" w:rsidR="000E32C2" w:rsidRDefault="008B5AA0">
    <w:pPr>
      <w:pStyle w:val="Header"/>
    </w:pPr>
    <w:r>
      <w:rPr>
        <w:noProof/>
      </w:rPr>
      <w:pict w14:anchorId="1BC055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MCj02950710000[1]" style="width:142.5pt;height:128.25pt;visibility:visible;mso-wrap-style:square" o:bullet="t">
        <v:imagedata r:id="rId1" o:title="MCj02950710000[1]" gain="60293f"/>
      </v:shape>
    </w:pict>
  </w:numPicBullet>
  <w:numPicBullet w:numPicBulletId="1">
    <w:pict>
      <v:shape id="_x0000_i1034" type="#_x0000_t75" alt="MCBS01890_0000[1]" style="width:48.75pt;height:61.5pt;visibility:visible;mso-wrap-style:square" o:bullet="t">
        <v:imagedata r:id="rId2" o:title="MCBS01890_0000[1]"/>
      </v:shape>
    </w:pict>
  </w:numPicBullet>
  <w:numPicBullet w:numPicBulletId="2">
    <w:pict>
      <v:shape id="_x0000_i1035" type="#_x0000_t75" alt="MCj02868750000[1]" style="width:213.75pt;height:164.25pt;visibility:visible;mso-wrap-style:square" o:bullet="t">
        <v:imagedata r:id="rId3" o:title="MCj02868750000[1]"/>
      </v:shape>
    </w:pict>
  </w:numPicBullet>
  <w:numPicBullet w:numPicBulletId="3">
    <w:pict>
      <v:shape id="_x0000_i1036" type="#_x0000_t75" alt="A close up of a logo&#10;&#10;Description generated with very high confidence" style="width:143.25pt;height:166.5pt;visibility:visible;mso-wrap-style:square" o:bullet="t">
        <v:imagedata r:id="rId4"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2sjQzMTCwNDO1NDVS0lEKTi0uzszPAykwrAUAg8Aw5SwAAAA="/>
  </w:docVars>
  <w:rsids>
    <w:rsidRoot w:val="00065768"/>
    <w:rsid w:val="000508B8"/>
    <w:rsid w:val="000534DE"/>
    <w:rsid w:val="00065768"/>
    <w:rsid w:val="00066E4F"/>
    <w:rsid w:val="000778DA"/>
    <w:rsid w:val="000C740F"/>
    <w:rsid w:val="000D0EF6"/>
    <w:rsid w:val="000E2CCA"/>
    <w:rsid w:val="000E32C2"/>
    <w:rsid w:val="000E33B3"/>
    <w:rsid w:val="000E3490"/>
    <w:rsid w:val="000E5936"/>
    <w:rsid w:val="000F029A"/>
    <w:rsid w:val="000F25F7"/>
    <w:rsid w:val="001169D4"/>
    <w:rsid w:val="00124043"/>
    <w:rsid w:val="00135BB1"/>
    <w:rsid w:val="00141155"/>
    <w:rsid w:val="00146DE5"/>
    <w:rsid w:val="00154E8C"/>
    <w:rsid w:val="00157D13"/>
    <w:rsid w:val="00173C4A"/>
    <w:rsid w:val="00181377"/>
    <w:rsid w:val="00183F7A"/>
    <w:rsid w:val="0019391D"/>
    <w:rsid w:val="001B4CD7"/>
    <w:rsid w:val="001D19EF"/>
    <w:rsid w:val="001E4BCA"/>
    <w:rsid w:val="001E7DF7"/>
    <w:rsid w:val="00226ED9"/>
    <w:rsid w:val="00230DA0"/>
    <w:rsid w:val="00235535"/>
    <w:rsid w:val="002365B0"/>
    <w:rsid w:val="002527B6"/>
    <w:rsid w:val="002A2F49"/>
    <w:rsid w:val="002C3368"/>
    <w:rsid w:val="002E0921"/>
    <w:rsid w:val="00305D7A"/>
    <w:rsid w:val="00306753"/>
    <w:rsid w:val="003120AC"/>
    <w:rsid w:val="003279B3"/>
    <w:rsid w:val="003421FD"/>
    <w:rsid w:val="00364A23"/>
    <w:rsid w:val="00364CF2"/>
    <w:rsid w:val="003663FB"/>
    <w:rsid w:val="0037248F"/>
    <w:rsid w:val="00375ACB"/>
    <w:rsid w:val="00376EA5"/>
    <w:rsid w:val="003C5052"/>
    <w:rsid w:val="003C7B3F"/>
    <w:rsid w:val="003D0D7D"/>
    <w:rsid w:val="003F18F6"/>
    <w:rsid w:val="003F1CEB"/>
    <w:rsid w:val="003F34CF"/>
    <w:rsid w:val="00427877"/>
    <w:rsid w:val="004551CE"/>
    <w:rsid w:val="00545F31"/>
    <w:rsid w:val="005B0FA1"/>
    <w:rsid w:val="005D1548"/>
    <w:rsid w:val="005E21C8"/>
    <w:rsid w:val="005E7694"/>
    <w:rsid w:val="005F6702"/>
    <w:rsid w:val="00602C6E"/>
    <w:rsid w:val="006270C5"/>
    <w:rsid w:val="0063506D"/>
    <w:rsid w:val="0064194D"/>
    <w:rsid w:val="00655BB3"/>
    <w:rsid w:val="00685328"/>
    <w:rsid w:val="006874F4"/>
    <w:rsid w:val="006A19F7"/>
    <w:rsid w:val="006A5CB2"/>
    <w:rsid w:val="006C0856"/>
    <w:rsid w:val="006C52C4"/>
    <w:rsid w:val="006C6A6B"/>
    <w:rsid w:val="006D3857"/>
    <w:rsid w:val="006E2FE6"/>
    <w:rsid w:val="006F00F9"/>
    <w:rsid w:val="006F0AFD"/>
    <w:rsid w:val="006F24C0"/>
    <w:rsid w:val="00706ACF"/>
    <w:rsid w:val="007071E9"/>
    <w:rsid w:val="00711783"/>
    <w:rsid w:val="0072304D"/>
    <w:rsid w:val="007358A4"/>
    <w:rsid w:val="00794CCD"/>
    <w:rsid w:val="007969C2"/>
    <w:rsid w:val="00796F1B"/>
    <w:rsid w:val="007C3838"/>
    <w:rsid w:val="007D1934"/>
    <w:rsid w:val="007E0FA1"/>
    <w:rsid w:val="007E1DEF"/>
    <w:rsid w:val="00805F42"/>
    <w:rsid w:val="00813714"/>
    <w:rsid w:val="0083083E"/>
    <w:rsid w:val="00851F38"/>
    <w:rsid w:val="00860D10"/>
    <w:rsid w:val="00876737"/>
    <w:rsid w:val="00876B2E"/>
    <w:rsid w:val="0088408F"/>
    <w:rsid w:val="008A30C1"/>
    <w:rsid w:val="008B5AA0"/>
    <w:rsid w:val="008C0EE1"/>
    <w:rsid w:val="008D06F9"/>
    <w:rsid w:val="008F4073"/>
    <w:rsid w:val="00922412"/>
    <w:rsid w:val="00941D03"/>
    <w:rsid w:val="00950B13"/>
    <w:rsid w:val="00954DD3"/>
    <w:rsid w:val="009731F7"/>
    <w:rsid w:val="00974C26"/>
    <w:rsid w:val="00976502"/>
    <w:rsid w:val="00984664"/>
    <w:rsid w:val="00987889"/>
    <w:rsid w:val="009C4CAC"/>
    <w:rsid w:val="009D13E6"/>
    <w:rsid w:val="009D4FE8"/>
    <w:rsid w:val="009F08FA"/>
    <w:rsid w:val="009F1CE0"/>
    <w:rsid w:val="00A003D5"/>
    <w:rsid w:val="00A02CD8"/>
    <w:rsid w:val="00A416B9"/>
    <w:rsid w:val="00A52FBE"/>
    <w:rsid w:val="00A62221"/>
    <w:rsid w:val="00A7125B"/>
    <w:rsid w:val="00A73C1C"/>
    <w:rsid w:val="00A77760"/>
    <w:rsid w:val="00A803BF"/>
    <w:rsid w:val="00A916E6"/>
    <w:rsid w:val="00A95D1B"/>
    <w:rsid w:val="00AA2D85"/>
    <w:rsid w:val="00AB79BB"/>
    <w:rsid w:val="00AE1E6D"/>
    <w:rsid w:val="00AE25FE"/>
    <w:rsid w:val="00B27131"/>
    <w:rsid w:val="00B609CE"/>
    <w:rsid w:val="00B647C6"/>
    <w:rsid w:val="00B74BE7"/>
    <w:rsid w:val="00B75A58"/>
    <w:rsid w:val="00B840BE"/>
    <w:rsid w:val="00BA1B00"/>
    <w:rsid w:val="00BA77F6"/>
    <w:rsid w:val="00BC1369"/>
    <w:rsid w:val="00BE2131"/>
    <w:rsid w:val="00BE5CD3"/>
    <w:rsid w:val="00BF0B24"/>
    <w:rsid w:val="00C04A38"/>
    <w:rsid w:val="00C1765E"/>
    <w:rsid w:val="00C20182"/>
    <w:rsid w:val="00C25108"/>
    <w:rsid w:val="00C33233"/>
    <w:rsid w:val="00C42569"/>
    <w:rsid w:val="00C66D63"/>
    <w:rsid w:val="00C7495F"/>
    <w:rsid w:val="00C76779"/>
    <w:rsid w:val="00C80D21"/>
    <w:rsid w:val="00C92D2E"/>
    <w:rsid w:val="00C964B9"/>
    <w:rsid w:val="00CA65C2"/>
    <w:rsid w:val="00CC5D16"/>
    <w:rsid w:val="00CD603C"/>
    <w:rsid w:val="00CD7684"/>
    <w:rsid w:val="00CE1796"/>
    <w:rsid w:val="00D3150D"/>
    <w:rsid w:val="00D466FA"/>
    <w:rsid w:val="00D81617"/>
    <w:rsid w:val="00D8200D"/>
    <w:rsid w:val="00D903B2"/>
    <w:rsid w:val="00D933BF"/>
    <w:rsid w:val="00DC639B"/>
    <w:rsid w:val="00DC7DD8"/>
    <w:rsid w:val="00DD2241"/>
    <w:rsid w:val="00DE122A"/>
    <w:rsid w:val="00DE3CE0"/>
    <w:rsid w:val="00DE64EE"/>
    <w:rsid w:val="00DF44CE"/>
    <w:rsid w:val="00E042AE"/>
    <w:rsid w:val="00E0582D"/>
    <w:rsid w:val="00E11643"/>
    <w:rsid w:val="00E13CB9"/>
    <w:rsid w:val="00E1621B"/>
    <w:rsid w:val="00E51672"/>
    <w:rsid w:val="00E659E2"/>
    <w:rsid w:val="00E74238"/>
    <w:rsid w:val="00E83FBF"/>
    <w:rsid w:val="00E94011"/>
    <w:rsid w:val="00E94B3F"/>
    <w:rsid w:val="00EB1CED"/>
    <w:rsid w:val="00F1108D"/>
    <w:rsid w:val="00F2589E"/>
    <w:rsid w:val="00F40268"/>
    <w:rsid w:val="00F7765B"/>
    <w:rsid w:val="00F81814"/>
    <w:rsid w:val="00FA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632DBB7"/>
  <w15:chartTrackingRefBased/>
  <w15:docId w15:val="{BF1C406E-1B62-4B1E-84C7-877A02FB7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 w:type="paragraph" w:styleId="BalloonText">
    <w:name w:val="Balloon Text"/>
    <w:basedOn w:val="Normal"/>
    <w:link w:val="BalloonTextChar"/>
    <w:uiPriority w:val="99"/>
    <w:semiHidden/>
    <w:unhideWhenUsed/>
    <w:rsid w:val="00E742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238"/>
    <w:rPr>
      <w:rFonts w:ascii="Segoe UI" w:hAnsi="Segoe UI" w:cs="Segoe UI"/>
      <w:sz w:val="18"/>
      <w:szCs w:val="18"/>
    </w:rPr>
  </w:style>
  <w:style w:type="character" w:styleId="CommentReference">
    <w:name w:val="annotation reference"/>
    <w:basedOn w:val="DefaultParagraphFont"/>
    <w:uiPriority w:val="99"/>
    <w:semiHidden/>
    <w:unhideWhenUsed/>
    <w:rsid w:val="007E1DEF"/>
    <w:rPr>
      <w:sz w:val="16"/>
      <w:szCs w:val="16"/>
    </w:rPr>
  </w:style>
  <w:style w:type="paragraph" w:styleId="CommentText">
    <w:name w:val="annotation text"/>
    <w:basedOn w:val="Normal"/>
    <w:link w:val="CommentTextChar"/>
    <w:uiPriority w:val="99"/>
    <w:semiHidden/>
    <w:unhideWhenUsed/>
    <w:rsid w:val="007E1DEF"/>
    <w:rPr>
      <w:sz w:val="20"/>
      <w:szCs w:val="20"/>
    </w:rPr>
  </w:style>
  <w:style w:type="character" w:customStyle="1" w:styleId="CommentTextChar">
    <w:name w:val="Comment Text Char"/>
    <w:basedOn w:val="DefaultParagraphFont"/>
    <w:link w:val="CommentText"/>
    <w:uiPriority w:val="99"/>
    <w:semiHidden/>
    <w:rsid w:val="007E1DE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E1DEF"/>
    <w:rPr>
      <w:b/>
      <w:bCs/>
    </w:rPr>
  </w:style>
  <w:style w:type="character" w:customStyle="1" w:styleId="CommentSubjectChar">
    <w:name w:val="Comment Subject Char"/>
    <w:basedOn w:val="CommentTextChar"/>
    <w:link w:val="CommentSubject"/>
    <w:uiPriority w:val="99"/>
    <w:semiHidden/>
    <w:rsid w:val="007E1DEF"/>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jpg"/><Relationship Id="rId3" Type="http://schemas.openxmlformats.org/officeDocument/2006/relationships/settings" Target="settings.xml"/><Relationship Id="rId7" Type="http://schemas.openxmlformats.org/officeDocument/2006/relationships/image" Target="media/image5.jpg"/><Relationship Id="rId12" Type="http://schemas.openxmlformats.org/officeDocument/2006/relationships/image" Target="media/image7.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6.jp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15</TotalTime>
  <Pages>3</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Project 2.1.2 Raising the Roof</vt:lpstr>
    </vt:vector>
  </TitlesOfParts>
  <Manager>Dan Jansen</Manager>
  <Company>Curriculum for Agricultural Science Education</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2.1.2 Raising the Roof</dc:title>
  <dc:subject>MSA - Unit 2 - Lesson 2.1 Structural Systems</dc:subject>
  <dc:creator>Carl Aakre</dc:creator>
  <cp:keywords/>
  <dc:description/>
  <cp:lastModifiedBy>Carl Aakre</cp:lastModifiedBy>
  <cp:revision>7</cp:revision>
  <dcterms:created xsi:type="dcterms:W3CDTF">2018-10-25T14:28:00Z</dcterms:created>
  <dcterms:modified xsi:type="dcterms:W3CDTF">2019-02-22T17:24:00Z</dcterms:modified>
</cp:coreProperties>
</file>