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19021CF6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1176E37E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6E91A8BD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011DC816" w14:textId="723AAB69" w:rsidR="00F40268" w:rsidRDefault="00D41016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FCEE0F7" wp14:editId="4E994D74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035611" w14:textId="058A3791" w:rsidR="00B00399" w:rsidRDefault="007127F6" w:rsidP="005709B1">
      <w:pPr>
        <w:pStyle w:val="MSAHeading"/>
      </w:pPr>
      <w:r>
        <w:t xml:space="preserve"> </w:t>
      </w:r>
      <w:r w:rsidR="00844519">
        <w:t>Employability</w:t>
      </w:r>
      <w:r w:rsidR="00B00399">
        <w:t xml:space="preserve"> </w:t>
      </w:r>
      <w:r w:rsidR="001A6C39">
        <w:t>Evaluation</w:t>
      </w:r>
      <w:r w:rsidR="00B00399">
        <w:t xml:space="preserve"> Rubric</w:t>
      </w:r>
    </w:p>
    <w:p w14:paraId="4C09B5D9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55"/>
        <w:gridCol w:w="3058"/>
        <w:gridCol w:w="3059"/>
        <w:gridCol w:w="3059"/>
        <w:gridCol w:w="3059"/>
      </w:tblGrid>
      <w:tr w:rsidR="00844519" w14:paraId="27E6F095" w14:textId="77777777" w:rsidTr="00C73DB3">
        <w:tc>
          <w:tcPr>
            <w:tcW w:w="2155" w:type="dxa"/>
            <w:shd w:val="clear" w:color="auto" w:fill="F2F2F2" w:themeFill="background1" w:themeFillShade="F2"/>
          </w:tcPr>
          <w:p w14:paraId="06DFDFA6" w14:textId="77777777" w:rsidR="00844519" w:rsidRDefault="00844519" w:rsidP="00A901E3">
            <w:pPr>
              <w:pStyle w:val="RubricHeadings"/>
            </w:pPr>
            <w:r>
              <w:t>Topics</w:t>
            </w:r>
          </w:p>
        </w:tc>
        <w:tc>
          <w:tcPr>
            <w:tcW w:w="3058" w:type="dxa"/>
            <w:shd w:val="clear" w:color="auto" w:fill="F2F2F2" w:themeFill="background1" w:themeFillShade="F2"/>
          </w:tcPr>
          <w:p w14:paraId="55939A87" w14:textId="77777777" w:rsidR="00844519" w:rsidRDefault="00844519" w:rsidP="00A901E3">
            <w:pPr>
              <w:pStyle w:val="RubricHeadings"/>
            </w:pPr>
            <w:r>
              <w:t>4 points</w:t>
            </w:r>
          </w:p>
        </w:tc>
        <w:tc>
          <w:tcPr>
            <w:tcW w:w="3059" w:type="dxa"/>
            <w:shd w:val="clear" w:color="auto" w:fill="F2F2F2" w:themeFill="background1" w:themeFillShade="F2"/>
          </w:tcPr>
          <w:p w14:paraId="1A9C01DD" w14:textId="77777777" w:rsidR="00844519" w:rsidRDefault="00844519" w:rsidP="00A901E3">
            <w:pPr>
              <w:pStyle w:val="RubricHeadings"/>
            </w:pPr>
            <w:r>
              <w:t>3 points</w:t>
            </w:r>
          </w:p>
        </w:tc>
        <w:tc>
          <w:tcPr>
            <w:tcW w:w="3059" w:type="dxa"/>
            <w:shd w:val="clear" w:color="auto" w:fill="F2F2F2" w:themeFill="background1" w:themeFillShade="F2"/>
          </w:tcPr>
          <w:p w14:paraId="6E004670" w14:textId="77777777" w:rsidR="00844519" w:rsidRDefault="00844519" w:rsidP="00A901E3">
            <w:pPr>
              <w:pStyle w:val="RubricHeadings"/>
            </w:pPr>
            <w:r>
              <w:t>2 points</w:t>
            </w:r>
          </w:p>
        </w:tc>
        <w:tc>
          <w:tcPr>
            <w:tcW w:w="3059" w:type="dxa"/>
            <w:shd w:val="clear" w:color="auto" w:fill="F2F2F2" w:themeFill="background1" w:themeFillShade="F2"/>
          </w:tcPr>
          <w:p w14:paraId="1B9B17A6" w14:textId="77777777" w:rsidR="00844519" w:rsidRDefault="00844519" w:rsidP="00A901E3">
            <w:pPr>
              <w:pStyle w:val="RubricHeadings"/>
            </w:pPr>
            <w:r>
              <w:t>1 point</w:t>
            </w:r>
          </w:p>
        </w:tc>
      </w:tr>
      <w:tr w:rsidR="00844519" w14:paraId="2B3CDD7C" w14:textId="77777777" w:rsidTr="00A901E3">
        <w:tc>
          <w:tcPr>
            <w:tcW w:w="2155" w:type="dxa"/>
          </w:tcPr>
          <w:p w14:paraId="61A83D39" w14:textId="77777777" w:rsidR="00844519" w:rsidRDefault="00844519" w:rsidP="00A901E3">
            <w:pPr>
              <w:pStyle w:val="RubricTitles"/>
            </w:pPr>
            <w:r>
              <w:t>Productivity and Accountability</w:t>
            </w:r>
          </w:p>
        </w:tc>
        <w:tc>
          <w:tcPr>
            <w:tcW w:w="3058" w:type="dxa"/>
          </w:tcPr>
          <w:p w14:paraId="0E419D49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Helps classmates manage time, overcome obstacles, and develops a shared sense of accountability among classmates for delivering work meeting high standards.</w:t>
            </w:r>
          </w:p>
        </w:tc>
        <w:tc>
          <w:tcPr>
            <w:tcW w:w="3059" w:type="dxa"/>
          </w:tcPr>
          <w:p w14:paraId="063BAA60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Routinely uses time-management skills to overcome obstacles and complete assigned tasks on time and to set standards.</w:t>
            </w:r>
          </w:p>
        </w:tc>
        <w:tc>
          <w:tcPr>
            <w:tcW w:w="3059" w:type="dxa"/>
          </w:tcPr>
          <w:p w14:paraId="3A03E8D6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Shows a beginning awareness of the importance of time management and working through obstacles to complete tasks. Accepts constructive criticism.</w:t>
            </w:r>
          </w:p>
        </w:tc>
        <w:tc>
          <w:tcPr>
            <w:tcW w:w="3059" w:type="dxa"/>
          </w:tcPr>
          <w:p w14:paraId="430829EA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Completes assigned tasks when the task is familiar and there are no obstacles. Has difficulty accepting constructive criticism.</w:t>
            </w:r>
          </w:p>
        </w:tc>
      </w:tr>
      <w:tr w:rsidR="00844519" w14:paraId="3621408D" w14:textId="77777777" w:rsidTr="00A901E3">
        <w:tc>
          <w:tcPr>
            <w:tcW w:w="2155" w:type="dxa"/>
          </w:tcPr>
          <w:p w14:paraId="5909B1F7" w14:textId="77777777" w:rsidR="00844519" w:rsidRDefault="00844519" w:rsidP="00A901E3">
            <w:pPr>
              <w:pStyle w:val="RubricTitles"/>
            </w:pPr>
            <w:r>
              <w:t>Initiative and Self Direction</w:t>
            </w:r>
          </w:p>
        </w:tc>
        <w:tc>
          <w:tcPr>
            <w:tcW w:w="3058" w:type="dxa"/>
          </w:tcPr>
          <w:p w14:paraId="63FD3B5A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Uses knowledge of self-motivation and self-regulation to motivate others and lead by example to complete assigned tasks.</w:t>
            </w:r>
          </w:p>
        </w:tc>
        <w:tc>
          <w:tcPr>
            <w:tcW w:w="3059" w:type="dxa"/>
          </w:tcPr>
          <w:p w14:paraId="04DAD7BF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Routinely exhibits initiative and self-direction when completing tasks, asking questions as needed and keeping the teacher informed of progress.</w:t>
            </w:r>
          </w:p>
        </w:tc>
        <w:tc>
          <w:tcPr>
            <w:tcW w:w="3059" w:type="dxa"/>
          </w:tcPr>
          <w:p w14:paraId="5A936B04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Asks questions as needed to complete assigned tasks and begins to self-monitor progress without constant supervision.</w:t>
            </w:r>
          </w:p>
        </w:tc>
        <w:tc>
          <w:tcPr>
            <w:tcW w:w="3059" w:type="dxa"/>
          </w:tcPr>
          <w:p w14:paraId="647D4DDF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Completes familiar tasks with normal </w:t>
            </w:r>
            <w:proofErr w:type="gramStart"/>
            <w:r>
              <w:rPr>
                <w:rStyle w:val="RubricEntries10pt"/>
              </w:rPr>
              <w:t>supervision, but</w:t>
            </w:r>
            <w:proofErr w:type="gramEnd"/>
            <w:r>
              <w:rPr>
                <w:rStyle w:val="RubricEntries10pt"/>
              </w:rPr>
              <w:t xml:space="preserve"> requires constant supervision for new and unfamiliar tasks.</w:t>
            </w:r>
          </w:p>
        </w:tc>
      </w:tr>
      <w:tr w:rsidR="00844519" w14:paraId="20803819" w14:textId="77777777" w:rsidTr="00A901E3">
        <w:tc>
          <w:tcPr>
            <w:tcW w:w="2155" w:type="dxa"/>
          </w:tcPr>
          <w:p w14:paraId="34B62136" w14:textId="77777777" w:rsidR="00844519" w:rsidRDefault="00844519" w:rsidP="00A901E3">
            <w:pPr>
              <w:pStyle w:val="RubricTitles"/>
            </w:pPr>
            <w:r>
              <w:t>Interpersonal Skills</w:t>
            </w:r>
          </w:p>
        </w:tc>
        <w:tc>
          <w:tcPr>
            <w:tcW w:w="3058" w:type="dxa"/>
          </w:tcPr>
          <w:p w14:paraId="4A24F31A" w14:textId="77777777" w:rsidR="00844519" w:rsidRPr="00D169A2" w:rsidRDefault="00844519" w:rsidP="00A901E3">
            <w:pPr>
              <w:rPr>
                <w:sz w:val="20"/>
              </w:rPr>
            </w:pPr>
            <w:r w:rsidRPr="00D169A2">
              <w:rPr>
                <w:rStyle w:val="RubricEntries10pt"/>
              </w:rPr>
              <w:t xml:space="preserve">Understands teamwork and works </w:t>
            </w:r>
            <w:r>
              <w:rPr>
                <w:rStyle w:val="RubricEntries10pt"/>
              </w:rPr>
              <w:t xml:space="preserve">well </w:t>
            </w:r>
            <w:r w:rsidRPr="00D169A2">
              <w:rPr>
                <w:rStyle w:val="RubricEntries10pt"/>
              </w:rPr>
              <w:t>with others</w:t>
            </w:r>
            <w:r>
              <w:rPr>
                <w:rStyle w:val="RubricEntries10pt"/>
              </w:rPr>
              <w:t xml:space="preserve"> while respecting individual differences. Exercises leadership skills to improve team morale and resolves </w:t>
            </w:r>
            <w:r w:rsidRPr="00D169A2">
              <w:rPr>
                <w:rStyle w:val="RubricEntries10pt"/>
              </w:rPr>
              <w:t>conflicts</w:t>
            </w:r>
            <w:r>
              <w:rPr>
                <w:rStyle w:val="RubricEntries10pt"/>
              </w:rPr>
              <w:t xml:space="preserve"> while still completing the tasks in a timely manner.</w:t>
            </w:r>
          </w:p>
        </w:tc>
        <w:tc>
          <w:tcPr>
            <w:tcW w:w="3059" w:type="dxa"/>
          </w:tcPr>
          <w:p w14:paraId="068F0829" w14:textId="77777777" w:rsidR="00844519" w:rsidRPr="005A7F6B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Understands teamwork and works with others</w:t>
            </w:r>
            <w:r>
              <w:rPr>
                <w:rStyle w:val="RubricEntries10pt"/>
              </w:rPr>
              <w:t xml:space="preserve"> while trying to respect individual differences. Exercises leadership skills to improve team morale and resolves </w:t>
            </w:r>
            <w:r w:rsidRPr="00D169A2">
              <w:rPr>
                <w:rStyle w:val="RubricEntries10pt"/>
              </w:rPr>
              <w:t>conflicts</w:t>
            </w:r>
            <w:r>
              <w:rPr>
                <w:rStyle w:val="RubricEntries10pt"/>
              </w:rPr>
              <w:t xml:space="preserve"> while still completing the tasks.</w:t>
            </w:r>
          </w:p>
        </w:tc>
        <w:tc>
          <w:tcPr>
            <w:tcW w:w="3059" w:type="dxa"/>
          </w:tcPr>
          <w:p w14:paraId="3838CCF6" w14:textId="77777777" w:rsidR="00844519" w:rsidRPr="005A7F6B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Understands teamwork and works with others</w:t>
            </w:r>
            <w:r>
              <w:rPr>
                <w:rStyle w:val="RubricEntries10pt"/>
              </w:rPr>
              <w:t xml:space="preserve"> when prompted by the instructor. Understands the importance of respecting individual differences, but has trouble doing so. Can cause team </w:t>
            </w:r>
            <w:r w:rsidRPr="00D169A2">
              <w:rPr>
                <w:rStyle w:val="RubricEntries10pt"/>
              </w:rPr>
              <w:t>conflicts</w:t>
            </w:r>
            <w:r>
              <w:rPr>
                <w:rStyle w:val="RubricEntries10pt"/>
              </w:rPr>
              <w:t>, but still works to complete the tasks.</w:t>
            </w:r>
          </w:p>
        </w:tc>
        <w:tc>
          <w:tcPr>
            <w:tcW w:w="3059" w:type="dxa"/>
          </w:tcPr>
          <w:p w14:paraId="761BB874" w14:textId="77777777" w:rsidR="00844519" w:rsidRPr="005A7F6B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Reminded continually of</w:t>
            </w:r>
            <w:r w:rsidRPr="00D169A2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how to work in a team and has difficulty doing so. Has difficulty respecting individual differences and allows team </w:t>
            </w:r>
            <w:r w:rsidRPr="00D169A2">
              <w:rPr>
                <w:rStyle w:val="RubricEntries10pt"/>
              </w:rPr>
              <w:t>conflicts</w:t>
            </w:r>
            <w:r>
              <w:rPr>
                <w:rStyle w:val="RubricEntries10pt"/>
              </w:rPr>
              <w:t xml:space="preserve"> to prevent completion of tasks.</w:t>
            </w:r>
          </w:p>
        </w:tc>
      </w:tr>
      <w:tr w:rsidR="00844519" w14:paraId="536FF91C" w14:textId="77777777" w:rsidTr="00A901E3">
        <w:tc>
          <w:tcPr>
            <w:tcW w:w="2155" w:type="dxa"/>
          </w:tcPr>
          <w:p w14:paraId="71F4D798" w14:textId="77777777" w:rsidR="00844519" w:rsidRDefault="00844519" w:rsidP="00A901E3">
            <w:pPr>
              <w:pStyle w:val="RubricTitles"/>
            </w:pPr>
            <w:r>
              <w:t>Communication</w:t>
            </w:r>
          </w:p>
        </w:tc>
        <w:tc>
          <w:tcPr>
            <w:tcW w:w="3058" w:type="dxa"/>
          </w:tcPr>
          <w:p w14:paraId="58FFCB1E" w14:textId="77777777" w:rsidR="00844519" w:rsidRPr="00F55910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Communicates verbally</w:t>
            </w:r>
            <w:r>
              <w:rPr>
                <w:rStyle w:val="RubricEntries10pt"/>
              </w:rPr>
              <w:t xml:space="preserve"> and actively l</w:t>
            </w:r>
            <w:r w:rsidRPr="00D169A2">
              <w:rPr>
                <w:rStyle w:val="RubricEntries10pt"/>
              </w:rPr>
              <w:t xml:space="preserve">istens </w:t>
            </w:r>
            <w:r>
              <w:rPr>
                <w:rStyle w:val="RubricEntries10pt"/>
              </w:rPr>
              <w:t>to classmates and teacher. Comprehends written material and conveys written and verbal information in a clear concise manner.</w:t>
            </w:r>
          </w:p>
        </w:tc>
        <w:tc>
          <w:tcPr>
            <w:tcW w:w="3059" w:type="dxa"/>
          </w:tcPr>
          <w:p w14:paraId="68202320" w14:textId="77777777" w:rsidR="00844519" w:rsidRPr="005A7F6B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Communicates verbally</w:t>
            </w:r>
            <w:r>
              <w:rPr>
                <w:rStyle w:val="RubricEntries10pt"/>
              </w:rPr>
              <w:t xml:space="preserve"> and l</w:t>
            </w:r>
            <w:r w:rsidRPr="00D169A2">
              <w:rPr>
                <w:rStyle w:val="RubricEntries10pt"/>
              </w:rPr>
              <w:t xml:space="preserve">istens </w:t>
            </w:r>
            <w:r>
              <w:rPr>
                <w:rStyle w:val="RubricEntries10pt"/>
              </w:rPr>
              <w:t>to classmates and teacher. Comprehends written material and conveys written and verbal information in a reasonable manner.</w:t>
            </w:r>
          </w:p>
        </w:tc>
        <w:tc>
          <w:tcPr>
            <w:tcW w:w="3059" w:type="dxa"/>
          </w:tcPr>
          <w:p w14:paraId="33F06BAD" w14:textId="77777777" w:rsidR="00844519" w:rsidRPr="005A7F6B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Communicates verbally</w:t>
            </w:r>
            <w:r>
              <w:rPr>
                <w:rStyle w:val="RubricEntries10pt"/>
              </w:rPr>
              <w:t xml:space="preserve"> and. l</w:t>
            </w:r>
            <w:r w:rsidRPr="00D169A2">
              <w:rPr>
                <w:rStyle w:val="RubricEntries10pt"/>
              </w:rPr>
              <w:t xml:space="preserve">istens </w:t>
            </w:r>
            <w:r>
              <w:rPr>
                <w:rStyle w:val="RubricEntries10pt"/>
              </w:rPr>
              <w:t>to the teacher or classmates, but not both. Comprehends written material and conveys information in writing.</w:t>
            </w:r>
          </w:p>
        </w:tc>
        <w:tc>
          <w:tcPr>
            <w:tcW w:w="3059" w:type="dxa"/>
          </w:tcPr>
          <w:p w14:paraId="295F98A7" w14:textId="77777777" w:rsidR="00844519" w:rsidRDefault="00844519" w:rsidP="00A901E3">
            <w:pPr>
              <w:rPr>
                <w:rStyle w:val="RubricEntries10pt"/>
              </w:rPr>
            </w:pPr>
            <w:r w:rsidRPr="00D169A2">
              <w:rPr>
                <w:rStyle w:val="RubricEntries10pt"/>
              </w:rPr>
              <w:t>Communicates verbally</w:t>
            </w:r>
            <w:r>
              <w:rPr>
                <w:rStyle w:val="RubricEntries10pt"/>
              </w:rPr>
              <w:t xml:space="preserve"> or in writing, but unable to do both. Does not listen</w:t>
            </w:r>
            <w:r w:rsidRPr="00D169A2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to classmates or instructor. Comprehends some written material and struggles to convey written and verbal information.</w:t>
            </w:r>
          </w:p>
        </w:tc>
      </w:tr>
      <w:tr w:rsidR="00844519" w14:paraId="18FD697D" w14:textId="77777777" w:rsidTr="00A901E3">
        <w:tc>
          <w:tcPr>
            <w:tcW w:w="2155" w:type="dxa"/>
          </w:tcPr>
          <w:p w14:paraId="09B49B17" w14:textId="77777777" w:rsidR="00844519" w:rsidRDefault="00844519" w:rsidP="00A901E3">
            <w:pPr>
              <w:pStyle w:val="RubricTitles"/>
            </w:pPr>
            <w:r>
              <w:t>Skill Application</w:t>
            </w:r>
          </w:p>
        </w:tc>
        <w:tc>
          <w:tcPr>
            <w:tcW w:w="3058" w:type="dxa"/>
          </w:tcPr>
          <w:p w14:paraId="6FC2012D" w14:textId="0C7B8F7E" w:rsidR="00844519" w:rsidRPr="00777B74" w:rsidRDefault="00844519" w:rsidP="00A901E3">
            <w:pPr>
              <w:rPr>
                <w:rStyle w:val="RubricEntries10pt"/>
              </w:rPr>
            </w:pPr>
            <w:r w:rsidRPr="005A7F6B">
              <w:rPr>
                <w:rStyle w:val="RubricEntries10pt"/>
              </w:rPr>
              <w:t>Uses pre-taught reading, writing, and mathematical strategies to complete assigned tasks without teacher assistance. Independently applies</w:t>
            </w:r>
            <w:r w:rsidR="00777B74">
              <w:rPr>
                <w:rStyle w:val="RubricEntries10pt"/>
              </w:rPr>
              <w:t xml:space="preserve"> </w:t>
            </w:r>
            <w:r w:rsidRPr="005A7F6B">
              <w:rPr>
                <w:rStyle w:val="RubricEntries10pt"/>
              </w:rPr>
              <w:t>scientific and engineering procedures when needed.</w:t>
            </w:r>
          </w:p>
        </w:tc>
        <w:tc>
          <w:tcPr>
            <w:tcW w:w="3059" w:type="dxa"/>
          </w:tcPr>
          <w:p w14:paraId="19217B81" w14:textId="5CFEB404" w:rsidR="00844519" w:rsidRDefault="00844519" w:rsidP="00A901E3">
            <w:pPr>
              <w:rPr>
                <w:rStyle w:val="RubricEntries10pt"/>
              </w:rPr>
            </w:pPr>
            <w:r w:rsidRPr="005A7F6B">
              <w:rPr>
                <w:rStyle w:val="RubricEntries10pt"/>
              </w:rPr>
              <w:t xml:space="preserve">Uses pre-taught reading, writing, and mathematical strategies to complete assigned tasks </w:t>
            </w:r>
            <w:r>
              <w:rPr>
                <w:rStyle w:val="RubricEntries10pt"/>
              </w:rPr>
              <w:t>when reminded by the teacher</w:t>
            </w:r>
            <w:r w:rsidRPr="005A7F6B">
              <w:rPr>
                <w:rStyle w:val="RubricEntries10pt"/>
              </w:rPr>
              <w:t>. Independently applies</w:t>
            </w:r>
            <w:r w:rsidR="00777B74">
              <w:rPr>
                <w:rStyle w:val="RubricEntries10pt"/>
              </w:rPr>
              <w:t xml:space="preserve"> </w:t>
            </w:r>
            <w:r w:rsidRPr="005A7F6B">
              <w:rPr>
                <w:rStyle w:val="RubricEntries10pt"/>
              </w:rPr>
              <w:t>scientific and engineering procedures when needed.</w:t>
            </w:r>
          </w:p>
        </w:tc>
        <w:tc>
          <w:tcPr>
            <w:tcW w:w="3059" w:type="dxa"/>
          </w:tcPr>
          <w:p w14:paraId="739D0CE2" w14:textId="4B2B100D" w:rsidR="00844519" w:rsidRDefault="00844519" w:rsidP="00A901E3">
            <w:pPr>
              <w:rPr>
                <w:rStyle w:val="RubricEntries10pt"/>
              </w:rPr>
            </w:pPr>
            <w:r w:rsidRPr="005A7F6B">
              <w:rPr>
                <w:rStyle w:val="RubricEntries10pt"/>
              </w:rPr>
              <w:t xml:space="preserve">Uses pre-taught reading, writing, and mathematical strategies to complete assigned tasks </w:t>
            </w:r>
            <w:r>
              <w:rPr>
                <w:rStyle w:val="RubricEntries10pt"/>
              </w:rPr>
              <w:t>when assisted by the teacher</w:t>
            </w:r>
            <w:r w:rsidRPr="005A7F6B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A</w:t>
            </w:r>
            <w:r w:rsidRPr="005A7F6B">
              <w:rPr>
                <w:rStyle w:val="RubricEntries10pt"/>
              </w:rPr>
              <w:t>pplies</w:t>
            </w:r>
            <w:r w:rsidR="00777B74">
              <w:rPr>
                <w:rStyle w:val="RubricEntries10pt"/>
              </w:rPr>
              <w:t xml:space="preserve"> </w:t>
            </w:r>
            <w:r w:rsidRPr="005A7F6B">
              <w:rPr>
                <w:rStyle w:val="RubricEntries10pt"/>
              </w:rPr>
              <w:t xml:space="preserve">scientific and engineering procedures when </w:t>
            </w:r>
            <w:r>
              <w:rPr>
                <w:rStyle w:val="RubricEntries10pt"/>
              </w:rPr>
              <w:t>prompted</w:t>
            </w:r>
            <w:r w:rsidRPr="005A7F6B">
              <w:rPr>
                <w:rStyle w:val="RubricEntries10pt"/>
              </w:rPr>
              <w:t>.</w:t>
            </w:r>
          </w:p>
        </w:tc>
        <w:tc>
          <w:tcPr>
            <w:tcW w:w="3059" w:type="dxa"/>
          </w:tcPr>
          <w:p w14:paraId="6B04249C" w14:textId="77777777" w:rsidR="00844519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Has difficulty applying</w:t>
            </w:r>
            <w:r w:rsidRPr="005A7F6B">
              <w:rPr>
                <w:rStyle w:val="RubricEntries10pt"/>
              </w:rPr>
              <w:t xml:space="preserve"> pre-taught reading, writing, and mathematical strategies to complete assigned tasks </w:t>
            </w:r>
            <w:r>
              <w:rPr>
                <w:rStyle w:val="RubricEntries10pt"/>
              </w:rPr>
              <w:t xml:space="preserve">and requires remedial instruction. Unable to identify when to apply </w:t>
            </w:r>
            <w:r w:rsidRPr="005A7F6B">
              <w:rPr>
                <w:rStyle w:val="RubricEntries10pt"/>
              </w:rPr>
              <w:t>scientific and engineering procedures</w:t>
            </w:r>
            <w:r>
              <w:rPr>
                <w:rStyle w:val="RubricEntries10pt"/>
              </w:rPr>
              <w:t>.</w:t>
            </w:r>
          </w:p>
        </w:tc>
      </w:tr>
      <w:tr w:rsidR="00844519" w14:paraId="77FD9D8C" w14:textId="77777777" w:rsidTr="00A901E3">
        <w:tc>
          <w:tcPr>
            <w:tcW w:w="2155" w:type="dxa"/>
          </w:tcPr>
          <w:p w14:paraId="4CC49AC7" w14:textId="77777777" w:rsidR="00844519" w:rsidRDefault="00844519" w:rsidP="00A901E3">
            <w:pPr>
              <w:pStyle w:val="RubricTitles"/>
            </w:pPr>
            <w:r>
              <w:lastRenderedPageBreak/>
              <w:t>Equipment Use</w:t>
            </w:r>
          </w:p>
        </w:tc>
        <w:tc>
          <w:tcPr>
            <w:tcW w:w="3058" w:type="dxa"/>
          </w:tcPr>
          <w:p w14:paraId="2D72B13D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Uses tools and equipment for their intended purpose using safe procedures and teaches others how to use the equipment.</w:t>
            </w:r>
          </w:p>
        </w:tc>
        <w:tc>
          <w:tcPr>
            <w:tcW w:w="3059" w:type="dxa"/>
          </w:tcPr>
          <w:p w14:paraId="24064F0C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Uses tools and equipment for their intended purpose using safe procedures.</w:t>
            </w:r>
          </w:p>
        </w:tc>
        <w:tc>
          <w:tcPr>
            <w:tcW w:w="3059" w:type="dxa"/>
          </w:tcPr>
          <w:p w14:paraId="211349B1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Can use tools and equipment for their intended purpose using safe procedures when reminded by instructor or classmates.</w:t>
            </w:r>
          </w:p>
        </w:tc>
        <w:tc>
          <w:tcPr>
            <w:tcW w:w="3059" w:type="dxa"/>
          </w:tcPr>
          <w:p w14:paraId="7BFEC5F7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 process of learning how to use tools and equipment for their intended purpose using safe procedures. Needs direct supervision when operating equipment.</w:t>
            </w:r>
          </w:p>
        </w:tc>
      </w:tr>
      <w:tr w:rsidR="00844519" w14:paraId="15356B7D" w14:textId="77777777" w:rsidTr="00A901E3">
        <w:tc>
          <w:tcPr>
            <w:tcW w:w="2155" w:type="dxa"/>
          </w:tcPr>
          <w:p w14:paraId="5791F7C6" w14:textId="77777777" w:rsidR="00844519" w:rsidRDefault="00844519" w:rsidP="00A901E3">
            <w:pPr>
              <w:pStyle w:val="RubricTitles"/>
            </w:pPr>
            <w:r>
              <w:t>Safety</w:t>
            </w:r>
          </w:p>
        </w:tc>
        <w:tc>
          <w:tcPr>
            <w:tcW w:w="3058" w:type="dxa"/>
          </w:tcPr>
          <w:p w14:paraId="1750973E" w14:textId="16640F73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Wears proper PPE and</w:t>
            </w:r>
            <w:r w:rsidR="00777B74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works with classmates to </w:t>
            </w:r>
            <w:r w:rsidR="00090031">
              <w:rPr>
                <w:rStyle w:val="RubricEntries10pt"/>
              </w:rPr>
              <w:t>e</w:t>
            </w:r>
            <w:bookmarkStart w:id="0" w:name="_GoBack"/>
            <w:bookmarkEnd w:id="0"/>
            <w:r>
              <w:rPr>
                <w:rStyle w:val="RubricEntries10pt"/>
              </w:rPr>
              <w:t>nsure they are always safe. Informs classmates and teacher of near misses and potential accidents.</w:t>
            </w:r>
          </w:p>
        </w:tc>
        <w:tc>
          <w:tcPr>
            <w:tcW w:w="3059" w:type="dxa"/>
          </w:tcPr>
          <w:p w14:paraId="2C6E6773" w14:textId="0FD889D2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Wears proper PPE and</w:t>
            </w:r>
            <w:r w:rsidR="00777B74">
              <w:rPr>
                <w:rStyle w:val="RubricEntries10pt"/>
              </w:rPr>
              <w:t xml:space="preserve"> </w:t>
            </w:r>
            <w:proofErr w:type="gramStart"/>
            <w:r w:rsidR="00777B74">
              <w:rPr>
                <w:rStyle w:val="RubricEntries10pt"/>
              </w:rPr>
              <w:t>i</w:t>
            </w:r>
            <w:r>
              <w:rPr>
                <w:rStyle w:val="RubricEntries10pt"/>
              </w:rPr>
              <w:t>s safe at all times</w:t>
            </w:r>
            <w:proofErr w:type="gramEnd"/>
            <w:r>
              <w:rPr>
                <w:rStyle w:val="RubricEntries10pt"/>
              </w:rPr>
              <w:t>. Informs teacher of near misses and potential accidents.</w:t>
            </w:r>
          </w:p>
        </w:tc>
        <w:tc>
          <w:tcPr>
            <w:tcW w:w="3059" w:type="dxa"/>
          </w:tcPr>
          <w:p w14:paraId="22837288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Self-aware of needed </w:t>
            </w:r>
            <w:proofErr w:type="gramStart"/>
            <w:r>
              <w:rPr>
                <w:rStyle w:val="RubricEntries10pt"/>
              </w:rPr>
              <w:t>PPE, but</w:t>
            </w:r>
            <w:proofErr w:type="gramEnd"/>
            <w:r>
              <w:rPr>
                <w:rStyle w:val="RubricEntries10pt"/>
              </w:rPr>
              <w:t xml:space="preserve"> is not aware of his or her surroundings. Needs assistance when completing new procedures to prevent actions causing accidents or near misses.</w:t>
            </w:r>
          </w:p>
        </w:tc>
        <w:tc>
          <w:tcPr>
            <w:tcW w:w="3059" w:type="dxa"/>
          </w:tcPr>
          <w:p w14:paraId="27CD9763" w14:textId="77777777" w:rsidR="00844519" w:rsidRPr="004C5B04" w:rsidRDefault="00844519" w:rsidP="00A901E3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Wears PPE when reminded by the instructor. </w:t>
            </w:r>
            <w:proofErr w:type="gramStart"/>
            <w:r>
              <w:rPr>
                <w:rStyle w:val="RubricEntries10pt"/>
              </w:rPr>
              <w:t>Needs direct supervision at all times</w:t>
            </w:r>
            <w:proofErr w:type="gramEnd"/>
            <w:r>
              <w:rPr>
                <w:rStyle w:val="RubricEntries10pt"/>
              </w:rPr>
              <w:t xml:space="preserve"> to prevent actions causing accidents or near misses.</w:t>
            </w:r>
          </w:p>
        </w:tc>
      </w:tr>
      <w:tr w:rsidR="00844519" w14:paraId="41D8ECDE" w14:textId="77777777" w:rsidTr="001A6C39">
        <w:trPr>
          <w:trHeight w:val="7235"/>
        </w:trPr>
        <w:tc>
          <w:tcPr>
            <w:tcW w:w="2155" w:type="dxa"/>
          </w:tcPr>
          <w:p w14:paraId="3D694891" w14:textId="77777777" w:rsidR="00844519" w:rsidRDefault="00844519" w:rsidP="00A901E3">
            <w:pPr>
              <w:pStyle w:val="RubricTitles"/>
            </w:pPr>
            <w:r>
              <w:t>Teacher Comments</w:t>
            </w:r>
          </w:p>
        </w:tc>
        <w:tc>
          <w:tcPr>
            <w:tcW w:w="12235" w:type="dxa"/>
            <w:gridSpan w:val="4"/>
          </w:tcPr>
          <w:p w14:paraId="0B11B853" w14:textId="77777777" w:rsidR="00844519" w:rsidRDefault="00844519" w:rsidP="00A901E3"/>
        </w:tc>
      </w:tr>
    </w:tbl>
    <w:p w14:paraId="6A863DFF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E2507" w14:textId="77777777" w:rsidR="00A81162" w:rsidRDefault="00A81162" w:rsidP="001E4BCA">
      <w:r>
        <w:separator/>
      </w:r>
    </w:p>
  </w:endnote>
  <w:endnote w:type="continuationSeparator" w:id="0">
    <w:p w14:paraId="701542D9" w14:textId="77777777" w:rsidR="00A81162" w:rsidRDefault="00A81162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4C851153" w14:textId="77777777" w:rsidTr="00B94253">
      <w:tc>
        <w:tcPr>
          <w:tcW w:w="7200" w:type="dxa"/>
          <w:shd w:val="clear" w:color="auto" w:fill="F2F2F2" w:themeFill="background1" w:themeFillShade="F2"/>
        </w:tcPr>
        <w:p w14:paraId="41B56A69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67C004CD" w14:textId="17318258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844519">
            <w:t>Employability</w:t>
          </w:r>
          <w:r w:rsidR="00F40268">
            <w:t xml:space="preserve"> </w:t>
          </w:r>
          <w:r w:rsidR="001A6C39">
            <w:t>Evaluation</w:t>
          </w:r>
          <w:r w:rsidR="006E33F6">
            <w:t xml:space="preserve">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7F689BA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C9F8F" w14:textId="77777777" w:rsidR="00A81162" w:rsidRDefault="00A81162" w:rsidP="001E4BCA">
      <w:r>
        <w:separator/>
      </w:r>
    </w:p>
  </w:footnote>
  <w:footnote w:type="continuationSeparator" w:id="0">
    <w:p w14:paraId="750CB2AD" w14:textId="77777777" w:rsidR="00A81162" w:rsidRDefault="00A81162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6321B" w14:textId="77777777" w:rsidR="00586C14" w:rsidRDefault="00A81162">
    <w:pPr>
      <w:pStyle w:val="Header"/>
    </w:pPr>
    <w:r>
      <w:rPr>
        <w:noProof/>
      </w:rPr>
      <w:pict w14:anchorId="5ED451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6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19"/>
    <w:rsid w:val="000508B8"/>
    <w:rsid w:val="000534DE"/>
    <w:rsid w:val="00057AE6"/>
    <w:rsid w:val="000671D2"/>
    <w:rsid w:val="0008175F"/>
    <w:rsid w:val="00090031"/>
    <w:rsid w:val="000D744D"/>
    <w:rsid w:val="000E33B3"/>
    <w:rsid w:val="000E3490"/>
    <w:rsid w:val="000E5936"/>
    <w:rsid w:val="000F029A"/>
    <w:rsid w:val="000F70F2"/>
    <w:rsid w:val="00113BFD"/>
    <w:rsid w:val="001169D4"/>
    <w:rsid w:val="00157D13"/>
    <w:rsid w:val="00171FD2"/>
    <w:rsid w:val="00183F7A"/>
    <w:rsid w:val="0019391D"/>
    <w:rsid w:val="001A6C39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A2F49"/>
    <w:rsid w:val="002C3368"/>
    <w:rsid w:val="002E0921"/>
    <w:rsid w:val="002F52CD"/>
    <w:rsid w:val="00302EAD"/>
    <w:rsid w:val="00306753"/>
    <w:rsid w:val="003120AC"/>
    <w:rsid w:val="00321B6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24F5"/>
    <w:rsid w:val="0063506D"/>
    <w:rsid w:val="00676C86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77B74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35244"/>
    <w:rsid w:val="00844519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81162"/>
    <w:rsid w:val="00A8690F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73DB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1016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6E6BFCC3"/>
  <w15:chartTrackingRefBased/>
  <w15:docId w15:val="{18F62C2C-FEC9-4623-A99C-AC5817A4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4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X.X</vt:lpstr>
    </vt:vector>
  </TitlesOfParts>
  <Manager>Dan Jansen</Manager>
  <Company>Curriculum for Agricultural Science Education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Employability Evaluation Rubric</dc:title>
  <dc:subject>MSA - Unit 1 - Lesson 1.1 Engineering Systems</dc:subject>
  <dc:creator>Carl Aakre</dc:creator>
  <cp:keywords/>
  <dc:description/>
  <cp:lastModifiedBy>Carl Aakre</cp:lastModifiedBy>
  <cp:revision>6</cp:revision>
  <dcterms:created xsi:type="dcterms:W3CDTF">2018-08-30T17:20:00Z</dcterms:created>
  <dcterms:modified xsi:type="dcterms:W3CDTF">2018-12-18T19:30:00Z</dcterms:modified>
</cp:coreProperties>
</file>