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5448A617" w14:textId="77777777" w:rsidTr="005258B1">
        <w:trPr>
          <w:trHeight w:val="846"/>
        </w:trPr>
        <w:tc>
          <w:tcPr>
            <w:tcW w:w="5000" w:type="pct"/>
            <w:shd w:val="clear" w:color="auto" w:fill="auto"/>
            <w:vAlign w:val="center"/>
          </w:tcPr>
          <w:p w14:paraId="34BD112C" w14:textId="77777777" w:rsidR="005F2928" w:rsidRDefault="00A474C4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1D84AD0E" wp14:editId="448D2C98">
                  <wp:extent cx="5486400" cy="4667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18A9C9" w14:textId="6BAC4FC0" w:rsidR="002C5E76" w:rsidRPr="0041298F" w:rsidRDefault="00A474C4" w:rsidP="002C5E76">
      <w:pPr>
        <w:pStyle w:val="ESIHeading"/>
      </w:pPr>
      <w:r>
        <w:rPr>
          <w:noProof/>
        </w:rPr>
        <w:drawing>
          <wp:inline distT="0" distB="0" distL="0" distR="0" wp14:anchorId="5A470217" wp14:editId="71280837">
            <wp:extent cx="228600" cy="198120"/>
            <wp:effectExtent l="0" t="0" r="0" b="0"/>
            <wp:docPr id="2" name="Picture 2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D76991">
        <w:t>2.1.</w:t>
      </w:r>
      <w:r w:rsidR="00A14D90">
        <w:t>2</w:t>
      </w:r>
      <w:r w:rsidR="00464086">
        <w:t xml:space="preserve"> </w:t>
      </w:r>
      <w:r w:rsidR="00854194">
        <w:t>Calculating</w:t>
      </w:r>
      <w:r w:rsidR="00464086">
        <w:t xml:space="preserve"> Biodiversity</w:t>
      </w:r>
    </w:p>
    <w:p w14:paraId="073626F1" w14:textId="77777777" w:rsidR="002C5E76" w:rsidRDefault="002C5E76" w:rsidP="002C5E76"/>
    <w:p w14:paraId="43809164" w14:textId="77777777" w:rsidR="002C5E76" w:rsidRDefault="002C5E76" w:rsidP="002C5E76">
      <w:pPr>
        <w:pStyle w:val="ActivitySection"/>
      </w:pPr>
      <w:r>
        <w:t>Purpose</w:t>
      </w:r>
    </w:p>
    <w:p w14:paraId="36568FBF" w14:textId="2AD49EF1" w:rsidR="005A12ED" w:rsidRPr="00DA701A" w:rsidRDefault="00CA53D0" w:rsidP="00294BF6">
      <w:pPr>
        <w:pStyle w:val="ActivityBody"/>
      </w:pPr>
      <w:r>
        <w:t>For data to be helpful when making decisions, it must be analyzed, compared</w:t>
      </w:r>
      <w:r w:rsidR="00BB3FE7">
        <w:t>,</w:t>
      </w:r>
      <w:r>
        <w:t xml:space="preserve"> and presented correctly. How can you analyze quantitative data related to biotic species in an environment? Do the numbers tell the whole story?</w:t>
      </w:r>
      <w:r w:rsidR="005A12ED">
        <w:t xml:space="preserve"> How do </w:t>
      </w:r>
      <w:r w:rsidR="00EF5A38">
        <w:t xml:space="preserve">you </w:t>
      </w:r>
      <w:r w:rsidR="005A12ED">
        <w:t xml:space="preserve">know if one ecosystem </w:t>
      </w:r>
      <w:r w:rsidR="00013F66">
        <w:t>is</w:t>
      </w:r>
      <w:r w:rsidR="005A12ED">
        <w:t xml:space="preserve"> more biodivers</w:t>
      </w:r>
      <w:r w:rsidR="00013F66">
        <w:t>e</w:t>
      </w:r>
      <w:r w:rsidR="005A12ED">
        <w:t xml:space="preserve"> than another</w:t>
      </w:r>
      <w:r w:rsidR="00F001C8">
        <w:t xml:space="preserve"> ecosystem</w:t>
      </w:r>
      <w:r w:rsidR="005A12ED">
        <w:t>?</w:t>
      </w:r>
    </w:p>
    <w:p w14:paraId="31D5688E" w14:textId="77777777" w:rsidR="00DA701A" w:rsidRPr="00DA701A" w:rsidRDefault="00DA701A" w:rsidP="00DA701A"/>
    <w:p w14:paraId="6318E514" w14:textId="120BDBF0" w:rsidR="00DA701A" w:rsidRDefault="00294BF6" w:rsidP="003B0686">
      <w:pPr>
        <w:pStyle w:val="ActivityBody"/>
      </w:pPr>
      <w:r>
        <w:t>A common</w:t>
      </w:r>
      <w:r w:rsidR="00B86D0B">
        <w:t xml:space="preserve"> </w:t>
      </w:r>
      <w:r>
        <w:t xml:space="preserve">measure of biodiversity is species diversity. </w:t>
      </w:r>
      <w:r w:rsidR="003E7EA2">
        <w:t>Find s</w:t>
      </w:r>
      <w:r w:rsidR="00DA701A">
        <w:t xml:space="preserve">pecies diversity </w:t>
      </w:r>
      <w:r>
        <w:t xml:space="preserve">by analyzing the </w:t>
      </w:r>
      <w:r w:rsidR="00DA701A">
        <w:t>number of different species found in an area</w:t>
      </w:r>
      <w:r w:rsidR="00057C89">
        <w:t xml:space="preserve"> and the number of individuals </w:t>
      </w:r>
      <w:r w:rsidR="00F001C8">
        <w:t>of</w:t>
      </w:r>
      <w:r w:rsidR="00057C89">
        <w:t xml:space="preserve"> each species</w:t>
      </w:r>
      <w:r w:rsidR="00DA701A">
        <w:t xml:space="preserve">. </w:t>
      </w:r>
      <w:r w:rsidR="00057C89">
        <w:t xml:space="preserve">Conducting a species count is easier than other methods of ecosystem measurement. </w:t>
      </w:r>
      <w:r w:rsidR="008735A2">
        <w:t>Species diversity exists at all environmental levels, from small habitats to ecosystems and even the entire globe.</w:t>
      </w:r>
    </w:p>
    <w:p w14:paraId="4D1913C5" w14:textId="77777777" w:rsidR="00DA701A" w:rsidRPr="00E847BF" w:rsidRDefault="00DA701A" w:rsidP="00E847BF"/>
    <w:p w14:paraId="7D93C6F7" w14:textId="25E817A6" w:rsidR="009A475B" w:rsidRDefault="00294BF6" w:rsidP="00CA359D">
      <w:pPr>
        <w:pStyle w:val="ActivityBody"/>
      </w:pPr>
      <w:r>
        <w:t>Speci</w:t>
      </w:r>
      <w:r w:rsidR="003E7EA2">
        <w:t xml:space="preserve">es diversity has two components called species richness and </w:t>
      </w:r>
      <w:r w:rsidR="00BB3FE7">
        <w:t xml:space="preserve">species </w:t>
      </w:r>
      <w:r w:rsidR="003E7EA2">
        <w:t>evenness.</w:t>
      </w:r>
      <w:r>
        <w:t xml:space="preserve"> Species richness is the </w:t>
      </w:r>
      <w:r w:rsidR="009A475B">
        <w:t xml:space="preserve">total </w:t>
      </w:r>
      <w:r>
        <w:t xml:space="preserve">number of species in an area. </w:t>
      </w:r>
      <w:r w:rsidR="009A475B">
        <w:t xml:space="preserve">Species evenness is </w:t>
      </w:r>
      <w:r w:rsidR="003E7EA2">
        <w:t xml:space="preserve">the number of each </w:t>
      </w:r>
      <w:r w:rsidR="009A475B">
        <w:t xml:space="preserve">species in an area. A region with high biodiversity </w:t>
      </w:r>
      <w:r w:rsidR="004E0780">
        <w:t>will</w:t>
      </w:r>
      <w:r w:rsidR="00385623">
        <w:t xml:space="preserve"> </w:t>
      </w:r>
      <w:r w:rsidR="008735A2">
        <w:t xml:space="preserve">have many different species (richness) and many individuals </w:t>
      </w:r>
      <w:r w:rsidR="00CA359D">
        <w:t xml:space="preserve">of </w:t>
      </w:r>
      <w:r w:rsidR="008735A2">
        <w:t>each species (evenness)</w:t>
      </w:r>
      <w:r w:rsidR="00385623">
        <w:t>.</w:t>
      </w:r>
    </w:p>
    <w:p w14:paraId="221BEB80" w14:textId="77777777" w:rsidR="003E7EA2" w:rsidRPr="003E7EA2" w:rsidRDefault="003E7EA2" w:rsidP="003E7EA2"/>
    <w:p w14:paraId="2944F049" w14:textId="6498045B" w:rsidR="009A475B" w:rsidRDefault="009A475B" w:rsidP="009A475B">
      <w:pPr>
        <w:pStyle w:val="ActivityBody"/>
      </w:pPr>
      <w:r>
        <w:t>The Simpson’s Index of Diversity incorporate</w:t>
      </w:r>
      <w:r w:rsidR="003E7EA2">
        <w:t>s</w:t>
      </w:r>
      <w:r>
        <w:t xml:space="preserve"> both richness and evenness. There are many variations of Simpson’s Index. This course will use the Simpson’s Index (</w:t>
      </w:r>
      <w:r w:rsidRPr="00F238D2">
        <w:t>D</w:t>
      </w:r>
      <w:r>
        <w:t>) and the Simpson’s Index of Diversity (1-</w:t>
      </w:r>
      <w:r w:rsidRPr="00F238D2">
        <w:t>D)</w:t>
      </w:r>
      <w:r>
        <w:t>.</w:t>
      </w:r>
    </w:p>
    <w:p w14:paraId="54C2F26A" w14:textId="77777777" w:rsidR="00A658A6" w:rsidRPr="00A658A6" w:rsidRDefault="00A658A6" w:rsidP="00A658A6"/>
    <w:p w14:paraId="55DABACD" w14:textId="77777777" w:rsidR="009A475B" w:rsidRDefault="00A658A6" w:rsidP="009A475B">
      <w:pPr>
        <w:pStyle w:val="ActivityBody"/>
      </w:pPr>
      <w:r>
        <w:t>T</w:t>
      </w:r>
      <w:r w:rsidR="009A475B">
        <w:t>he first step is to calculate the Simpson Index using the following equation: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0234E0" w14:paraId="2A32FE6C" w14:textId="77777777" w:rsidTr="00407AA2">
        <w:trPr>
          <w:trHeight w:val="765"/>
        </w:trPr>
        <w:tc>
          <w:tcPr>
            <w:tcW w:w="10790" w:type="dxa"/>
            <w:vAlign w:val="center"/>
          </w:tcPr>
          <w:p w14:paraId="2AB98513" w14:textId="4D02DA60" w:rsidR="000234E0" w:rsidRDefault="000234E0" w:rsidP="00407AA2">
            <w:pPr>
              <w:pStyle w:val="PictureCentered"/>
            </w:pPr>
            <m:oMathPara>
              <m:oMath>
                <m:r>
                  <m:rPr>
                    <m:nor/>
                  </m:rPr>
                  <m:t>D= ∑(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m:t>n</m:t>
                        </m:r>
                      </m:num>
                      <m:den>
                        <m:r>
                          <m:rPr>
                            <m:nor/>
                          </m:rPr>
                          <m:t>N</m:t>
                        </m:r>
                      </m:den>
                    </m:f>
                    <m:r>
                      <m:rPr>
                        <m:nor/>
                      </m:rPr>
                      <m:t>)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</m:oMath>
            </m:oMathPara>
          </w:p>
        </w:tc>
      </w:tr>
    </w:tbl>
    <w:p w14:paraId="1DCEC9E8" w14:textId="3D09AAB8" w:rsidR="009A475B" w:rsidRDefault="009A475B" w:rsidP="009A475B">
      <w:pPr>
        <w:pStyle w:val="ActivityBody"/>
      </w:pPr>
      <w:r>
        <w:t xml:space="preserve">In this equation, </w:t>
      </w:r>
      <m:oMath>
        <m:r>
          <m:rPr>
            <m:nor/>
          </m:rPr>
          <m:t>∑</m:t>
        </m:r>
      </m:oMath>
      <w:r w:rsidR="003403BC">
        <w:t xml:space="preserve"> means the sum of. </w:t>
      </w:r>
      <w:r>
        <w:t xml:space="preserve">The letter </w:t>
      </w:r>
      <w:r w:rsidR="00013F66">
        <w:t>(</w:t>
      </w:r>
      <w:r>
        <w:t>n</w:t>
      </w:r>
      <w:r w:rsidR="00013F66">
        <w:t>)</w:t>
      </w:r>
      <w:r>
        <w:t xml:space="preserve"> is the </w:t>
      </w:r>
      <w:r w:rsidR="003403BC">
        <w:t>population of</w:t>
      </w:r>
      <w:r w:rsidR="005B5E21">
        <w:t xml:space="preserve"> </w:t>
      </w:r>
      <w:r>
        <w:t xml:space="preserve">one species and </w:t>
      </w:r>
      <w:r w:rsidR="00013F66">
        <w:t>(</w:t>
      </w:r>
      <w:r>
        <w:t>N</w:t>
      </w:r>
      <w:r w:rsidR="00013F66">
        <w:t>)</w:t>
      </w:r>
      <w:r>
        <w:t xml:space="preserve"> is the total </w:t>
      </w:r>
      <w:r w:rsidR="003403BC">
        <w:t>population of all</w:t>
      </w:r>
      <w:r>
        <w:t xml:space="preserve"> </w:t>
      </w:r>
      <w:r w:rsidR="003403BC">
        <w:t>species</w:t>
      </w:r>
      <w:r>
        <w:t xml:space="preserve">. </w:t>
      </w:r>
      <w:r w:rsidR="005258B1">
        <w:t>Calculate the index of a single species by dividing the individual population of a species by the total population of all species and squaring the quotient. The Simpson Index of an ecosystem would be the sum of all indexes.</w:t>
      </w:r>
    </w:p>
    <w:p w14:paraId="21248AB2" w14:textId="77777777" w:rsidR="009A475B" w:rsidRDefault="009A475B" w:rsidP="009A475B"/>
    <w:p w14:paraId="5993CE69" w14:textId="7F0ED6F9" w:rsidR="00A658A6" w:rsidRDefault="00A658A6" w:rsidP="00A658A6">
      <w:pPr>
        <w:pStyle w:val="ActivityBody"/>
      </w:pPr>
      <w:r>
        <w:t xml:space="preserve">As Simpson’s Index of Diversity approaches </w:t>
      </w:r>
      <w:r w:rsidR="002B163C">
        <w:t>one</w:t>
      </w:r>
      <w:r>
        <w:t>, biodiversity increases</w:t>
      </w:r>
      <w:r w:rsidR="00013F66">
        <w:t>. A</w:t>
      </w:r>
      <w:r>
        <w:t xml:space="preserve">s </w:t>
      </w:r>
      <w:r w:rsidR="00013F66">
        <w:t>the index</w:t>
      </w:r>
      <w:r>
        <w:t xml:space="preserve"> approaches zero</w:t>
      </w:r>
      <w:r w:rsidR="00013F66">
        <w:t>,</w:t>
      </w:r>
      <w:r>
        <w:t xml:space="preserve"> biodiversity decreases.</w:t>
      </w:r>
    </w:p>
    <w:p w14:paraId="16626791" w14:textId="77777777" w:rsidR="00064920" w:rsidRPr="00D22A04" w:rsidRDefault="00064920" w:rsidP="00D22A04"/>
    <w:p w14:paraId="582BE750" w14:textId="69DBFB7B" w:rsidR="00064920" w:rsidRDefault="003403BC" w:rsidP="00AA5367">
      <w:pPr>
        <w:pStyle w:val="ActivityBody"/>
      </w:pPr>
      <w:r>
        <w:t xml:space="preserve">How can </w:t>
      </w:r>
      <w:r w:rsidR="003361EF">
        <w:t xml:space="preserve">you use </w:t>
      </w:r>
      <w:r>
        <w:t>the</w:t>
      </w:r>
      <w:r w:rsidR="00064920">
        <w:t xml:space="preserve"> Simpson’s</w:t>
      </w:r>
      <w:r w:rsidR="002128F4">
        <w:t xml:space="preserve"> Index of Diversity to analyze</w:t>
      </w:r>
      <w:r w:rsidR="00064920">
        <w:t xml:space="preserve"> biodiv</w:t>
      </w:r>
      <w:r w:rsidR="00D22A04">
        <w:t>ersity of ecosystems?</w:t>
      </w:r>
    </w:p>
    <w:p w14:paraId="457BD150" w14:textId="77777777" w:rsidR="003E7EA2" w:rsidRPr="003E7EA2" w:rsidRDefault="003E7EA2" w:rsidP="003E7EA2"/>
    <w:p w14:paraId="2755C666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00"/>
      </w:tblGrid>
      <w:tr w:rsidR="00DB09D2" w14:paraId="5A9EB112" w14:textId="77777777" w:rsidTr="00D06245">
        <w:tc>
          <w:tcPr>
            <w:tcW w:w="10800" w:type="dxa"/>
          </w:tcPr>
          <w:p w14:paraId="20A904D5" w14:textId="77777777" w:rsidR="00DB09D2" w:rsidRDefault="00DB09D2" w:rsidP="00BE7183">
            <w:pPr>
              <w:pStyle w:val="ActivityBodyBold"/>
            </w:pPr>
            <w:r>
              <w:t>Per student:</w:t>
            </w:r>
          </w:p>
          <w:p w14:paraId="0F2B27B0" w14:textId="77777777" w:rsidR="00DB09D2" w:rsidRDefault="00DB09D2" w:rsidP="00BE7183">
            <w:pPr>
              <w:pStyle w:val="Activitybullet"/>
            </w:pPr>
            <w:r>
              <w:t>Calculator</w:t>
            </w:r>
          </w:p>
          <w:p w14:paraId="059E4948" w14:textId="77777777" w:rsidR="00DB09D2" w:rsidRPr="00DB09D2" w:rsidRDefault="00DB09D2" w:rsidP="00BE7183">
            <w:pPr>
              <w:pStyle w:val="Activitybullet"/>
              <w:rPr>
                <w:rStyle w:val="Italic"/>
              </w:rPr>
            </w:pPr>
            <w:r w:rsidRPr="00DB09D2">
              <w:rPr>
                <w:rStyle w:val="Italic"/>
              </w:rPr>
              <w:t>Laboratory Notebook</w:t>
            </w:r>
          </w:p>
          <w:p w14:paraId="246E076E" w14:textId="77777777" w:rsidR="00DB09D2" w:rsidRPr="00DB09D2" w:rsidRDefault="00DB09D2" w:rsidP="00BE7183">
            <w:pPr>
              <w:pStyle w:val="Activitybullet"/>
              <w:rPr>
                <w:rStyle w:val="Italic"/>
              </w:rPr>
            </w:pPr>
            <w:r w:rsidRPr="00DB09D2">
              <w:rPr>
                <w:rStyle w:val="Italic"/>
              </w:rPr>
              <w:t>ESI Notebook</w:t>
            </w:r>
          </w:p>
          <w:p w14:paraId="2C1FCA40" w14:textId="77777777" w:rsidR="00DB09D2" w:rsidRDefault="00DB09D2" w:rsidP="00BE7183">
            <w:pPr>
              <w:pStyle w:val="Activitybullet"/>
            </w:pPr>
            <w:r>
              <w:t>Pencil</w:t>
            </w:r>
          </w:p>
        </w:tc>
      </w:tr>
    </w:tbl>
    <w:p w14:paraId="14FBE5BF" w14:textId="77777777" w:rsidR="002C5E76" w:rsidRDefault="002C5E76" w:rsidP="002C5E76"/>
    <w:p w14:paraId="1EA97A93" w14:textId="77777777" w:rsidR="002C5E76" w:rsidRDefault="002C5E76" w:rsidP="002C5E76">
      <w:pPr>
        <w:pStyle w:val="ActivitySection"/>
      </w:pPr>
      <w:r>
        <w:t>Procedure</w:t>
      </w:r>
    </w:p>
    <w:p w14:paraId="66D016FE" w14:textId="38558079" w:rsidR="002B163C" w:rsidRDefault="005B5E21" w:rsidP="005D085F">
      <w:pPr>
        <w:pStyle w:val="ActivityBody"/>
      </w:pPr>
      <w:r>
        <w:t>P</w:t>
      </w:r>
      <w:r w:rsidR="002B163C">
        <w:t xml:space="preserve">ractice calculating the Simpson’s </w:t>
      </w:r>
      <w:r w:rsidR="004E0780">
        <w:t>I</w:t>
      </w:r>
      <w:r w:rsidR="002B163C">
        <w:t xml:space="preserve">ndex of </w:t>
      </w:r>
      <w:r w:rsidR="004E0780">
        <w:t>D</w:t>
      </w:r>
      <w:r w:rsidR="002B163C">
        <w:t xml:space="preserve">iversity </w:t>
      </w:r>
      <w:r w:rsidR="003E7EA2">
        <w:t>to compare two ponds</w:t>
      </w:r>
      <w:r w:rsidR="002B163C">
        <w:t xml:space="preserve">. </w:t>
      </w:r>
      <w:r>
        <w:t>Then</w:t>
      </w:r>
      <w:r w:rsidR="008C5C2A">
        <w:t xml:space="preserve"> calculate the biodiversity</w:t>
      </w:r>
      <w:r w:rsidR="003E7EA2">
        <w:t xml:space="preserve"> </w:t>
      </w:r>
      <w:r w:rsidR="00A507E9">
        <w:t xml:space="preserve">of </w:t>
      </w:r>
      <w:r w:rsidR="00BB3FE7">
        <w:t>each</w:t>
      </w:r>
      <w:r w:rsidR="00A507E9">
        <w:t xml:space="preserve"> quadrat </w:t>
      </w:r>
      <w:r w:rsidR="00BB3FE7">
        <w:t xml:space="preserve">observed </w:t>
      </w:r>
      <w:r w:rsidR="00A507E9">
        <w:t xml:space="preserve">in </w:t>
      </w:r>
      <w:r w:rsidR="00A507E9" w:rsidRPr="00A507E9">
        <w:rPr>
          <w:rStyle w:val="Italic"/>
        </w:rPr>
        <w:t>Activity 2.1.1 Biodiversity Data</w:t>
      </w:r>
      <w:r w:rsidR="00A507E9">
        <w:t>.</w:t>
      </w:r>
    </w:p>
    <w:p w14:paraId="12C173AF" w14:textId="77777777" w:rsidR="00013F66" w:rsidRPr="00013F66" w:rsidRDefault="00013F66" w:rsidP="00013F66"/>
    <w:p w14:paraId="0AA886FC" w14:textId="77777777" w:rsidR="001551DA" w:rsidRDefault="001551DA" w:rsidP="002B163C">
      <w:pPr>
        <w:pStyle w:val="ActivityBodyBold"/>
        <w:sectPr w:rsidR="001551DA" w:rsidSect="004434D0">
          <w:footerReference w:type="default" r:id="rId9"/>
          <w:headerReference w:type="first" r:id="rId10"/>
          <w:footerReference w:type="first" r:id="rId11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580EF3F3" w14:textId="423F1F82" w:rsidR="002B163C" w:rsidRDefault="002B163C" w:rsidP="002B163C">
      <w:pPr>
        <w:pStyle w:val="ActivityBodyBold"/>
      </w:pPr>
      <w:r>
        <w:lastRenderedPageBreak/>
        <w:t xml:space="preserve">Part One </w:t>
      </w:r>
      <w:r w:rsidR="008170BA">
        <w:t xml:space="preserve">– </w:t>
      </w:r>
      <w:r>
        <w:t>Calculating and Comparing Simpson’s Ind</w:t>
      </w:r>
      <w:r w:rsidR="005F1B4E">
        <w:t>ic</w:t>
      </w:r>
      <w:r>
        <w:t>es of Diversity</w:t>
      </w:r>
    </w:p>
    <w:p w14:paraId="50B19DC6" w14:textId="678E7E3C" w:rsidR="008C04C1" w:rsidRDefault="008C04C1" w:rsidP="00D11934">
      <w:pPr>
        <w:pStyle w:val="ActivityNumbers"/>
      </w:pPr>
      <w:r>
        <w:t xml:space="preserve">Review the species count in Table 1 and answer the </w:t>
      </w:r>
      <w:r w:rsidR="00013F66">
        <w:t>observation</w:t>
      </w:r>
      <w:r>
        <w:t xml:space="preserve"> </w:t>
      </w:r>
      <w:r w:rsidR="00013F66">
        <w:t>q</w:t>
      </w:r>
      <w:r>
        <w:t>uestions</w:t>
      </w:r>
      <w:r w:rsidR="003E7EA2">
        <w:t xml:space="preserve"> in your </w:t>
      </w:r>
      <w:r w:rsidR="003E7EA2" w:rsidRPr="00013F66">
        <w:rPr>
          <w:rStyle w:val="Italic"/>
        </w:rPr>
        <w:t>Laboratory Notebook</w:t>
      </w:r>
      <w:r>
        <w:t>.</w:t>
      </w:r>
    </w:p>
    <w:tbl>
      <w:tblPr>
        <w:tblStyle w:val="TableGrid"/>
        <w:tblW w:w="5580" w:type="dxa"/>
        <w:jc w:val="center"/>
        <w:tblLook w:val="04A0" w:firstRow="1" w:lastRow="0" w:firstColumn="1" w:lastColumn="0" w:noHBand="0" w:noVBand="1"/>
      </w:tblPr>
      <w:tblGrid>
        <w:gridCol w:w="2520"/>
        <w:gridCol w:w="1620"/>
        <w:gridCol w:w="1440"/>
      </w:tblGrid>
      <w:tr w:rsidR="00C81088" w14:paraId="67EFC3AD" w14:textId="77777777" w:rsidTr="00407AA2">
        <w:trPr>
          <w:jc w:val="center"/>
        </w:trPr>
        <w:tc>
          <w:tcPr>
            <w:tcW w:w="5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C37A6" w14:textId="77777777" w:rsidR="00C81088" w:rsidRPr="005A48A2" w:rsidRDefault="00C81088" w:rsidP="00A82B7C">
            <w:pPr>
              <w:rPr>
                <w:rStyle w:val="KeyTerm"/>
              </w:rPr>
            </w:pPr>
            <w:r>
              <w:rPr>
                <w:rStyle w:val="KeyTerm"/>
              </w:rPr>
              <w:t xml:space="preserve">Table </w:t>
            </w:r>
            <w:r w:rsidRPr="005A48A2">
              <w:rPr>
                <w:rStyle w:val="KeyTerm"/>
              </w:rPr>
              <w:t xml:space="preserve">1. </w:t>
            </w:r>
            <w:r w:rsidRPr="005A48A2">
              <w:rPr>
                <w:rStyle w:val="KeyTermItalic"/>
              </w:rPr>
              <w:t xml:space="preserve">Pond </w:t>
            </w:r>
            <w:r>
              <w:rPr>
                <w:rStyle w:val="KeyTermItalic"/>
              </w:rPr>
              <w:t>F</w:t>
            </w:r>
            <w:r w:rsidRPr="005A48A2">
              <w:rPr>
                <w:rStyle w:val="KeyTermItalic"/>
              </w:rPr>
              <w:t xml:space="preserve">ish </w:t>
            </w:r>
            <w:r>
              <w:rPr>
                <w:rStyle w:val="KeyTermItalic"/>
              </w:rPr>
              <w:t>C</w:t>
            </w:r>
            <w:r w:rsidRPr="005A48A2">
              <w:rPr>
                <w:rStyle w:val="KeyTermItalic"/>
              </w:rPr>
              <w:t>ounts</w:t>
            </w:r>
          </w:p>
        </w:tc>
      </w:tr>
      <w:tr w:rsidR="00C81088" w14:paraId="25389AB2" w14:textId="77777777" w:rsidTr="00914E5B">
        <w:trPr>
          <w:jc w:val="center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432C519" w14:textId="77777777" w:rsidR="00C81088" w:rsidRDefault="00C81088" w:rsidP="00A82B7C">
            <w:pPr>
              <w:pStyle w:val="RubricHeadings"/>
            </w:pPr>
            <w:r>
              <w:t>Fish Species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AC03695" w14:textId="77777777" w:rsidR="00C81088" w:rsidRDefault="00C81088" w:rsidP="00A82B7C">
            <w:pPr>
              <w:pStyle w:val="RubricHeadings"/>
            </w:pPr>
            <w:r>
              <w:t>Pond 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AFADE8D" w14:textId="77777777" w:rsidR="00C81088" w:rsidRDefault="00C81088" w:rsidP="00A82B7C">
            <w:pPr>
              <w:pStyle w:val="RubricHeadings"/>
            </w:pPr>
            <w:r>
              <w:t>Pond B</w:t>
            </w:r>
          </w:p>
        </w:tc>
      </w:tr>
      <w:tr w:rsidR="00C81088" w14:paraId="42F5BA65" w14:textId="77777777" w:rsidTr="00407AA2">
        <w:trPr>
          <w:jc w:val="center"/>
        </w:trPr>
        <w:tc>
          <w:tcPr>
            <w:tcW w:w="2520" w:type="dxa"/>
          </w:tcPr>
          <w:p w14:paraId="07935F7B" w14:textId="77777777" w:rsidR="00C81088" w:rsidRPr="008C04C1" w:rsidRDefault="00C81088" w:rsidP="00A82B7C">
            <w:r w:rsidRPr="008C04C1">
              <w:t>Largemouth Bass</w:t>
            </w:r>
          </w:p>
        </w:tc>
        <w:tc>
          <w:tcPr>
            <w:tcW w:w="1620" w:type="dxa"/>
            <w:vAlign w:val="center"/>
          </w:tcPr>
          <w:p w14:paraId="3BC2A9BB" w14:textId="77777777" w:rsidR="00C81088" w:rsidRDefault="00C81088" w:rsidP="00A82B7C">
            <w:pPr>
              <w:pStyle w:val="ActivityBody"/>
              <w:ind w:left="0"/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14:paraId="35F63FAE" w14:textId="77777777" w:rsidR="00C81088" w:rsidRDefault="00C81088" w:rsidP="00A82B7C">
            <w:pPr>
              <w:pStyle w:val="ActivityBody"/>
              <w:ind w:left="0"/>
              <w:jc w:val="center"/>
            </w:pPr>
            <w:r>
              <w:t>1</w:t>
            </w:r>
          </w:p>
        </w:tc>
      </w:tr>
      <w:tr w:rsidR="00C81088" w14:paraId="764542AB" w14:textId="77777777" w:rsidTr="00407AA2">
        <w:trPr>
          <w:jc w:val="center"/>
        </w:trPr>
        <w:tc>
          <w:tcPr>
            <w:tcW w:w="2520" w:type="dxa"/>
          </w:tcPr>
          <w:p w14:paraId="67FC99C4" w14:textId="77777777" w:rsidR="00C81088" w:rsidRPr="008C04C1" w:rsidRDefault="00C81088" w:rsidP="00A82B7C">
            <w:r w:rsidRPr="008C04C1">
              <w:t>Bluegill</w:t>
            </w:r>
          </w:p>
        </w:tc>
        <w:tc>
          <w:tcPr>
            <w:tcW w:w="1620" w:type="dxa"/>
            <w:vAlign w:val="center"/>
          </w:tcPr>
          <w:p w14:paraId="60A3F5AD" w14:textId="77777777" w:rsidR="00C81088" w:rsidRDefault="00C81088" w:rsidP="00A82B7C">
            <w:pPr>
              <w:pStyle w:val="ActivityBody"/>
              <w:ind w:left="0"/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14:paraId="0D14E942" w14:textId="77777777" w:rsidR="00C81088" w:rsidRDefault="00C81088" w:rsidP="00A82B7C">
            <w:pPr>
              <w:pStyle w:val="ActivityBody"/>
              <w:ind w:left="0"/>
              <w:jc w:val="center"/>
            </w:pPr>
            <w:r>
              <w:t>1</w:t>
            </w:r>
          </w:p>
        </w:tc>
      </w:tr>
      <w:tr w:rsidR="00C81088" w14:paraId="471992EB" w14:textId="77777777" w:rsidTr="00407AA2">
        <w:trPr>
          <w:jc w:val="center"/>
        </w:trPr>
        <w:tc>
          <w:tcPr>
            <w:tcW w:w="2520" w:type="dxa"/>
          </w:tcPr>
          <w:p w14:paraId="5A1B9514" w14:textId="77777777" w:rsidR="00C81088" w:rsidRPr="008C04C1" w:rsidRDefault="00C81088" w:rsidP="00A82B7C">
            <w:r w:rsidRPr="008C04C1">
              <w:t>Fathead Minnow</w:t>
            </w:r>
          </w:p>
        </w:tc>
        <w:tc>
          <w:tcPr>
            <w:tcW w:w="1620" w:type="dxa"/>
            <w:vAlign w:val="center"/>
          </w:tcPr>
          <w:p w14:paraId="6F32FCF3" w14:textId="77777777" w:rsidR="00C81088" w:rsidRDefault="00C81088" w:rsidP="00A82B7C">
            <w:pPr>
              <w:pStyle w:val="ActivityBody"/>
              <w:ind w:left="0"/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14:paraId="121EEA92" w14:textId="77777777" w:rsidR="00C81088" w:rsidRDefault="00C81088" w:rsidP="00A82B7C">
            <w:pPr>
              <w:pStyle w:val="ActivityBody"/>
              <w:ind w:left="0"/>
              <w:jc w:val="center"/>
            </w:pPr>
            <w:r>
              <w:t>19</w:t>
            </w:r>
          </w:p>
        </w:tc>
      </w:tr>
      <w:tr w:rsidR="00C81088" w14:paraId="2C1EEAC1" w14:textId="77777777" w:rsidTr="00407AA2">
        <w:trPr>
          <w:jc w:val="center"/>
        </w:trPr>
        <w:tc>
          <w:tcPr>
            <w:tcW w:w="2520" w:type="dxa"/>
          </w:tcPr>
          <w:p w14:paraId="3B261DD5" w14:textId="77777777" w:rsidR="00C81088" w:rsidRPr="008C04C1" w:rsidRDefault="00C81088" w:rsidP="00A82B7C">
            <w:proofErr w:type="spellStart"/>
            <w:r w:rsidRPr="008C04C1">
              <w:t>Redear</w:t>
            </w:r>
            <w:proofErr w:type="spellEnd"/>
            <w:r w:rsidRPr="008C04C1">
              <w:t xml:space="preserve"> Sunfish</w:t>
            </w:r>
          </w:p>
        </w:tc>
        <w:tc>
          <w:tcPr>
            <w:tcW w:w="1620" w:type="dxa"/>
            <w:vAlign w:val="center"/>
          </w:tcPr>
          <w:p w14:paraId="405353C3" w14:textId="77777777" w:rsidR="00C81088" w:rsidRDefault="00C81088" w:rsidP="00A82B7C">
            <w:pPr>
              <w:pStyle w:val="ActivityBody"/>
              <w:ind w:left="0"/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14:paraId="57C14272" w14:textId="77777777" w:rsidR="00C81088" w:rsidRDefault="00C81088" w:rsidP="00A82B7C">
            <w:pPr>
              <w:pStyle w:val="ActivityBody"/>
              <w:ind w:left="0"/>
              <w:jc w:val="center"/>
            </w:pPr>
            <w:r>
              <w:t>2</w:t>
            </w:r>
          </w:p>
        </w:tc>
      </w:tr>
      <w:tr w:rsidR="00B86D0B" w14:paraId="4D88F078" w14:textId="77777777" w:rsidTr="00407AA2">
        <w:trPr>
          <w:jc w:val="center"/>
        </w:trPr>
        <w:tc>
          <w:tcPr>
            <w:tcW w:w="2520" w:type="dxa"/>
          </w:tcPr>
          <w:p w14:paraId="38401981" w14:textId="5341F89E" w:rsidR="00B86D0B" w:rsidRPr="008C04C1" w:rsidRDefault="00B86D0B" w:rsidP="002128F4">
            <w:pPr>
              <w:pStyle w:val="Picture"/>
            </w:pPr>
            <w:r>
              <w:t>Total</w:t>
            </w:r>
          </w:p>
        </w:tc>
        <w:tc>
          <w:tcPr>
            <w:tcW w:w="1620" w:type="dxa"/>
            <w:vAlign w:val="center"/>
          </w:tcPr>
          <w:p w14:paraId="0E1F4594" w14:textId="5DE89C3C" w:rsidR="00B86D0B" w:rsidRDefault="00B86D0B" w:rsidP="00A82B7C">
            <w:pPr>
              <w:pStyle w:val="ActivityBody"/>
              <w:ind w:left="0"/>
              <w:jc w:val="center"/>
            </w:pPr>
            <w:r>
              <w:t>21</w:t>
            </w:r>
          </w:p>
        </w:tc>
        <w:tc>
          <w:tcPr>
            <w:tcW w:w="1440" w:type="dxa"/>
            <w:vAlign w:val="center"/>
          </w:tcPr>
          <w:p w14:paraId="60BCFED4" w14:textId="3F2C8599" w:rsidR="00B86D0B" w:rsidRDefault="00B86D0B" w:rsidP="00A82B7C">
            <w:pPr>
              <w:pStyle w:val="ActivityBody"/>
              <w:ind w:left="0"/>
              <w:jc w:val="center"/>
            </w:pPr>
            <w:r>
              <w:t>23</w:t>
            </w:r>
          </w:p>
        </w:tc>
      </w:tr>
    </w:tbl>
    <w:p w14:paraId="59A3A4F5" w14:textId="77777777" w:rsidR="00C81088" w:rsidRPr="00C81088" w:rsidRDefault="00C81088" w:rsidP="00C81088"/>
    <w:p w14:paraId="23FC2CE8" w14:textId="6E616530" w:rsidR="00C81088" w:rsidRDefault="00013F66" w:rsidP="00C81088">
      <w:pPr>
        <w:pStyle w:val="ActivityBodyItalicandBold"/>
      </w:pPr>
      <w:r>
        <w:t>Observation</w:t>
      </w:r>
      <w:r w:rsidR="00C81088">
        <w:t xml:space="preserve"> Questions</w:t>
      </w:r>
    </w:p>
    <w:p w14:paraId="4A305844" w14:textId="1FFF30BB" w:rsidR="00C81088" w:rsidRPr="008C04C1" w:rsidRDefault="00C81088" w:rsidP="00C81088">
      <w:pPr>
        <w:pStyle w:val="Activitybullet"/>
      </w:pPr>
      <w:r>
        <w:t>How many species are in Pond A and Pond B?</w:t>
      </w:r>
    </w:p>
    <w:p w14:paraId="42053B9E" w14:textId="00A45551" w:rsidR="00CA2865" w:rsidRDefault="00CA2865" w:rsidP="004F2E32">
      <w:pPr>
        <w:pStyle w:val="Activitybullet"/>
      </w:pPr>
      <w:r>
        <w:t>How does the species richness of each Pond compare?</w:t>
      </w:r>
    </w:p>
    <w:p w14:paraId="19CEC006" w14:textId="4EBCF4B9" w:rsidR="00C81088" w:rsidRPr="008C04C1" w:rsidRDefault="00C81088" w:rsidP="004F2E32">
      <w:pPr>
        <w:pStyle w:val="Activitybullet"/>
      </w:pPr>
      <w:r>
        <w:t>In which pond are the individual fish more evenly distributed among the species?</w:t>
      </w:r>
    </w:p>
    <w:p w14:paraId="2BA96C9D" w14:textId="6EDBF2DF" w:rsidR="00C81088" w:rsidRPr="008C04C1" w:rsidRDefault="00C81088" w:rsidP="00C81088">
      <w:pPr>
        <w:pStyle w:val="Activitybullet"/>
      </w:pPr>
      <w:r>
        <w:t xml:space="preserve">Which pond do you believe is more </w:t>
      </w:r>
      <w:r w:rsidR="005F1B4E">
        <w:t>bio</w:t>
      </w:r>
      <w:r>
        <w:t>diverse? Why?</w:t>
      </w:r>
    </w:p>
    <w:p w14:paraId="364DF3B9" w14:textId="77777777" w:rsidR="00C81088" w:rsidRPr="00C81088" w:rsidRDefault="00C81088" w:rsidP="00C81088"/>
    <w:p w14:paraId="6B06922D" w14:textId="084726D4" w:rsidR="00A056C9" w:rsidRDefault="008C04C1" w:rsidP="00BB31A1">
      <w:pPr>
        <w:pStyle w:val="ActivityNumbers"/>
      </w:pPr>
      <w:r>
        <w:t>Review Figure 1</w:t>
      </w:r>
      <w:r w:rsidR="00C81088">
        <w:t xml:space="preserve"> describing </w:t>
      </w:r>
      <w:r w:rsidR="00A056C9">
        <w:t>the process for substituting species numbers into the Simpson’s Index calculation</w:t>
      </w:r>
      <w:r w:rsidR="00B86D0B">
        <w:t xml:space="preserve"> for Largemouth bass in Pond A.</w:t>
      </w:r>
    </w:p>
    <w:tbl>
      <w:tblPr>
        <w:tblStyle w:val="TableGrid"/>
        <w:tblW w:w="9810" w:type="dxa"/>
        <w:tblInd w:w="985" w:type="dxa"/>
        <w:tblLook w:val="04A0" w:firstRow="1" w:lastRow="0" w:firstColumn="1" w:lastColumn="0" w:noHBand="0" w:noVBand="1"/>
      </w:tblPr>
      <w:tblGrid>
        <w:gridCol w:w="5220"/>
        <w:gridCol w:w="4590"/>
      </w:tblGrid>
      <w:tr w:rsidR="008C04C1" w14:paraId="5956D21F" w14:textId="77777777" w:rsidTr="00BD3077">
        <w:tc>
          <w:tcPr>
            <w:tcW w:w="5220" w:type="dxa"/>
            <w:tcBorders>
              <w:bottom w:val="single" w:sz="4" w:space="0" w:color="auto"/>
            </w:tcBorders>
          </w:tcPr>
          <w:p w14:paraId="321C13AB" w14:textId="77777777" w:rsidR="008C04C1" w:rsidRDefault="008C04C1" w:rsidP="00011A70">
            <w:pPr>
              <w:pStyle w:val="StdBullets"/>
            </w:pPr>
            <w:r>
              <w:t>Number of largemouth bass, n = 5</w:t>
            </w:r>
          </w:p>
          <w:p w14:paraId="7A2B4BAD" w14:textId="594B2433" w:rsidR="008C04C1" w:rsidRDefault="008C04C1" w:rsidP="00011A70">
            <w:pPr>
              <w:pStyle w:val="StdBullets"/>
            </w:pPr>
            <w:r>
              <w:t>Number of fish, N = 21.</w:t>
            </w:r>
          </w:p>
          <w:p w14:paraId="6A0333C4" w14:textId="1A0B8306" w:rsidR="008C04C1" w:rsidRDefault="008C04C1" w:rsidP="00011A70">
            <w:pPr>
              <w:pStyle w:val="StdBullets"/>
            </w:pPr>
            <w:r>
              <w:t>Calculate ratio of bass to number of species by dividing number of bass by total number of fish.</w:t>
            </w:r>
          </w:p>
          <w:p w14:paraId="17E5D33A" w14:textId="77777777" w:rsidR="008C04C1" w:rsidRDefault="008C04C1" w:rsidP="00011A70">
            <w:pPr>
              <w:pStyle w:val="StdBullets"/>
            </w:pPr>
            <w:r>
              <w:t>Square the answer.</w:t>
            </w:r>
          </w:p>
          <w:p w14:paraId="66E5168F" w14:textId="67E5E313" w:rsidR="008C04C1" w:rsidRDefault="008C04C1" w:rsidP="00011A70">
            <w:pPr>
              <w:pStyle w:val="StdBullets"/>
            </w:pPr>
            <w:r>
              <w:t>The total number of fish are exact counts</w:t>
            </w:r>
            <w:r w:rsidR="005E6CA6">
              <w:t xml:space="preserve">, so round to three decimals </w:t>
            </w:r>
            <w:r>
              <w:t>in the answer.</w:t>
            </w: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7D9F5884" w14:textId="77777777" w:rsidR="008C04C1" w:rsidRPr="000447A6" w:rsidRDefault="008C04C1" w:rsidP="00011A70">
            <m:oMathPara>
              <m:oMath>
                <m:r>
                  <m:rPr>
                    <m:nor/>
                  </m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nor/>
                      </m:rPr>
                      <m:t>n</m:t>
                    </m:r>
                  </m:num>
                  <m:den>
                    <m:r>
                      <m:rPr>
                        <m:nor/>
                      </m:rPr>
                      <m:t>N</m:t>
                    </m:r>
                  </m:den>
                </m:f>
                <m:r>
                  <m:rPr>
                    <m:nor/>
                  </m:rPr>
                  <m:t>)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m:t xml:space="preserve"> 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  <m:r>
                  <m:rPr>
                    <m:nor/>
                  </m:rPr>
                  <m:t xml:space="preserve"> </m:t>
                </m:r>
              </m:oMath>
            </m:oMathPara>
          </w:p>
          <w:p w14:paraId="42E1E324" w14:textId="77777777" w:rsidR="008C04C1" w:rsidRPr="000447A6" w:rsidRDefault="007678C4" w:rsidP="00011A70"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m:t xml:space="preserve"> (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m:t>5</m:t>
                        </m:r>
                      </m:num>
                      <m:den>
                        <m:r>
                          <m:rPr>
                            <m:nor/>
                          </m:rPr>
                          <m:t>21</m:t>
                        </m:r>
                      </m:den>
                    </m:f>
                    <m:r>
                      <m:rPr>
                        <m:nor/>
                      </m:rPr>
                      <m:t>)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</m:oMath>
            </m:oMathPara>
          </w:p>
          <w:p w14:paraId="4BC2E0DC" w14:textId="71C9E834" w:rsidR="008C04C1" w:rsidRPr="00D844BD" w:rsidRDefault="007678C4" w:rsidP="00011A70"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m:t>(0.238)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</m:oMath>
            </m:oMathPara>
          </w:p>
          <w:p w14:paraId="0E393FB3" w14:textId="69DDFF16" w:rsidR="008C04C1" w:rsidRPr="000C66E3" w:rsidRDefault="008C04C1" w:rsidP="00011A70"/>
          <w:p w14:paraId="491F85A4" w14:textId="0600A4A7" w:rsidR="00332CF2" w:rsidRPr="00BB31A1" w:rsidRDefault="008C04C1" w:rsidP="00CA359D">
            <m:oMathPara>
              <m:oMath>
                <m:r>
                  <m:rPr>
                    <m:nor/>
                  </m:rPr>
                  <m:t>0.057</m:t>
                </m:r>
              </m:oMath>
            </m:oMathPara>
          </w:p>
        </w:tc>
      </w:tr>
      <w:tr w:rsidR="00332CF2" w14:paraId="3A872877" w14:textId="77777777" w:rsidTr="00BD3077">
        <w:tc>
          <w:tcPr>
            <w:tcW w:w="9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32108" w14:textId="1FBDC911" w:rsidR="00332CF2" w:rsidRDefault="00332CF2" w:rsidP="007B6E8D">
            <w:pPr>
              <w:pStyle w:val="CaptionCentered"/>
            </w:pPr>
            <w:r>
              <w:t>Figure 1. Substituting Values Simpson’s Index Ratios</w:t>
            </w:r>
          </w:p>
        </w:tc>
      </w:tr>
    </w:tbl>
    <w:p w14:paraId="32186733" w14:textId="77777777" w:rsidR="00332CF2" w:rsidRDefault="00332CF2"/>
    <w:p w14:paraId="3CE4C1AB" w14:textId="2CA93BB4" w:rsidR="00A056C9" w:rsidRDefault="00A056C9" w:rsidP="007B6E8D">
      <w:pPr>
        <w:pStyle w:val="ActivityNumbers"/>
      </w:pPr>
      <w:r>
        <w:t>Review Figure 2, which describes calculating the Simpson’s Index of Diversity</w:t>
      </w:r>
      <w:r w:rsidR="00B86D0B">
        <w:t xml:space="preserve"> for Pond A.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5178"/>
        <w:gridCol w:w="4627"/>
      </w:tblGrid>
      <w:tr w:rsidR="008C04C1" w14:paraId="6D222078" w14:textId="77777777" w:rsidTr="00BD3077">
        <w:tc>
          <w:tcPr>
            <w:tcW w:w="5760" w:type="dxa"/>
            <w:tcBorders>
              <w:bottom w:val="single" w:sz="4" w:space="0" w:color="auto"/>
            </w:tcBorders>
          </w:tcPr>
          <w:p w14:paraId="72C7DE87" w14:textId="77777777" w:rsidR="008C04C1" w:rsidRDefault="008C04C1" w:rsidP="00011A70">
            <w:pPr>
              <w:pStyle w:val="StdBullets"/>
            </w:pPr>
            <w:r>
              <w:t xml:space="preserve">The </w:t>
            </w:r>
            <m:oMath>
              <m:r>
                <m:rPr>
                  <m:nor/>
                </m:rPr>
                <m:t>∑</m:t>
              </m:r>
              <m:r>
                <m:rPr>
                  <m:nor/>
                </m:rPr>
                <w:rPr>
                  <w:rFonts w:ascii="Cambria Math"/>
                </w:rPr>
                <m:t xml:space="preserve"> </m:t>
              </m:r>
            </m:oMath>
            <w:r>
              <w:t>(summation notation) indicates the squares of the ratios of each species are added together.</w:t>
            </w:r>
          </w:p>
          <w:p w14:paraId="78B0D720" w14:textId="77777777" w:rsidR="008C04C1" w:rsidRDefault="008C04C1" w:rsidP="00011A70">
            <w:pPr>
              <w:pStyle w:val="StdBullets"/>
            </w:pPr>
            <w:r>
              <w:t>Calculate the ratio of each species.</w:t>
            </w:r>
          </w:p>
          <w:p w14:paraId="3339F105" w14:textId="2617BAEC" w:rsidR="008C04C1" w:rsidRDefault="008C04C1" w:rsidP="00011A70">
            <w:pPr>
              <w:pStyle w:val="StdBullets"/>
            </w:pPr>
            <w:r>
              <w:t>Square</w:t>
            </w:r>
            <w:r w:rsidR="00B77037">
              <w:t xml:space="preserve"> each ratio individually</w:t>
            </w:r>
            <w:r>
              <w:t>.</w:t>
            </w:r>
          </w:p>
          <w:p w14:paraId="50E0132C" w14:textId="77777777" w:rsidR="008C04C1" w:rsidRDefault="008C04C1" w:rsidP="00011A70">
            <w:pPr>
              <w:pStyle w:val="StdBullets"/>
            </w:pPr>
            <w:r>
              <w:t>Add the squared ratios together to find the Simpson’s Index of the pond.</w:t>
            </w:r>
          </w:p>
          <w:p w14:paraId="3F4C6E54" w14:textId="5B12D7A2" w:rsidR="008C04C1" w:rsidRDefault="008C04C1" w:rsidP="001226CF">
            <w:pPr>
              <w:pStyle w:val="StdBullets"/>
            </w:pPr>
            <w:r>
              <w:t xml:space="preserve">Subtract the Simpson’s Index from 1 to </w:t>
            </w:r>
            <w:r w:rsidR="001226CF">
              <w:t>find</w:t>
            </w:r>
            <w:r>
              <w:t xml:space="preserve"> the Simpson’s Index of Diversity.</w:t>
            </w:r>
          </w:p>
        </w:tc>
        <w:tc>
          <w:tcPr>
            <w:tcW w:w="4045" w:type="dxa"/>
            <w:tcBorders>
              <w:bottom w:val="single" w:sz="4" w:space="0" w:color="auto"/>
            </w:tcBorders>
          </w:tcPr>
          <w:p w14:paraId="72316334" w14:textId="5AFC3816" w:rsidR="008C04C1" w:rsidRDefault="003361EF" w:rsidP="00011A70">
            <w:pPr>
              <w:rPr>
                <w:rStyle w:val="Bold"/>
                <w:rFonts w:cs="Arial"/>
                <w:b w:val="0"/>
              </w:rPr>
            </w:pPr>
            <m:oMathPara>
              <m:oMath>
                <m:r>
                  <m:rPr>
                    <m:nor/>
                  </m:rPr>
                  <m:t>D= ∑(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m:t>n</m:t>
                        </m:r>
                      </m:num>
                      <m:den>
                        <m:r>
                          <m:rPr>
                            <m:nor/>
                          </m:rPr>
                          <m:t>N</m:t>
                        </m:r>
                      </m:den>
                    </m:f>
                    <m:r>
                      <m:rPr>
                        <m:nor/>
                      </m:rPr>
                      <m:t>)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</m:oMath>
            </m:oMathPara>
          </w:p>
          <w:p w14:paraId="29913281" w14:textId="77777777" w:rsidR="003361EF" w:rsidRDefault="003361EF" w:rsidP="00011A70">
            <w:pPr>
              <w:rPr>
                <w:rStyle w:val="Bold"/>
                <w:rFonts w:cs="Arial"/>
                <w:b w:val="0"/>
              </w:rPr>
            </w:pPr>
          </w:p>
          <w:p w14:paraId="6BB7C829" w14:textId="01630DB4" w:rsidR="008C04C1" w:rsidRPr="000447A6" w:rsidRDefault="008C04C1" w:rsidP="00011A70">
            <w:pPr>
              <w:rPr>
                <w:vertAlign w:val="subscript"/>
              </w:rPr>
            </w:pPr>
            <m:oMathPara>
              <m:oMath>
                <m:r>
                  <m:rPr>
                    <m:nor/>
                  </m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m:t>5</m:t>
                        </m:r>
                      </m:num>
                      <m:den>
                        <m:r>
                          <m:rPr>
                            <m:nor/>
                          </m:rPr>
                          <m:t>21</m:t>
                        </m:r>
                      </m:den>
                    </m:f>
                    <m:r>
                      <m:rPr>
                        <m:nor/>
                      </m:rPr>
                      <m:t>)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  <m:r>
                  <m:rPr>
                    <m:nor/>
                  </m:rPr>
                  <m:t>+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m:t>6</m:t>
                        </m:r>
                      </m:num>
                      <m:den>
                        <m:r>
                          <m:rPr>
                            <m:nor/>
                          </m:rPr>
                          <m:t>21</m:t>
                        </m:r>
                      </m:den>
                    </m:f>
                    <m:r>
                      <m:rPr>
                        <m:nor/>
                      </m:rPr>
                      <m:t>)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  <m:r>
                  <m:rPr>
                    <m:nor/>
                  </m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m:t>5</m:t>
                        </m:r>
                      </m:num>
                      <m:den>
                        <m:r>
                          <m:rPr>
                            <m:nor/>
                          </m:rPr>
                          <m:t>21</m:t>
                        </m:r>
                      </m:den>
                    </m:f>
                    <m:r>
                      <m:rPr>
                        <m:nor/>
                      </m:rPr>
                      <m:t>)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  <m:r>
                  <m:rPr>
                    <m:nor/>
                  </m:rPr>
                  <m:t>+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m:t>5</m:t>
                        </m:r>
                      </m:num>
                      <m:den>
                        <m:r>
                          <m:rPr>
                            <m:nor/>
                          </m:rPr>
                          <m:t>21</m:t>
                        </m:r>
                      </m:den>
                    </m:f>
                    <m:r>
                      <m:rPr>
                        <m:nor/>
                      </m:rPr>
                      <m:t>)</m:t>
                    </m:r>
                  </m:e>
                  <m:sup>
                    <m:r>
                      <m:rPr>
                        <m:nor/>
                      </m:rPr>
                      <m:t>2</m:t>
                    </m:r>
                  </m:sup>
                </m:sSup>
                <m:r>
                  <m:rPr>
                    <m:nor/>
                  </m:rPr>
                  <m:t xml:space="preserve">= </m:t>
                </m:r>
                <w:proofErr w:type="spellStart"/>
                <m:r>
                  <m:rPr>
                    <m:nor/>
                  </m:rPr>
                  <m:t>D</m:t>
                </m:r>
                <m:r>
                  <m:rPr>
                    <m:nor/>
                  </m:rPr>
                  <w:rPr>
                    <w:vertAlign w:val="subscript"/>
                  </w:rPr>
                  <m:t>PondA</m:t>
                </m:r>
              </m:oMath>
            </m:oMathPara>
            <w:proofErr w:type="spellEnd"/>
          </w:p>
          <w:p w14:paraId="0486B9EB" w14:textId="77777777" w:rsidR="008C04C1" w:rsidRPr="00EC18FC" w:rsidRDefault="008C04C1" w:rsidP="00011A70"/>
          <w:p w14:paraId="3F972AF0" w14:textId="4095863C" w:rsidR="008C04C1" w:rsidRPr="00D844BD" w:rsidRDefault="00D8084C" w:rsidP="00011A70">
            <m:oMathPara>
              <m:oMath>
                <m:r>
                  <m:rPr>
                    <m:nor/>
                  </m:rPr>
                  <m:t>0.057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+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0.082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 </m:t>
                </m:r>
                <m:r>
                  <m:rPr>
                    <m:nor/>
                  </m:rPr>
                  <m:t>+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0.057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+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0.057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=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 xml:space="preserve">0.25 = </m:t>
                </m:r>
                <w:proofErr w:type="spellStart"/>
                <m:r>
                  <m:rPr>
                    <m:nor/>
                  </m:rPr>
                  <w:rPr>
                    <w:iCs/>
                  </w:rPr>
                  <m:t>D</m:t>
                </m:r>
                <m:r>
                  <m:rPr>
                    <m:nor/>
                  </m:rPr>
                  <w:rPr>
                    <w:iCs/>
                    <w:vertAlign w:val="subscript"/>
                  </w:rPr>
                  <m:t>PondA</m:t>
                </m:r>
              </m:oMath>
            </m:oMathPara>
            <w:proofErr w:type="spellEnd"/>
          </w:p>
          <w:p w14:paraId="2557065E" w14:textId="77777777" w:rsidR="008C04C1" w:rsidRDefault="008C04C1" w:rsidP="00011A70"/>
          <w:p w14:paraId="78FBC0D8" w14:textId="135B70C6" w:rsidR="008C04C1" w:rsidRPr="00A658A6" w:rsidRDefault="008C04C1" w:rsidP="00013F66">
            <m:oMathPara>
              <m:oMath>
                <m:r>
                  <m:rPr>
                    <m:nor/>
                  </m:rPr>
                  <m:t>1 -</m:t>
                </m:r>
                <w:proofErr w:type="spellStart"/>
                <m:r>
                  <m:rPr>
                    <m:nor/>
                  </m:rPr>
                  <w:rPr>
                    <w:iCs/>
                  </w:rPr>
                  <m:t>D</m:t>
                </m:r>
                <m:r>
                  <m:rPr>
                    <m:nor/>
                  </m:rPr>
                  <w:rPr>
                    <w:iCs/>
                    <w:vertAlign w:val="subscript"/>
                  </w:rPr>
                  <m:t>PondA</m:t>
                </m:r>
                <w:proofErr w:type="spellEnd"/>
                <m:r>
                  <m:rPr>
                    <m:nor/>
                  </m:rPr>
                  <m:t xml:space="preserve"> =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0.75</m:t>
                </m:r>
              </m:oMath>
            </m:oMathPara>
          </w:p>
        </w:tc>
      </w:tr>
      <w:tr w:rsidR="00332CF2" w14:paraId="1BDE2393" w14:textId="77777777" w:rsidTr="00BD3077">
        <w:tc>
          <w:tcPr>
            <w:tcW w:w="9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AC1EA" w14:textId="434B8F9A" w:rsidR="00332CF2" w:rsidRPr="00407AA2" w:rsidRDefault="00332CF2">
            <w:pPr>
              <w:pStyle w:val="CaptionCentered"/>
            </w:pPr>
            <w:r w:rsidRPr="00407AA2">
              <w:t>Figure 2. Simpson’s Index of Diversity</w:t>
            </w:r>
          </w:p>
        </w:tc>
      </w:tr>
    </w:tbl>
    <w:p w14:paraId="51447B20" w14:textId="77777777" w:rsidR="008C04C1" w:rsidRPr="008C04C1" w:rsidRDefault="008C04C1" w:rsidP="00D11934"/>
    <w:p w14:paraId="4B346B3E" w14:textId="456BB070" w:rsidR="002B163C" w:rsidRDefault="002B163C" w:rsidP="00D11934">
      <w:pPr>
        <w:pStyle w:val="ActivityNumbers"/>
      </w:pPr>
      <w:r>
        <w:t>Using the data in Table</w:t>
      </w:r>
      <w:r w:rsidR="00BD54D3">
        <w:t xml:space="preserve"> 1</w:t>
      </w:r>
      <w:r>
        <w:t xml:space="preserve">, </w:t>
      </w:r>
      <w:r w:rsidR="00D71AE6">
        <w:t>calculate the biodiversity of Pond B</w:t>
      </w:r>
      <w:r>
        <w:t>.</w:t>
      </w:r>
      <w:r w:rsidR="00AA3640">
        <w:t xml:space="preserve"> </w:t>
      </w:r>
      <w:r w:rsidR="00D71AE6">
        <w:t>Show y</w:t>
      </w:r>
      <w:bookmarkStart w:id="0" w:name="_GoBack"/>
      <w:bookmarkEnd w:id="0"/>
      <w:r w:rsidR="00D71AE6">
        <w:t xml:space="preserve">our calculations in </w:t>
      </w:r>
      <w:r w:rsidR="00C81088">
        <w:t xml:space="preserve">your </w:t>
      </w:r>
      <w:r w:rsidR="00C81088" w:rsidRPr="00C81088">
        <w:rPr>
          <w:rStyle w:val="Italic"/>
        </w:rPr>
        <w:t>Laboratory Notebook</w:t>
      </w:r>
      <w:r w:rsidR="00C81088">
        <w:t xml:space="preserve"> and circle your answer.</w:t>
      </w:r>
      <w:r w:rsidR="00CA2865">
        <w:t xml:space="preserve"> Then a</w:t>
      </w:r>
      <w:r w:rsidR="00013F66">
        <w:t xml:space="preserve">nswer the </w:t>
      </w:r>
      <w:r w:rsidR="00B86D0B">
        <w:t xml:space="preserve">following </w:t>
      </w:r>
      <w:r w:rsidR="0079192D">
        <w:t>analysis questions.</w:t>
      </w:r>
    </w:p>
    <w:p w14:paraId="496383BE" w14:textId="78A215C0" w:rsidR="0022508E" w:rsidRDefault="0022508E" w:rsidP="0022508E">
      <w:pPr>
        <w:pStyle w:val="Activitybullet"/>
      </w:pPr>
      <w:r>
        <w:t>Compare the evenness of the two ponds.</w:t>
      </w:r>
    </w:p>
    <w:p w14:paraId="7EF3BD4F" w14:textId="6F5755FA" w:rsidR="0022508E" w:rsidRDefault="0022508E" w:rsidP="0022508E">
      <w:pPr>
        <w:pStyle w:val="Activitybullet"/>
      </w:pPr>
      <w:r>
        <w:t xml:space="preserve">How has the evenness of the populations in the two ponds influenced the Simpson’s </w:t>
      </w:r>
      <w:r w:rsidR="0079192D">
        <w:t>I</w:t>
      </w:r>
      <w:r>
        <w:t>ndex of Diversity?</w:t>
      </w:r>
    </w:p>
    <w:p w14:paraId="55963EFE" w14:textId="36E71C8D" w:rsidR="0022508E" w:rsidRPr="0022508E" w:rsidRDefault="00204B7C" w:rsidP="00204B7C">
      <w:pPr>
        <w:pStyle w:val="Activitybullet"/>
      </w:pPr>
      <w:r>
        <w:t xml:space="preserve">What </w:t>
      </w:r>
      <w:r w:rsidR="005258B1">
        <w:t xml:space="preserve">effect </w:t>
      </w:r>
      <w:r>
        <w:t>does evenness have on the biodiversity of an ecosystem?</w:t>
      </w:r>
    </w:p>
    <w:p w14:paraId="7CD50E9B" w14:textId="72B4E9BF" w:rsidR="00546141" w:rsidRDefault="00546141" w:rsidP="007B6E8D">
      <w:pPr>
        <w:pStyle w:val="ActivityBodyBold"/>
      </w:pPr>
      <w:r>
        <w:lastRenderedPageBreak/>
        <w:t xml:space="preserve">Part </w:t>
      </w:r>
      <w:r w:rsidR="00CA53D0">
        <w:t xml:space="preserve">Two </w:t>
      </w:r>
      <w:r>
        <w:t>– Transect Biodiversity Calculations.</w:t>
      </w:r>
    </w:p>
    <w:p w14:paraId="62FB82D6" w14:textId="21784232" w:rsidR="00546141" w:rsidRDefault="00546141" w:rsidP="007B6E8D">
      <w:pPr>
        <w:pStyle w:val="ActivityNumbers"/>
        <w:numPr>
          <w:ilvl w:val="0"/>
          <w:numId w:val="20"/>
        </w:numPr>
      </w:pPr>
      <w:r>
        <w:t>Return to the data you</w:t>
      </w:r>
      <w:r w:rsidR="0022508E">
        <w:t xml:space="preserve"> collected in Table 2 of </w:t>
      </w:r>
      <w:r w:rsidR="0022508E" w:rsidRPr="0022508E">
        <w:rPr>
          <w:rStyle w:val="Italic"/>
        </w:rPr>
        <w:t>Activity 2.1.</w:t>
      </w:r>
      <w:r w:rsidR="008D7684">
        <w:rPr>
          <w:rStyle w:val="Italic"/>
        </w:rPr>
        <w:t>1</w:t>
      </w:r>
      <w:r w:rsidR="0022508E" w:rsidRPr="0022508E">
        <w:rPr>
          <w:rStyle w:val="Italic"/>
        </w:rPr>
        <w:t xml:space="preserve"> Biodiversity Data</w:t>
      </w:r>
      <w:r w:rsidR="0022508E">
        <w:t>.</w:t>
      </w:r>
    </w:p>
    <w:p w14:paraId="166A8476" w14:textId="5F0F1C4A" w:rsidR="00546141" w:rsidRDefault="00546141" w:rsidP="007B6E8D">
      <w:pPr>
        <w:pStyle w:val="ActivityNumbers"/>
        <w:numPr>
          <w:ilvl w:val="0"/>
          <w:numId w:val="20"/>
        </w:numPr>
      </w:pPr>
      <w:r>
        <w:t>Us</w:t>
      </w:r>
      <w:r w:rsidR="0079192D">
        <w:t>e</w:t>
      </w:r>
      <w:r>
        <w:t xml:space="preserve"> the </w:t>
      </w:r>
      <w:r w:rsidR="00B86D0B">
        <w:t xml:space="preserve">species </w:t>
      </w:r>
      <w:r>
        <w:t>count and total count data</w:t>
      </w:r>
      <w:r w:rsidR="005B5E21">
        <w:t xml:space="preserve"> to</w:t>
      </w:r>
      <w:r>
        <w:t xml:space="preserve"> calculate the Simpson’s Index of D</w:t>
      </w:r>
      <w:r w:rsidR="00CA2865">
        <w:t>iversity for the three sites your team observed</w:t>
      </w:r>
      <w:r>
        <w:t>.</w:t>
      </w:r>
      <w:r w:rsidR="0022508E" w:rsidRPr="0022508E">
        <w:t xml:space="preserve"> </w:t>
      </w:r>
      <w:r w:rsidR="0022508E">
        <w:t xml:space="preserve">Record your calculations and answers in your </w:t>
      </w:r>
      <w:r w:rsidR="0022508E" w:rsidRPr="007B6E8D">
        <w:rPr>
          <w:rStyle w:val="Italic"/>
        </w:rPr>
        <w:t>Laboratory Notebook</w:t>
      </w:r>
      <w:r w:rsidR="0022508E">
        <w:t>.</w:t>
      </w:r>
    </w:p>
    <w:p w14:paraId="724F0B89" w14:textId="3A31172B" w:rsidR="00782E59" w:rsidRDefault="00782E59" w:rsidP="007B6E8D">
      <w:pPr>
        <w:pStyle w:val="ActivityNumbers"/>
        <w:numPr>
          <w:ilvl w:val="0"/>
          <w:numId w:val="20"/>
        </w:numPr>
      </w:pPr>
      <w:r>
        <w:t>Share your data with your classmates and record the biodiversity data in a table similar to Table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8"/>
        <w:gridCol w:w="2697"/>
        <w:gridCol w:w="2698"/>
      </w:tblGrid>
      <w:tr w:rsidR="00782E59" w14:paraId="2B21AB0F" w14:textId="77777777" w:rsidTr="002128F4">
        <w:tc>
          <w:tcPr>
            <w:tcW w:w="107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D67BD" w14:textId="06B464D0" w:rsidR="00782E59" w:rsidRPr="002128F4" w:rsidRDefault="00782E59" w:rsidP="00782E59">
            <w:pPr>
              <w:rPr>
                <w:rStyle w:val="KeyTerm"/>
              </w:rPr>
            </w:pPr>
            <w:r w:rsidRPr="002128F4">
              <w:rPr>
                <w:rStyle w:val="KeyTerm"/>
              </w:rPr>
              <w:t>Table 2</w:t>
            </w:r>
            <w:r>
              <w:rPr>
                <w:rStyle w:val="KeyTerm"/>
              </w:rPr>
              <w:t>.</w:t>
            </w:r>
            <w:r w:rsidRPr="002128F4">
              <w:rPr>
                <w:rStyle w:val="KeyTerm"/>
              </w:rPr>
              <w:t xml:space="preserve"> </w:t>
            </w:r>
            <w:r w:rsidRPr="002128F4">
              <w:rPr>
                <w:rStyle w:val="KeyTermItalic"/>
              </w:rPr>
              <w:t>Simpsons Index Numbers</w:t>
            </w:r>
          </w:p>
        </w:tc>
      </w:tr>
      <w:tr w:rsidR="00782E59" w14:paraId="4D2125F3" w14:textId="77777777" w:rsidTr="00914E5B">
        <w:tc>
          <w:tcPr>
            <w:tcW w:w="26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5AC196B" w14:textId="788DAD38" w:rsidR="00782E59" w:rsidRDefault="00782E59" w:rsidP="002128F4">
            <w:pPr>
              <w:pStyle w:val="RubricHeadings"/>
            </w:pPr>
            <w:r>
              <w:t>Transect Number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657F5D5" w14:textId="40E8A2F0" w:rsidR="00782E59" w:rsidRDefault="00782E59" w:rsidP="002128F4">
            <w:pPr>
              <w:pStyle w:val="RubricHeadings"/>
            </w:pPr>
            <w:r>
              <w:t>Quadrat A</w:t>
            </w:r>
          </w:p>
        </w:tc>
        <w:tc>
          <w:tcPr>
            <w:tcW w:w="26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77EF606" w14:textId="7DA08DC3" w:rsidR="00782E59" w:rsidRDefault="00782E59" w:rsidP="002128F4">
            <w:pPr>
              <w:pStyle w:val="RubricHeadings"/>
            </w:pPr>
            <w:r>
              <w:t>Quadrat B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CB11195" w14:textId="4A8EC7E5" w:rsidR="00782E59" w:rsidRDefault="00782E59" w:rsidP="002128F4">
            <w:pPr>
              <w:pStyle w:val="RubricHeadings"/>
            </w:pPr>
            <w:r>
              <w:t>Quadrat C</w:t>
            </w:r>
          </w:p>
        </w:tc>
      </w:tr>
      <w:tr w:rsidR="00782E59" w14:paraId="5942DB21" w14:textId="77777777" w:rsidTr="002128F4">
        <w:tc>
          <w:tcPr>
            <w:tcW w:w="2697" w:type="dxa"/>
          </w:tcPr>
          <w:p w14:paraId="0BB9B80B" w14:textId="3CBAED84" w:rsidR="00782E59" w:rsidRDefault="00782E59" w:rsidP="002128F4">
            <w:pPr>
              <w:pStyle w:val="PictureCentered"/>
            </w:pPr>
            <w:r>
              <w:t>1</w:t>
            </w:r>
          </w:p>
        </w:tc>
        <w:tc>
          <w:tcPr>
            <w:tcW w:w="2698" w:type="dxa"/>
          </w:tcPr>
          <w:p w14:paraId="6ED62C86" w14:textId="77777777" w:rsidR="00782E59" w:rsidRDefault="00782E59" w:rsidP="00782E59"/>
        </w:tc>
        <w:tc>
          <w:tcPr>
            <w:tcW w:w="2697" w:type="dxa"/>
          </w:tcPr>
          <w:p w14:paraId="2977092B" w14:textId="77777777" w:rsidR="00782E59" w:rsidRDefault="00782E59" w:rsidP="00782E59"/>
        </w:tc>
        <w:tc>
          <w:tcPr>
            <w:tcW w:w="2698" w:type="dxa"/>
          </w:tcPr>
          <w:p w14:paraId="56A76D18" w14:textId="77777777" w:rsidR="00782E59" w:rsidRDefault="00782E59" w:rsidP="00782E59"/>
        </w:tc>
      </w:tr>
      <w:tr w:rsidR="00782E59" w14:paraId="1DBB2B02" w14:textId="77777777" w:rsidTr="002128F4">
        <w:tc>
          <w:tcPr>
            <w:tcW w:w="2697" w:type="dxa"/>
          </w:tcPr>
          <w:p w14:paraId="74DD5E45" w14:textId="3A4F7B39" w:rsidR="00782E59" w:rsidRDefault="00782E59" w:rsidP="002128F4">
            <w:pPr>
              <w:pStyle w:val="PictureCentered"/>
            </w:pPr>
            <w:r>
              <w:t>2</w:t>
            </w:r>
          </w:p>
        </w:tc>
        <w:tc>
          <w:tcPr>
            <w:tcW w:w="2698" w:type="dxa"/>
          </w:tcPr>
          <w:p w14:paraId="6B7682BC" w14:textId="77777777" w:rsidR="00782E59" w:rsidRDefault="00782E59" w:rsidP="00782E59"/>
        </w:tc>
        <w:tc>
          <w:tcPr>
            <w:tcW w:w="2697" w:type="dxa"/>
          </w:tcPr>
          <w:p w14:paraId="3C82684C" w14:textId="77777777" w:rsidR="00782E59" w:rsidRDefault="00782E59" w:rsidP="00782E59"/>
        </w:tc>
        <w:tc>
          <w:tcPr>
            <w:tcW w:w="2698" w:type="dxa"/>
          </w:tcPr>
          <w:p w14:paraId="71E80B24" w14:textId="77777777" w:rsidR="00782E59" w:rsidRDefault="00782E59" w:rsidP="00782E59"/>
        </w:tc>
      </w:tr>
      <w:tr w:rsidR="00782E59" w14:paraId="0FF49F7E" w14:textId="77777777" w:rsidTr="002128F4">
        <w:tc>
          <w:tcPr>
            <w:tcW w:w="2697" w:type="dxa"/>
          </w:tcPr>
          <w:p w14:paraId="306DBE13" w14:textId="7688C778" w:rsidR="00782E59" w:rsidRDefault="00782E59" w:rsidP="002128F4">
            <w:pPr>
              <w:pStyle w:val="PictureCentered"/>
            </w:pPr>
            <w:r>
              <w:t>3</w:t>
            </w:r>
          </w:p>
        </w:tc>
        <w:tc>
          <w:tcPr>
            <w:tcW w:w="2698" w:type="dxa"/>
          </w:tcPr>
          <w:p w14:paraId="7D21AA47" w14:textId="77777777" w:rsidR="00782E59" w:rsidRDefault="00782E59" w:rsidP="00782E59"/>
        </w:tc>
        <w:tc>
          <w:tcPr>
            <w:tcW w:w="2697" w:type="dxa"/>
          </w:tcPr>
          <w:p w14:paraId="0F8E5BA9" w14:textId="77777777" w:rsidR="00782E59" w:rsidRDefault="00782E59" w:rsidP="00782E59"/>
        </w:tc>
        <w:tc>
          <w:tcPr>
            <w:tcW w:w="2698" w:type="dxa"/>
          </w:tcPr>
          <w:p w14:paraId="635F0B3B" w14:textId="77777777" w:rsidR="00782E59" w:rsidRDefault="00782E59" w:rsidP="00782E59"/>
        </w:tc>
      </w:tr>
      <w:tr w:rsidR="00782E59" w14:paraId="3F4B3687" w14:textId="77777777" w:rsidTr="002128F4">
        <w:tc>
          <w:tcPr>
            <w:tcW w:w="2697" w:type="dxa"/>
          </w:tcPr>
          <w:p w14:paraId="3697642A" w14:textId="109DB77F" w:rsidR="00782E59" w:rsidRDefault="00782E59" w:rsidP="002128F4">
            <w:pPr>
              <w:pStyle w:val="PictureCentered"/>
            </w:pPr>
            <w:r>
              <w:t>4</w:t>
            </w:r>
          </w:p>
        </w:tc>
        <w:tc>
          <w:tcPr>
            <w:tcW w:w="2698" w:type="dxa"/>
          </w:tcPr>
          <w:p w14:paraId="68EA6C5B" w14:textId="77777777" w:rsidR="00782E59" w:rsidRDefault="00782E59" w:rsidP="00782E59"/>
        </w:tc>
        <w:tc>
          <w:tcPr>
            <w:tcW w:w="2697" w:type="dxa"/>
          </w:tcPr>
          <w:p w14:paraId="044BDBBE" w14:textId="77777777" w:rsidR="00782E59" w:rsidRDefault="00782E59" w:rsidP="00782E59"/>
        </w:tc>
        <w:tc>
          <w:tcPr>
            <w:tcW w:w="2698" w:type="dxa"/>
          </w:tcPr>
          <w:p w14:paraId="6D39C516" w14:textId="77777777" w:rsidR="00782E59" w:rsidRDefault="00782E59" w:rsidP="00782E59"/>
        </w:tc>
      </w:tr>
      <w:tr w:rsidR="00782E59" w14:paraId="29AA165B" w14:textId="77777777" w:rsidTr="002128F4">
        <w:tc>
          <w:tcPr>
            <w:tcW w:w="2697" w:type="dxa"/>
          </w:tcPr>
          <w:p w14:paraId="4377BECC" w14:textId="7CA5BC7E" w:rsidR="00782E59" w:rsidRDefault="00782E59" w:rsidP="002128F4">
            <w:pPr>
              <w:pStyle w:val="PictureCentered"/>
            </w:pPr>
            <w:r>
              <w:t>5</w:t>
            </w:r>
          </w:p>
        </w:tc>
        <w:tc>
          <w:tcPr>
            <w:tcW w:w="2698" w:type="dxa"/>
          </w:tcPr>
          <w:p w14:paraId="63DF6535" w14:textId="77777777" w:rsidR="00782E59" w:rsidRDefault="00782E59" w:rsidP="00782E59"/>
        </w:tc>
        <w:tc>
          <w:tcPr>
            <w:tcW w:w="2697" w:type="dxa"/>
          </w:tcPr>
          <w:p w14:paraId="0C3A9EF0" w14:textId="77777777" w:rsidR="00782E59" w:rsidRDefault="00782E59" w:rsidP="00782E59"/>
        </w:tc>
        <w:tc>
          <w:tcPr>
            <w:tcW w:w="2698" w:type="dxa"/>
          </w:tcPr>
          <w:p w14:paraId="3FF01A41" w14:textId="77777777" w:rsidR="00782E59" w:rsidRDefault="00782E59" w:rsidP="00782E59"/>
        </w:tc>
      </w:tr>
      <w:tr w:rsidR="00782E59" w14:paraId="0A0D981D" w14:textId="77777777" w:rsidTr="002128F4">
        <w:tc>
          <w:tcPr>
            <w:tcW w:w="2697" w:type="dxa"/>
          </w:tcPr>
          <w:p w14:paraId="7D2878F2" w14:textId="74622893" w:rsidR="00782E59" w:rsidRDefault="00782E59" w:rsidP="002128F4">
            <w:pPr>
              <w:pStyle w:val="PictureCentered"/>
            </w:pPr>
            <w:r>
              <w:t>6</w:t>
            </w:r>
          </w:p>
        </w:tc>
        <w:tc>
          <w:tcPr>
            <w:tcW w:w="2698" w:type="dxa"/>
          </w:tcPr>
          <w:p w14:paraId="14B4DE98" w14:textId="77777777" w:rsidR="00782E59" w:rsidRDefault="00782E59" w:rsidP="00782E59"/>
        </w:tc>
        <w:tc>
          <w:tcPr>
            <w:tcW w:w="2697" w:type="dxa"/>
          </w:tcPr>
          <w:p w14:paraId="79CC184D" w14:textId="77777777" w:rsidR="00782E59" w:rsidRDefault="00782E59" w:rsidP="00782E59"/>
        </w:tc>
        <w:tc>
          <w:tcPr>
            <w:tcW w:w="2698" w:type="dxa"/>
          </w:tcPr>
          <w:p w14:paraId="25CD2CD3" w14:textId="77777777" w:rsidR="00782E59" w:rsidRDefault="00782E59" w:rsidP="00782E59"/>
        </w:tc>
      </w:tr>
      <w:tr w:rsidR="00782E59" w14:paraId="6463B93F" w14:textId="77777777" w:rsidTr="002128F4">
        <w:tc>
          <w:tcPr>
            <w:tcW w:w="2697" w:type="dxa"/>
          </w:tcPr>
          <w:p w14:paraId="1D1DC8AC" w14:textId="3163F585" w:rsidR="00782E59" w:rsidRDefault="00782E59" w:rsidP="002128F4">
            <w:pPr>
              <w:pStyle w:val="PictureCentered"/>
            </w:pPr>
            <w:r>
              <w:t>7</w:t>
            </w:r>
          </w:p>
        </w:tc>
        <w:tc>
          <w:tcPr>
            <w:tcW w:w="2698" w:type="dxa"/>
          </w:tcPr>
          <w:p w14:paraId="1AA81F44" w14:textId="77777777" w:rsidR="00782E59" w:rsidRDefault="00782E59" w:rsidP="00782E59"/>
        </w:tc>
        <w:tc>
          <w:tcPr>
            <w:tcW w:w="2697" w:type="dxa"/>
          </w:tcPr>
          <w:p w14:paraId="3EC430B2" w14:textId="77777777" w:rsidR="00782E59" w:rsidRDefault="00782E59" w:rsidP="00782E59"/>
        </w:tc>
        <w:tc>
          <w:tcPr>
            <w:tcW w:w="2698" w:type="dxa"/>
          </w:tcPr>
          <w:p w14:paraId="078CF0F6" w14:textId="77777777" w:rsidR="00782E59" w:rsidRDefault="00782E59" w:rsidP="00782E59"/>
        </w:tc>
      </w:tr>
    </w:tbl>
    <w:p w14:paraId="08528DF6" w14:textId="77777777" w:rsidR="00782E59" w:rsidRPr="00A14D90" w:rsidRDefault="00782E59" w:rsidP="002128F4"/>
    <w:p w14:paraId="7D6E42E4" w14:textId="3CF3DC16" w:rsidR="00546141" w:rsidRPr="0022508E" w:rsidRDefault="0022508E" w:rsidP="007B6E8D">
      <w:pPr>
        <w:pStyle w:val="ActivityNumbers"/>
        <w:numPr>
          <w:ilvl w:val="0"/>
          <w:numId w:val="20"/>
        </w:numPr>
        <w:rPr>
          <w:rStyle w:val="Italic"/>
          <w:i w:val="0"/>
          <w:iCs w:val="0"/>
        </w:rPr>
      </w:pPr>
      <w:r>
        <w:t xml:space="preserve">Answer </w:t>
      </w:r>
      <w:r w:rsidR="00546141">
        <w:t xml:space="preserve">the </w:t>
      </w:r>
      <w:r w:rsidR="0079192D">
        <w:t>a</w:t>
      </w:r>
      <w:r w:rsidR="00546141">
        <w:t xml:space="preserve">nalysis questions </w:t>
      </w:r>
      <w:r w:rsidR="0079192D">
        <w:t xml:space="preserve">below </w:t>
      </w:r>
      <w:r w:rsidR="00546141">
        <w:t>in you</w:t>
      </w:r>
      <w:r w:rsidR="005B5E21">
        <w:t>r</w:t>
      </w:r>
      <w:r w:rsidR="00546141">
        <w:t xml:space="preserve"> </w:t>
      </w:r>
      <w:r w:rsidR="00546141" w:rsidRPr="007B6E8D">
        <w:rPr>
          <w:rStyle w:val="Italic"/>
        </w:rPr>
        <w:t>Laboratory Notebook</w:t>
      </w:r>
      <w:r>
        <w:rPr>
          <w:rStyle w:val="Italic"/>
        </w:rPr>
        <w:t>.</w:t>
      </w:r>
    </w:p>
    <w:p w14:paraId="7E212A26" w14:textId="45AA3AD8" w:rsidR="0022508E" w:rsidRDefault="0022508E" w:rsidP="0022508E">
      <w:pPr>
        <w:pStyle w:val="Activitybullet"/>
      </w:pPr>
      <w:r>
        <w:t>How did your three sample quadrats vary in biodiversity? Explain the differences you observed.</w:t>
      </w:r>
    </w:p>
    <w:p w14:paraId="595ADEE0" w14:textId="19FB80A2" w:rsidR="0022508E" w:rsidRDefault="0022508E" w:rsidP="0022508E">
      <w:pPr>
        <w:pStyle w:val="Activitybullet"/>
      </w:pPr>
      <w:r>
        <w:t>Was there more diversity in the center or at the ends of the transect? Explain why you think this is the case.</w:t>
      </w:r>
    </w:p>
    <w:p w14:paraId="60829320" w14:textId="68FA2AC7" w:rsidR="00782E59" w:rsidRDefault="00782E59" w:rsidP="0022508E">
      <w:pPr>
        <w:pStyle w:val="Activitybullet"/>
      </w:pPr>
      <w:r>
        <w:t>How does the biodiversity in your transect compare to others?</w:t>
      </w:r>
    </w:p>
    <w:p w14:paraId="60480C40" w14:textId="56244FF8" w:rsidR="00782E59" w:rsidRPr="00546141" w:rsidRDefault="00782E59" w:rsidP="0022508E">
      <w:pPr>
        <w:pStyle w:val="Activitybullet"/>
      </w:pPr>
      <w:r>
        <w:t>In what other ways could you visually compare the data?</w:t>
      </w:r>
    </w:p>
    <w:p w14:paraId="3F85916D" w14:textId="77777777" w:rsidR="0022508E" w:rsidRPr="0022508E" w:rsidRDefault="0022508E" w:rsidP="0022508E"/>
    <w:p w14:paraId="7B57626B" w14:textId="77777777" w:rsidR="002C611C" w:rsidRDefault="002C611C" w:rsidP="002C611C">
      <w:pPr>
        <w:pStyle w:val="ActivitySection"/>
      </w:pPr>
      <w:r>
        <w:t>Conclusion</w:t>
      </w:r>
    </w:p>
    <w:p w14:paraId="6267950F" w14:textId="79453DD2" w:rsidR="002C611C" w:rsidRPr="00C229AC" w:rsidRDefault="005258B1" w:rsidP="00C229AC">
      <w:pPr>
        <w:pStyle w:val="ActivityNumbers"/>
        <w:numPr>
          <w:ilvl w:val="0"/>
          <w:numId w:val="19"/>
        </w:numPr>
      </w:pPr>
      <w:r>
        <w:t>How can Simpson</w:t>
      </w:r>
      <w:r w:rsidR="00EF5A38">
        <w:t>’</w:t>
      </w:r>
      <w:r>
        <w:t xml:space="preserve">s </w:t>
      </w:r>
      <w:r w:rsidR="00BB3FE7">
        <w:t>I</w:t>
      </w:r>
      <w:r>
        <w:t>ndex</w:t>
      </w:r>
      <w:r w:rsidR="005E6CA6">
        <w:t xml:space="preserve"> of Biodiversity</w:t>
      </w:r>
      <w:r>
        <w:t xml:space="preserve"> be used to determine the health of an ecosystem</w:t>
      </w:r>
      <w:r w:rsidR="002C611C" w:rsidRPr="00C229AC">
        <w:t>?</w:t>
      </w:r>
    </w:p>
    <w:p w14:paraId="3ACE59C2" w14:textId="77777777" w:rsidR="00D22A04" w:rsidRPr="00C229AC" w:rsidRDefault="00D22A04" w:rsidP="00C229AC">
      <w:pPr>
        <w:pStyle w:val="ActivityNumbers"/>
        <w:numPr>
          <w:ilvl w:val="0"/>
          <w:numId w:val="19"/>
        </w:numPr>
      </w:pPr>
      <w:r w:rsidRPr="00C229AC">
        <w:t>How do species richness and evenness contribute to biodiversity?</w:t>
      </w:r>
    </w:p>
    <w:p w14:paraId="69CE1F95" w14:textId="77777777" w:rsidR="00EE0C69" w:rsidRDefault="002C611C" w:rsidP="00EE0C69">
      <w:pPr>
        <w:pStyle w:val="ActivityNumbers"/>
        <w:numPr>
          <w:ilvl w:val="0"/>
          <w:numId w:val="19"/>
        </w:numPr>
      </w:pPr>
      <w:r w:rsidRPr="00C229AC">
        <w:t>How does the Simpson’s</w:t>
      </w:r>
      <w:r w:rsidR="00D22A04" w:rsidRPr="00C229AC">
        <w:t xml:space="preserve"> Index of D</w:t>
      </w:r>
      <w:r w:rsidRPr="00C229AC">
        <w:t>iversity indicate biodiversity?</w:t>
      </w:r>
    </w:p>
    <w:sectPr w:rsidR="00EE0C69" w:rsidSect="004434D0">
      <w:head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EFD9A" w14:textId="77777777" w:rsidR="004D31AE" w:rsidRDefault="004D31AE">
      <w:r>
        <w:separator/>
      </w:r>
    </w:p>
  </w:endnote>
  <w:endnote w:type="continuationSeparator" w:id="0">
    <w:p w14:paraId="2D217276" w14:textId="77777777" w:rsidR="004D31AE" w:rsidRDefault="004D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731F5E62" w14:textId="77777777" w:rsidTr="00106F0F">
      <w:tc>
        <w:tcPr>
          <w:tcW w:w="4950" w:type="dxa"/>
          <w:shd w:val="clear" w:color="auto" w:fill="F2F2F2"/>
        </w:tcPr>
        <w:p w14:paraId="254F8D54" w14:textId="241FF4C9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7B6E8D">
            <w:t xml:space="preserve"> 201</w:t>
          </w:r>
          <w:r w:rsidR="0099781E">
            <w:t>7</w:t>
          </w:r>
        </w:p>
      </w:tc>
      <w:tc>
        <w:tcPr>
          <w:tcW w:w="5850" w:type="dxa"/>
          <w:shd w:val="clear" w:color="auto" w:fill="F2F2F2"/>
        </w:tcPr>
        <w:p w14:paraId="77EDA6A7" w14:textId="73B64619" w:rsidR="00E87C38" w:rsidRDefault="002E7D6D" w:rsidP="00854194">
          <w:pPr>
            <w:pStyle w:val="Footer"/>
          </w:pPr>
          <w:r>
            <w:t>ESI</w:t>
          </w:r>
          <w:r w:rsidR="00A14D90">
            <w:t xml:space="preserve"> – Activity 2.1.2</w:t>
          </w:r>
          <w:r w:rsidR="00D22A04">
            <w:t xml:space="preserve"> </w:t>
          </w:r>
          <w:r w:rsidR="00854194">
            <w:t>Calculating</w:t>
          </w:r>
          <w:r w:rsidR="00D22A04">
            <w:t xml:space="preserve"> Biodiversity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7678C4">
            <w:rPr>
              <w:rStyle w:val="PageNumber"/>
              <w:rFonts w:cs="Arial"/>
              <w:noProof/>
              <w:szCs w:val="20"/>
            </w:rPr>
            <w:t>3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574D069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3A68B0D0" w14:textId="77777777" w:rsidTr="00D11934">
      <w:tc>
        <w:tcPr>
          <w:tcW w:w="4950" w:type="dxa"/>
          <w:shd w:val="clear" w:color="auto" w:fill="F2F2F2"/>
        </w:tcPr>
        <w:p w14:paraId="7178B732" w14:textId="1D902ABE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4B0A03">
            <w:t>7</w:t>
          </w:r>
        </w:p>
      </w:tc>
      <w:tc>
        <w:tcPr>
          <w:tcW w:w="5850" w:type="dxa"/>
          <w:shd w:val="clear" w:color="auto" w:fill="F2F2F2"/>
        </w:tcPr>
        <w:p w14:paraId="3F18EDD4" w14:textId="39CD6F79" w:rsidR="003B0686" w:rsidRDefault="002E7D6D" w:rsidP="00854194">
          <w:pPr>
            <w:pStyle w:val="Footer"/>
          </w:pPr>
          <w:r>
            <w:t>ESI</w:t>
          </w:r>
          <w:r w:rsidR="00A14D90">
            <w:t xml:space="preserve"> – Activity 2.1.2</w:t>
          </w:r>
          <w:r w:rsidR="00A474C4">
            <w:t xml:space="preserve"> </w:t>
          </w:r>
          <w:r w:rsidR="00854194">
            <w:t>Calculating</w:t>
          </w:r>
          <w:r w:rsidR="00A474C4">
            <w:t xml:space="preserve"> Biodiversity </w:t>
          </w:r>
          <w:r w:rsidR="003B0686" w:rsidRPr="003B0686">
            <w:t xml:space="preserve">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7678C4">
            <w:rPr>
              <w:rStyle w:val="PageNumber"/>
              <w:rFonts w:cs="Arial"/>
              <w:noProof/>
              <w:szCs w:val="20"/>
            </w:rPr>
            <w:t>2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D53EA63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B5D4D" w14:textId="77777777" w:rsidR="004D31AE" w:rsidRDefault="004D31AE">
      <w:r>
        <w:separator/>
      </w:r>
    </w:p>
  </w:footnote>
  <w:footnote w:type="continuationSeparator" w:id="0">
    <w:p w14:paraId="089C4B07" w14:textId="77777777" w:rsidR="004D31AE" w:rsidRDefault="004D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0995B" w14:textId="6E78F0F3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E3456" w14:textId="0C4A7F6E" w:rsidR="001551DA" w:rsidRPr="00914E5B" w:rsidRDefault="001551DA" w:rsidP="00914E5B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mso1DB"/>
      </v:shape>
    </w:pict>
  </w:numPicBullet>
  <w:numPicBullet w:numPicBulletId="1">
    <w:pict>
      <v:shape id="_x0000_i1027" type="#_x0000_t75" style="width:142.35pt;height:128.1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E834931A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0E10D2"/>
    <w:multiLevelType w:val="hybridMultilevel"/>
    <w:tmpl w:val="E49E0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C3022"/>
    <w:multiLevelType w:val="hybridMultilevel"/>
    <w:tmpl w:val="706C7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9"/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86"/>
    <w:rsid w:val="00004D44"/>
    <w:rsid w:val="00013F66"/>
    <w:rsid w:val="000234E0"/>
    <w:rsid w:val="00023EF4"/>
    <w:rsid w:val="000447A6"/>
    <w:rsid w:val="00057C89"/>
    <w:rsid w:val="0006381D"/>
    <w:rsid w:val="000643C4"/>
    <w:rsid w:val="00064920"/>
    <w:rsid w:val="00077D34"/>
    <w:rsid w:val="00095B65"/>
    <w:rsid w:val="000C04A8"/>
    <w:rsid w:val="000C04E3"/>
    <w:rsid w:val="000E30CE"/>
    <w:rsid w:val="000F0D64"/>
    <w:rsid w:val="00106F0F"/>
    <w:rsid w:val="00120DA8"/>
    <w:rsid w:val="001226CF"/>
    <w:rsid w:val="00125841"/>
    <w:rsid w:val="00125FE3"/>
    <w:rsid w:val="00137B56"/>
    <w:rsid w:val="00140531"/>
    <w:rsid w:val="001522F9"/>
    <w:rsid w:val="00153705"/>
    <w:rsid w:val="001551DA"/>
    <w:rsid w:val="00164A78"/>
    <w:rsid w:val="0017136E"/>
    <w:rsid w:val="00171857"/>
    <w:rsid w:val="00186EA4"/>
    <w:rsid w:val="00196729"/>
    <w:rsid w:val="001A2F13"/>
    <w:rsid w:val="001C5732"/>
    <w:rsid w:val="001D3468"/>
    <w:rsid w:val="001E706D"/>
    <w:rsid w:val="001F5964"/>
    <w:rsid w:val="00203FEC"/>
    <w:rsid w:val="00204B7C"/>
    <w:rsid w:val="00210996"/>
    <w:rsid w:val="002128F4"/>
    <w:rsid w:val="00216B3D"/>
    <w:rsid w:val="002212A2"/>
    <w:rsid w:val="0022508E"/>
    <w:rsid w:val="002330E8"/>
    <w:rsid w:val="002438C6"/>
    <w:rsid w:val="00251483"/>
    <w:rsid w:val="00261D56"/>
    <w:rsid w:val="002703A3"/>
    <w:rsid w:val="00270C46"/>
    <w:rsid w:val="00276DA5"/>
    <w:rsid w:val="00291B9F"/>
    <w:rsid w:val="00292340"/>
    <w:rsid w:val="00294BF6"/>
    <w:rsid w:val="00295DE7"/>
    <w:rsid w:val="00297EB8"/>
    <w:rsid w:val="002B0DD0"/>
    <w:rsid w:val="002B163C"/>
    <w:rsid w:val="002C5E76"/>
    <w:rsid w:val="002C611C"/>
    <w:rsid w:val="002E4407"/>
    <w:rsid w:val="002E7D6D"/>
    <w:rsid w:val="002F2976"/>
    <w:rsid w:val="002F3C64"/>
    <w:rsid w:val="003310C6"/>
    <w:rsid w:val="00332CF2"/>
    <w:rsid w:val="003361EF"/>
    <w:rsid w:val="003403BC"/>
    <w:rsid w:val="0034081A"/>
    <w:rsid w:val="00352B6E"/>
    <w:rsid w:val="00353ADD"/>
    <w:rsid w:val="00354541"/>
    <w:rsid w:val="003574C4"/>
    <w:rsid w:val="00385623"/>
    <w:rsid w:val="00395386"/>
    <w:rsid w:val="003970A8"/>
    <w:rsid w:val="003A0236"/>
    <w:rsid w:val="003A2FD6"/>
    <w:rsid w:val="003B0686"/>
    <w:rsid w:val="003E103E"/>
    <w:rsid w:val="003E2BBD"/>
    <w:rsid w:val="003E7EA2"/>
    <w:rsid w:val="003F37B4"/>
    <w:rsid w:val="003F3FC9"/>
    <w:rsid w:val="00403D91"/>
    <w:rsid w:val="0040517D"/>
    <w:rsid w:val="00407AA2"/>
    <w:rsid w:val="0041298F"/>
    <w:rsid w:val="0041647F"/>
    <w:rsid w:val="0042007E"/>
    <w:rsid w:val="004434D0"/>
    <w:rsid w:val="00444D70"/>
    <w:rsid w:val="00464086"/>
    <w:rsid w:val="0048295B"/>
    <w:rsid w:val="00487BB9"/>
    <w:rsid w:val="004A44E1"/>
    <w:rsid w:val="004B0A03"/>
    <w:rsid w:val="004B1465"/>
    <w:rsid w:val="004B1A28"/>
    <w:rsid w:val="004C09EA"/>
    <w:rsid w:val="004C1D05"/>
    <w:rsid w:val="004D31AE"/>
    <w:rsid w:val="004E0780"/>
    <w:rsid w:val="004E4F42"/>
    <w:rsid w:val="005016DB"/>
    <w:rsid w:val="005034A8"/>
    <w:rsid w:val="005258B1"/>
    <w:rsid w:val="005328FF"/>
    <w:rsid w:val="0053454F"/>
    <w:rsid w:val="005355ED"/>
    <w:rsid w:val="00537CA6"/>
    <w:rsid w:val="005460BE"/>
    <w:rsid w:val="00546141"/>
    <w:rsid w:val="00546966"/>
    <w:rsid w:val="00552CA3"/>
    <w:rsid w:val="00566A09"/>
    <w:rsid w:val="00581DD4"/>
    <w:rsid w:val="00586BFE"/>
    <w:rsid w:val="00593C41"/>
    <w:rsid w:val="005A12ED"/>
    <w:rsid w:val="005A48A2"/>
    <w:rsid w:val="005B2542"/>
    <w:rsid w:val="005B5E21"/>
    <w:rsid w:val="005D085F"/>
    <w:rsid w:val="005E14F5"/>
    <w:rsid w:val="005E6A8F"/>
    <w:rsid w:val="005E6CA6"/>
    <w:rsid w:val="005F1B4E"/>
    <w:rsid w:val="005F2928"/>
    <w:rsid w:val="005F3C3B"/>
    <w:rsid w:val="005F766B"/>
    <w:rsid w:val="006208FA"/>
    <w:rsid w:val="006243DF"/>
    <w:rsid w:val="00627274"/>
    <w:rsid w:val="006347F4"/>
    <w:rsid w:val="006360D5"/>
    <w:rsid w:val="00642FCB"/>
    <w:rsid w:val="00644EFE"/>
    <w:rsid w:val="00647F89"/>
    <w:rsid w:val="00654184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1664"/>
    <w:rsid w:val="00703684"/>
    <w:rsid w:val="00715734"/>
    <w:rsid w:val="007338A2"/>
    <w:rsid w:val="00747F12"/>
    <w:rsid w:val="00763431"/>
    <w:rsid w:val="0076778F"/>
    <w:rsid w:val="007678C4"/>
    <w:rsid w:val="0077472E"/>
    <w:rsid w:val="00782E59"/>
    <w:rsid w:val="0079192D"/>
    <w:rsid w:val="007925F0"/>
    <w:rsid w:val="007A36E5"/>
    <w:rsid w:val="007A566D"/>
    <w:rsid w:val="007B6E8D"/>
    <w:rsid w:val="007C2998"/>
    <w:rsid w:val="007E6D00"/>
    <w:rsid w:val="007F0280"/>
    <w:rsid w:val="007F7A8A"/>
    <w:rsid w:val="008170BA"/>
    <w:rsid w:val="008321FB"/>
    <w:rsid w:val="00842458"/>
    <w:rsid w:val="008436A8"/>
    <w:rsid w:val="00854194"/>
    <w:rsid w:val="00856E50"/>
    <w:rsid w:val="008575ED"/>
    <w:rsid w:val="00864182"/>
    <w:rsid w:val="008735A2"/>
    <w:rsid w:val="00875A5A"/>
    <w:rsid w:val="008955CE"/>
    <w:rsid w:val="008A3B43"/>
    <w:rsid w:val="008A4089"/>
    <w:rsid w:val="008B1239"/>
    <w:rsid w:val="008C04C1"/>
    <w:rsid w:val="008C3ACE"/>
    <w:rsid w:val="008C5C2A"/>
    <w:rsid w:val="008D1630"/>
    <w:rsid w:val="008D6A8B"/>
    <w:rsid w:val="008D7684"/>
    <w:rsid w:val="0090461E"/>
    <w:rsid w:val="00905BAB"/>
    <w:rsid w:val="00914E5B"/>
    <w:rsid w:val="009407CD"/>
    <w:rsid w:val="00960B08"/>
    <w:rsid w:val="00964B31"/>
    <w:rsid w:val="009664A4"/>
    <w:rsid w:val="00966E61"/>
    <w:rsid w:val="0098363E"/>
    <w:rsid w:val="0099781E"/>
    <w:rsid w:val="009A475B"/>
    <w:rsid w:val="009C4D66"/>
    <w:rsid w:val="009E0675"/>
    <w:rsid w:val="009E4BD0"/>
    <w:rsid w:val="009F29A8"/>
    <w:rsid w:val="00A056C9"/>
    <w:rsid w:val="00A14D90"/>
    <w:rsid w:val="00A241A8"/>
    <w:rsid w:val="00A31333"/>
    <w:rsid w:val="00A41DA8"/>
    <w:rsid w:val="00A45FE8"/>
    <w:rsid w:val="00A474C4"/>
    <w:rsid w:val="00A507E9"/>
    <w:rsid w:val="00A63F48"/>
    <w:rsid w:val="00A658A6"/>
    <w:rsid w:val="00A70C87"/>
    <w:rsid w:val="00A82C3B"/>
    <w:rsid w:val="00A856C3"/>
    <w:rsid w:val="00AA3640"/>
    <w:rsid w:val="00AA52A7"/>
    <w:rsid w:val="00AA5367"/>
    <w:rsid w:val="00AC1398"/>
    <w:rsid w:val="00AC6CF6"/>
    <w:rsid w:val="00AE0075"/>
    <w:rsid w:val="00AF47E6"/>
    <w:rsid w:val="00AF61A9"/>
    <w:rsid w:val="00B032F1"/>
    <w:rsid w:val="00B05D83"/>
    <w:rsid w:val="00B14099"/>
    <w:rsid w:val="00B223DD"/>
    <w:rsid w:val="00B305FE"/>
    <w:rsid w:val="00B429F8"/>
    <w:rsid w:val="00B43C31"/>
    <w:rsid w:val="00B45B73"/>
    <w:rsid w:val="00B541ED"/>
    <w:rsid w:val="00B77037"/>
    <w:rsid w:val="00B836E8"/>
    <w:rsid w:val="00B86D0B"/>
    <w:rsid w:val="00B94588"/>
    <w:rsid w:val="00BA0599"/>
    <w:rsid w:val="00BB056A"/>
    <w:rsid w:val="00BB31A1"/>
    <w:rsid w:val="00BB3FE7"/>
    <w:rsid w:val="00BD3077"/>
    <w:rsid w:val="00BD54D3"/>
    <w:rsid w:val="00BD7778"/>
    <w:rsid w:val="00BD7B24"/>
    <w:rsid w:val="00BE023F"/>
    <w:rsid w:val="00BE2F3A"/>
    <w:rsid w:val="00BF2C89"/>
    <w:rsid w:val="00C03055"/>
    <w:rsid w:val="00C1063F"/>
    <w:rsid w:val="00C229AC"/>
    <w:rsid w:val="00C33247"/>
    <w:rsid w:val="00C412F9"/>
    <w:rsid w:val="00C53150"/>
    <w:rsid w:val="00C615E1"/>
    <w:rsid w:val="00C81088"/>
    <w:rsid w:val="00CA2865"/>
    <w:rsid w:val="00CA359D"/>
    <w:rsid w:val="00CA427F"/>
    <w:rsid w:val="00CA53D0"/>
    <w:rsid w:val="00CC21A3"/>
    <w:rsid w:val="00CC6B94"/>
    <w:rsid w:val="00CD6766"/>
    <w:rsid w:val="00CE1E13"/>
    <w:rsid w:val="00CE1E34"/>
    <w:rsid w:val="00CE6A54"/>
    <w:rsid w:val="00CF6E1D"/>
    <w:rsid w:val="00D11934"/>
    <w:rsid w:val="00D201AA"/>
    <w:rsid w:val="00D22A04"/>
    <w:rsid w:val="00D26462"/>
    <w:rsid w:val="00D27120"/>
    <w:rsid w:val="00D449A4"/>
    <w:rsid w:val="00D57423"/>
    <w:rsid w:val="00D71AE6"/>
    <w:rsid w:val="00D748BA"/>
    <w:rsid w:val="00D76991"/>
    <w:rsid w:val="00D8084C"/>
    <w:rsid w:val="00D813DD"/>
    <w:rsid w:val="00D83D7D"/>
    <w:rsid w:val="00D844BD"/>
    <w:rsid w:val="00D9030F"/>
    <w:rsid w:val="00D958A5"/>
    <w:rsid w:val="00DA701A"/>
    <w:rsid w:val="00DB09D2"/>
    <w:rsid w:val="00DC3376"/>
    <w:rsid w:val="00DE2030"/>
    <w:rsid w:val="00DE2572"/>
    <w:rsid w:val="00DE51D2"/>
    <w:rsid w:val="00E02AFD"/>
    <w:rsid w:val="00E03370"/>
    <w:rsid w:val="00E0643E"/>
    <w:rsid w:val="00E0723A"/>
    <w:rsid w:val="00E33390"/>
    <w:rsid w:val="00E430F2"/>
    <w:rsid w:val="00E4620E"/>
    <w:rsid w:val="00E565F1"/>
    <w:rsid w:val="00E56BAB"/>
    <w:rsid w:val="00E65C9D"/>
    <w:rsid w:val="00E65CEE"/>
    <w:rsid w:val="00E70B1A"/>
    <w:rsid w:val="00E71418"/>
    <w:rsid w:val="00E821B9"/>
    <w:rsid w:val="00E83AB6"/>
    <w:rsid w:val="00E847BF"/>
    <w:rsid w:val="00E87C38"/>
    <w:rsid w:val="00EE0C69"/>
    <w:rsid w:val="00EE5805"/>
    <w:rsid w:val="00EF5A38"/>
    <w:rsid w:val="00F001C8"/>
    <w:rsid w:val="00F01A9E"/>
    <w:rsid w:val="00F1502F"/>
    <w:rsid w:val="00F238D2"/>
    <w:rsid w:val="00F253B4"/>
    <w:rsid w:val="00F4061F"/>
    <w:rsid w:val="00F55DDB"/>
    <w:rsid w:val="00F70783"/>
    <w:rsid w:val="00F72E63"/>
    <w:rsid w:val="00F7359C"/>
    <w:rsid w:val="00F76840"/>
    <w:rsid w:val="00F825C5"/>
    <w:rsid w:val="00FC07EB"/>
    <w:rsid w:val="00FC08C6"/>
    <w:rsid w:val="00FC6868"/>
    <w:rsid w:val="00FD43FB"/>
    <w:rsid w:val="00FE45B0"/>
    <w:rsid w:val="00FE5F60"/>
    <w:rsid w:val="00FE7001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4C49A"/>
  <w15:chartTrackingRefBased/>
  <w15:docId w15:val="{E997A9A3-A4CB-4558-BDFD-B00A79ACF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5A12ED"/>
    <w:rPr>
      <w:color w:val="808080"/>
    </w:rPr>
  </w:style>
  <w:style w:type="paragraph" w:styleId="ListParagraph">
    <w:name w:val="List Paragraph"/>
    <w:basedOn w:val="Normal"/>
    <w:uiPriority w:val="34"/>
    <w:qFormat/>
    <w:rsid w:val="008C0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39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2.1.2 Calculating Biodiversity</vt:lpstr>
    </vt:vector>
  </TitlesOfParts>
  <Manager>Dan Jansen</Manager>
  <Company>Curriculum for Agricultural Science Education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2.1.2 Calculating Biodiversity</dc:title>
  <dc:subject>ESI - Unit 2 - Lesson 2.1 Environmental Observations</dc:subject>
  <dc:creator>John McGinity</dc:creator>
  <cp:keywords/>
  <dc:description/>
  <cp:lastModifiedBy>Melanie Bloom</cp:lastModifiedBy>
  <cp:revision>4</cp:revision>
  <cp:lastPrinted>2016-05-16T19:43:00Z</cp:lastPrinted>
  <dcterms:created xsi:type="dcterms:W3CDTF">2017-03-10T17:36:00Z</dcterms:created>
  <dcterms:modified xsi:type="dcterms:W3CDTF">2017-04-08T19:30:00Z</dcterms:modified>
</cp:coreProperties>
</file>