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85" w:rsidRDefault="00426384">
      <w:r>
        <w:t>Zaria Robinson</w:t>
      </w:r>
    </w:p>
    <w:p w:rsidR="00426384" w:rsidRDefault="00426384">
      <w:r>
        <w:t>Thesis statement</w:t>
      </w:r>
    </w:p>
    <w:p w:rsidR="00426384" w:rsidRDefault="00426384">
      <w:r>
        <w:t xml:space="preserve">Maize </w:t>
      </w:r>
      <w:proofErr w:type="gramStart"/>
      <w:r>
        <w:t>are</w:t>
      </w:r>
      <w:proofErr w:type="gramEnd"/>
      <w:r>
        <w:t xml:space="preserve"> genetically modified using</w:t>
      </w:r>
      <w:bookmarkStart w:id="0" w:name="_GoBack"/>
      <w:bookmarkEnd w:id="0"/>
      <w:r>
        <w:t xml:space="preserve"> Agrobacterium in order to improve production of corn.</w:t>
      </w:r>
    </w:p>
    <w:sectPr w:rsidR="0042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84"/>
    <w:rsid w:val="00426384"/>
    <w:rsid w:val="009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1</cp:revision>
  <dcterms:created xsi:type="dcterms:W3CDTF">2016-12-05T16:29:00Z</dcterms:created>
  <dcterms:modified xsi:type="dcterms:W3CDTF">2016-12-05T16:32:00Z</dcterms:modified>
</cp:coreProperties>
</file>