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keepNext w:val="0"/>
        <w:keepLines w:val="0"/>
        <w:widowControl w:val="0"/>
        <w:spacing w:after="240"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keepNext w:val="0"/>
        <w:keepLines w:val="0"/>
        <w:widowControl w:val="0"/>
        <w:spacing w:after="240"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4">
      <w:pPr>
        <w:keepNext w:val="0"/>
        <w:keepLines w:val="0"/>
        <w:widowControl w:val="0"/>
        <w:spacing w:after="240"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Nitrous Oxide for Labor and Delivery Analgesia</w:t>
      </w:r>
    </w:p>
    <w:p w:rsidR="00000000" w:rsidDel="00000000" w:rsidP="00000000" w:rsidRDefault="00000000" w:rsidRPr="00000000" w14:paraId="00000005">
      <w:pPr>
        <w:keepNext w:val="0"/>
        <w:keepLines w:val="0"/>
        <w:widowControl w:val="0"/>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keepNext w:val="0"/>
        <w:keepLines w:val="0"/>
        <w:widowControl w:val="0"/>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Kasey McNatt</w:t>
      </w:r>
    </w:p>
    <w:p w:rsidR="00000000" w:rsidDel="00000000" w:rsidP="00000000" w:rsidRDefault="00000000" w:rsidRPr="00000000" w14:paraId="00000007">
      <w:pPr>
        <w:keepNext w:val="0"/>
        <w:keepLines w:val="0"/>
        <w:widowControl w:val="0"/>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Margaret H. Rollins School of Nursing</w:t>
      </w:r>
    </w:p>
    <w:p w:rsidR="00000000" w:rsidDel="00000000" w:rsidP="00000000" w:rsidRDefault="00000000" w:rsidRPr="00000000" w14:paraId="00000008">
      <w:pPr>
        <w:keepNext w:val="0"/>
        <w:keepLines w:val="0"/>
        <w:widowControl w:val="0"/>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Nursing 201: Nursing Care of Special Populations</w:t>
      </w:r>
    </w:p>
    <w:p w:rsidR="00000000" w:rsidDel="00000000" w:rsidP="00000000" w:rsidRDefault="00000000" w:rsidRPr="00000000" w14:paraId="00000009">
      <w:pPr>
        <w:keepNext w:val="0"/>
        <w:keepLines w:val="0"/>
        <w:widowControl w:val="0"/>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D Blankenship</w:t>
      </w:r>
    </w:p>
    <w:p w:rsidR="00000000" w:rsidDel="00000000" w:rsidP="00000000" w:rsidRDefault="00000000" w:rsidRPr="00000000" w14:paraId="0000000A">
      <w:pPr>
        <w:keepNext w:val="0"/>
        <w:keepLines w:val="0"/>
        <w:widowControl w:val="0"/>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3, 2023</w:t>
      </w:r>
    </w:p>
    <w:p w:rsidR="00000000" w:rsidDel="00000000" w:rsidP="00000000" w:rsidRDefault="00000000" w:rsidRPr="00000000" w14:paraId="0000000B">
      <w:pPr>
        <w:keepNext w:val="0"/>
        <w:keepLines w:val="0"/>
        <w:widowControl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widowControl w:val="0"/>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keepNext w:val="0"/>
        <w:keepLines w:val="0"/>
        <w:widowControl w:val="0"/>
        <w:spacing w:after="240" w:before="240"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E">
      <w:pPr>
        <w:widowControl w:val="0"/>
        <w:spacing w:after="240"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Nitrous Oxide for Labor and Delivery Analgesia</w:t>
      </w:r>
    </w:p>
    <w:p w:rsidR="00000000" w:rsidDel="00000000" w:rsidP="00000000" w:rsidRDefault="00000000" w:rsidRPr="00000000" w14:paraId="0000000F">
      <w:pPr>
        <w:keepNext w:val="0"/>
        <w:keepLines w:val="0"/>
        <w:widowControl w:val="0"/>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Nitrous oxide (N2O) is an inhaled form of analgesia that is 50% oxygen and 50% nitrous. I</w:t>
      </w:r>
      <w:r w:rsidDel="00000000" w:rsidR="00000000" w:rsidRPr="00000000">
        <w:rPr>
          <w:rFonts w:ascii="Times New Roman" w:cs="Times New Roman" w:eastAsia="Times New Roman" w:hAnsi="Times New Roman"/>
          <w:sz w:val="24"/>
          <w:szCs w:val="24"/>
          <w:rtl w:val="0"/>
        </w:rPr>
        <w:t xml:space="preserve">t does not completely eliminate pain in comparison to other forms of anal</w:t>
      </w:r>
      <w:r w:rsidDel="00000000" w:rsidR="00000000" w:rsidRPr="00000000">
        <w:rPr>
          <w:rFonts w:ascii="Times New Roman" w:cs="Times New Roman" w:eastAsia="Times New Roman" w:hAnsi="Times New Roman"/>
          <w:sz w:val="24"/>
          <w:szCs w:val="24"/>
          <w:rtl w:val="0"/>
        </w:rPr>
        <w:t xml:space="preserve">gesia, but it does create a disconnect from the perception of pain, as well as working as an anxiolytic for mothers. Although it has been used as analgesia for many years, it is less popular in America than other methods of labor analgesia. Still, it is growing more and more popular. Nitrous oxide is a simple and cheap pharmacological option for pain management that has minimal side effects on the mother and fetus. Although people have varying pain thresholds, childbirth is decidedly described as a very uncomfortable and painful experience. There are many versatile forms of analgesia available, however many come with a </w:t>
      </w:r>
      <w:r w:rsidDel="00000000" w:rsidR="00000000" w:rsidRPr="00000000">
        <w:rPr>
          <w:rFonts w:ascii="Times New Roman" w:cs="Times New Roman" w:eastAsia="Times New Roman" w:hAnsi="Times New Roman"/>
          <w:sz w:val="24"/>
          <w:szCs w:val="24"/>
          <w:rtl w:val="0"/>
        </w:rPr>
        <w:t xml:space="preserve">cost</w:t>
      </w:r>
      <w:r w:rsidDel="00000000" w:rsidR="00000000" w:rsidRPr="00000000">
        <w:rPr>
          <w:rFonts w:ascii="Times New Roman" w:cs="Times New Roman" w:eastAsia="Times New Roman" w:hAnsi="Times New Roman"/>
          <w:sz w:val="24"/>
          <w:szCs w:val="24"/>
          <w:rtl w:val="0"/>
        </w:rPr>
        <w:t xml:space="preserve"> to the mother, fetus, or both. Some analgesia options include nonpharmacological options (acupuncture, support people, hypnosis, positioning, water immersion, and biofeedback), systemic analgesia options (parenteral opioids, parenteral nonopioids, inhaled medications), and neuraxial regional options (epidural, combination spinal-epidural, and dural puncture epidural) (Nanji &amp; Carvalho 2020). Many of these, especially the pharmacological options, have many contraindications and can cause harm to the fetus both immediately and later in life. When women are going through a very stressful and vulnerable time in their lives, they should not have to consider</w:t>
      </w:r>
      <w:r w:rsidDel="00000000" w:rsidR="00000000" w:rsidRPr="00000000">
        <w:rPr>
          <w:rFonts w:ascii="Times New Roman" w:cs="Times New Roman" w:eastAsia="Times New Roman" w:hAnsi="Times New Roman"/>
          <w:sz w:val="24"/>
          <w:szCs w:val="24"/>
          <w:rtl w:val="0"/>
        </w:rPr>
        <w:t xml:space="preserve"> risking the well-being of their baby just to </w:t>
      </w:r>
      <w:r w:rsidDel="00000000" w:rsidR="00000000" w:rsidRPr="00000000">
        <w:rPr>
          <w:rFonts w:ascii="Times New Roman" w:cs="Times New Roman" w:eastAsia="Times New Roman" w:hAnsi="Times New Roman"/>
          <w:sz w:val="24"/>
          <w:szCs w:val="24"/>
          <w:rtl w:val="0"/>
        </w:rPr>
        <w:t xml:space="preserve">have relief. When discussing these options, nitrous oxide should be a prominent topic. This research paper will discuss the benefits of using nitrous oxide for analgesia during labor, delivery, and postpartum in relation </w:t>
      </w:r>
      <w:r w:rsidDel="00000000" w:rsidR="00000000" w:rsidRPr="00000000">
        <w:rPr>
          <w:rFonts w:ascii="Times New Roman" w:cs="Times New Roman" w:eastAsia="Times New Roman" w:hAnsi="Times New Roman"/>
          <w:sz w:val="24"/>
          <w:szCs w:val="24"/>
          <w:rtl w:val="0"/>
        </w:rPr>
        <w:t xml:space="preserve">to patient care and the nurse’s r</w:t>
      </w:r>
      <w:r w:rsidDel="00000000" w:rsidR="00000000" w:rsidRPr="00000000">
        <w:rPr>
          <w:rFonts w:ascii="Times New Roman" w:cs="Times New Roman" w:eastAsia="Times New Roman" w:hAnsi="Times New Roman"/>
          <w:sz w:val="24"/>
          <w:szCs w:val="24"/>
          <w:rtl w:val="0"/>
        </w:rPr>
        <w:t xml:space="preserve">ole</w:t>
      </w:r>
      <w:r w:rsidDel="00000000" w:rsidR="00000000" w:rsidRPr="00000000">
        <w:rPr>
          <w:rFonts w:ascii="Times New Roman" w:cs="Times New Roman" w:eastAsia="Times New Roman" w:hAnsi="Times New Roman"/>
          <w:sz w:val="24"/>
          <w:szCs w:val="24"/>
          <w:rtl w:val="0"/>
        </w:rPr>
        <w:t xml:space="preserve">.</w:t>
      </w:r>
      <w:hyperlink r:id="rId6">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tl w:val="0"/>
        </w:rPr>
      </w:r>
    </w:p>
    <w:p w:rsidR="00000000" w:rsidDel="00000000" w:rsidP="00000000" w:rsidRDefault="00000000" w:rsidRPr="00000000" w14:paraId="00000010">
      <w:pPr>
        <w:keepLines w:val="0"/>
        <w:widowControl w:val="0"/>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theories as to how it works in the body, one being it works as a partial agonist to opioid receptors, reducing the effects of morphine and acting synergistically with opioid-receptor-mediated anesthetic effects of ketamine. Nitrous oxide can also release endogenous opioids which indirectly activate opioid receptors (ADLM). Another method is nitrous acts as an antagonist to N-methyl-D-aspartate receptors while releasing endogenous endorphins, corticotropins, and dopamine from gray matter in both the midbrain and dorsal horn of the spinal cord (Sharpe &amp; Rollins 2022). </w:t>
      </w:r>
      <w:r w:rsidDel="00000000" w:rsidR="00000000" w:rsidRPr="00000000">
        <w:rPr>
          <w:rFonts w:ascii="Times New Roman" w:cs="Times New Roman" w:eastAsia="Times New Roman" w:hAnsi="Times New Roman"/>
          <w:sz w:val="24"/>
          <w:szCs w:val="24"/>
          <w:rtl w:val="0"/>
        </w:rPr>
        <w:t xml:space="preserve">Nitrous oxide is a non-invasive, low potency, non-irritating, odorless, tasteless form of analgesia. It has consistent and predictable analgesic and anxiolytic effects, making the only downfall the lack of research in the United States. In other places such as the United Kingdom, Australia, Canada, and Scandinavian countries, nitrous oxide is used in 50-75% of births (Nanji &amp; Carvalho 2020). </w:t>
      </w:r>
    </w:p>
    <w:p w:rsidR="00000000" w:rsidDel="00000000" w:rsidP="00000000" w:rsidRDefault="00000000" w:rsidRPr="00000000" w14:paraId="00000011">
      <w:pPr>
        <w:keepLines w:val="0"/>
        <w:widowControl w:val="0"/>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Nitrous oxide has numerous benefits when used as analgesia for laboring mothers. One of the main benefits being </w:t>
      </w:r>
      <w:r w:rsidDel="00000000" w:rsidR="00000000" w:rsidRPr="00000000">
        <w:rPr>
          <w:rFonts w:ascii="Times New Roman" w:cs="Times New Roman" w:eastAsia="Times New Roman" w:hAnsi="Times New Roman"/>
          <w:sz w:val="24"/>
          <w:szCs w:val="24"/>
          <w:rtl w:val="0"/>
        </w:rPr>
        <w:t xml:space="preserve">it</w:t>
      </w:r>
      <w:r w:rsidDel="00000000" w:rsidR="00000000" w:rsidRPr="00000000">
        <w:rPr>
          <w:rFonts w:ascii="Times New Roman" w:cs="Times New Roman" w:eastAsia="Times New Roman" w:hAnsi="Times New Roman"/>
          <w:sz w:val="24"/>
          <w:szCs w:val="24"/>
          <w:rtl w:val="0"/>
        </w:rPr>
        <w:t xml:space="preserve"> can be used in every stage of labor and postpartum during laceration or episiotomy repair. This is very beneficial compared to other types of analgesia such as epidurals and spinals, which can be given if delivery is imminent, or opioids which have to be given cautiously due to their effects on the baby (Smith, LaFlamme, Komanecky 2021). Nitrous oxide can also be used in conjunction with epidurals and spinals, and during other bedside procedures including external cephalic versions, cervical ripening, intravenous catheter insertion, and indwelling catheter insertion, helping relieve anxiety associated with these procedures (Pinyan 2019). This form of analgesia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is also self-administered, giving mothers a stronger sense of control over their care, as well as assisting in coping with the labor process. The mask works using a demand valve, so doses are only given with inhalation (ACOG 2</w:t>
      </w:r>
      <w:r w:rsidDel="00000000" w:rsidR="00000000" w:rsidRPr="00000000">
        <w:rPr>
          <w:rFonts w:ascii="Times New Roman" w:cs="Times New Roman" w:eastAsia="Times New Roman" w:hAnsi="Times New Roman"/>
          <w:sz w:val="24"/>
          <w:szCs w:val="24"/>
          <w:rtl w:val="0"/>
        </w:rPr>
        <w:t xml:space="preserve">01</w:t>
      </w:r>
      <w:r w:rsidDel="00000000" w:rsidR="00000000" w:rsidRPr="00000000">
        <w:rPr>
          <w:rFonts w:ascii="Times New Roman" w:cs="Times New Roman" w:eastAsia="Times New Roman" w:hAnsi="Times New Roman"/>
          <w:sz w:val="24"/>
          <w:szCs w:val="24"/>
          <w:rtl w:val="0"/>
        </w:rPr>
        <w:t xml:space="preserve">9). Mothers can decide when they do and do not want to breathe into the mask, which can decrease labor pain because it gives them a sense of control, independence, and certainty. Nitrous oxide forces laboring mothers to focus on their breathing so they can properly administer the medication,  providing pleasure and relaxation in turn causing an anxiolytic effect. It does not interfere with the uterus contracting, it only dulls the pain allowing the mother to feel her contractions and pressure still, knowing when to push and feeling how effective her pushes are. This also means that unlike </w:t>
      </w:r>
      <w:r w:rsidDel="00000000" w:rsidR="00000000" w:rsidRPr="00000000">
        <w:rPr>
          <w:rFonts w:ascii="Times New Roman" w:cs="Times New Roman" w:eastAsia="Times New Roman" w:hAnsi="Times New Roman"/>
          <w:sz w:val="24"/>
          <w:szCs w:val="24"/>
          <w:rtl w:val="0"/>
        </w:rPr>
        <w:t xml:space="preserve">with</w:t>
      </w:r>
      <w:r w:rsidDel="00000000" w:rsidR="00000000" w:rsidRPr="00000000">
        <w:rPr>
          <w:rFonts w:ascii="Times New Roman" w:cs="Times New Roman" w:eastAsia="Times New Roman" w:hAnsi="Times New Roman"/>
          <w:sz w:val="24"/>
          <w:szCs w:val="24"/>
          <w:rtl w:val="0"/>
        </w:rPr>
        <w:t xml:space="preserve"> epidurals or spinals, the mother can still </w:t>
      </w:r>
      <w:r w:rsidDel="00000000" w:rsidR="00000000" w:rsidRPr="00000000">
        <w:rPr>
          <w:rFonts w:ascii="Times New Roman" w:cs="Times New Roman" w:eastAsia="Times New Roman" w:hAnsi="Times New Roman"/>
          <w:sz w:val="24"/>
          <w:szCs w:val="24"/>
          <w:rtl w:val="0"/>
        </w:rPr>
        <w:t xml:space="preserve">be active and move around throughout her labor and delivery proces</w:t>
      </w:r>
      <w:r w:rsidDel="00000000" w:rsidR="00000000" w:rsidRPr="00000000">
        <w:rPr>
          <w:rFonts w:ascii="Times New Roman" w:cs="Times New Roman" w:eastAsia="Times New Roman" w:hAnsi="Times New Roman"/>
          <w:sz w:val="24"/>
          <w:szCs w:val="24"/>
          <w:rtl w:val="0"/>
        </w:rPr>
        <w:t xml:space="preserve">s, assisting in the progression of labor and giving more independence.  It also has no effect on the physiology of the labor process or oxytocin (Vallejo 2019). The effects of nitrous oxide can be felt within </w:t>
      </w:r>
      <w:r w:rsidDel="00000000" w:rsidR="00000000" w:rsidRPr="00000000">
        <w:rPr>
          <w:rFonts w:ascii="Times New Roman" w:cs="Times New Roman" w:eastAsia="Times New Roman" w:hAnsi="Times New Roman"/>
          <w:sz w:val="24"/>
          <w:szCs w:val="24"/>
          <w:rtl w:val="0"/>
        </w:rPr>
        <w:t xml:space="preserve">30-50 seconds </w:t>
      </w:r>
      <w:r w:rsidDel="00000000" w:rsidR="00000000" w:rsidRPr="00000000">
        <w:rPr>
          <w:rFonts w:ascii="Times New Roman" w:cs="Times New Roman" w:eastAsia="Times New Roman" w:hAnsi="Times New Roman"/>
          <w:sz w:val="24"/>
          <w:szCs w:val="24"/>
          <w:rtl w:val="0"/>
        </w:rPr>
        <w:t xml:space="preserve">of administration, and since it is excreted through the lungs its half-life is only about 5 minutes. This means that </w:t>
      </w:r>
      <w:r w:rsidDel="00000000" w:rsidR="00000000" w:rsidRPr="00000000">
        <w:rPr>
          <w:rFonts w:ascii="Times New Roman" w:cs="Times New Roman" w:eastAsia="Times New Roman" w:hAnsi="Times New Roman"/>
          <w:sz w:val="24"/>
          <w:szCs w:val="24"/>
          <w:rtl w:val="0"/>
        </w:rPr>
        <w:t xml:space="preserve">it</w:t>
      </w:r>
      <w:r w:rsidDel="00000000" w:rsidR="00000000" w:rsidRPr="00000000">
        <w:rPr>
          <w:rFonts w:ascii="Times New Roman" w:cs="Times New Roman" w:eastAsia="Times New Roman" w:hAnsi="Times New Roman"/>
          <w:sz w:val="24"/>
          <w:szCs w:val="24"/>
          <w:rtl w:val="0"/>
        </w:rPr>
        <w:t xml:space="preserve"> works quickly and leaves the body quickly as well. </w:t>
      </w:r>
    </w:p>
    <w:p w:rsidR="00000000" w:rsidDel="00000000" w:rsidP="00000000" w:rsidRDefault="00000000" w:rsidRPr="00000000" w14:paraId="00000012">
      <w:pPr>
        <w:keepNext w:val="0"/>
        <w:keepLines w:val="0"/>
        <w:widowControl w:val="0"/>
        <w:spacing w:after="240" w:before="240" w:line="480" w:lineRule="auto"/>
        <w:ind w:firstLine="720"/>
        <w:rPr>
          <w:rFonts w:ascii="Times New Roman" w:cs="Times New Roman" w:eastAsia="Times New Roman" w:hAnsi="Times New Roman"/>
          <w:sz w:val="24"/>
          <w:szCs w:val="24"/>
          <w:shd w:fill="ff9900" w:val="clear"/>
        </w:rPr>
      </w:pPr>
      <w:r w:rsidDel="00000000" w:rsidR="00000000" w:rsidRPr="00000000">
        <w:rPr>
          <w:rFonts w:ascii="Times New Roman" w:cs="Times New Roman" w:eastAsia="Times New Roman" w:hAnsi="Times New Roman"/>
          <w:sz w:val="24"/>
          <w:szCs w:val="24"/>
          <w:rtl w:val="0"/>
        </w:rPr>
        <w:t xml:space="preserve">The FDA composed a list of anesthetics and sedatives for pregnant women and children under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years old that can result in developmental delays of the child’s brain causing long-term learning and behavior. Due to a lack of evidence of detrimental effects to both the mother and baby, nitrous oxide is not on this list (Vallejo 2019).</w:t>
      </w:r>
      <w:r w:rsidDel="00000000" w:rsidR="00000000" w:rsidRPr="00000000">
        <w:rPr>
          <w:rFonts w:ascii="Times New Roman" w:cs="Times New Roman" w:eastAsia="Times New Roman" w:hAnsi="Times New Roman"/>
          <w:sz w:val="24"/>
          <w:szCs w:val="24"/>
          <w:rtl w:val="0"/>
        </w:rPr>
        <w:t xml:space="preserve"> There are minimal side effects to the mother including nausea, vomiting, dizziness, and drowsiness, but because of the short half-life of this medication, these effects quickly go away. There is no data suggesting negative effects on the fetal heart rate, umbilical cord gasses, the respiratory effort of the newborn, or neonatal neurobehavioral outcomes (Nanji &amp; Carvalho 2020). </w:t>
      </w:r>
      <w:r w:rsidDel="00000000" w:rsidR="00000000" w:rsidRPr="00000000">
        <w:rPr>
          <w:rtl w:val="0"/>
        </w:rPr>
      </w:r>
    </w:p>
    <w:p w:rsidR="00000000" w:rsidDel="00000000" w:rsidP="00000000" w:rsidRDefault="00000000" w:rsidRPr="00000000" w14:paraId="00000013">
      <w:pPr>
        <w:keepNext w:val="0"/>
        <w:keepLines w:val="0"/>
        <w:widowControl w:val="0"/>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there are minimal side effects of nitrous oxide, there are still some contraindications and risks to using it in birthing mot</w:t>
      </w: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rtl w:val="0"/>
        </w:rPr>
        <w:t xml:space="preserve">ers. One risk is an accumulation of nitrous oxide in enclosed spaces, including pneumothorax and small bowel obstruction. Another risk is that usin</w:t>
      </w:r>
      <w:r w:rsidDel="00000000" w:rsidR="00000000" w:rsidRPr="00000000">
        <w:rPr>
          <w:rFonts w:ascii="Times New Roman" w:cs="Times New Roman" w:eastAsia="Times New Roman" w:hAnsi="Times New Roman"/>
          <w:sz w:val="24"/>
          <w:szCs w:val="24"/>
          <w:rtl w:val="0"/>
        </w:rPr>
        <w:t xml:space="preserve">g nitrous oxide w</w:t>
      </w:r>
      <w:r w:rsidDel="00000000" w:rsidR="00000000" w:rsidRPr="00000000">
        <w:rPr>
          <w:rFonts w:ascii="Times New Roman" w:cs="Times New Roman" w:eastAsia="Times New Roman" w:hAnsi="Times New Roman"/>
          <w:sz w:val="24"/>
          <w:szCs w:val="24"/>
          <w:rtl w:val="0"/>
        </w:rPr>
        <w:t xml:space="preserve">ith systemic opioids can lead to respiratory depression. The main contraindication to utilizing nitrous oxide is if the mother has congenital heart defects or pulmonary hypertension because it increases pulmonary vascular resistance (Broughton, Clark, Ray 2020). In over 100 years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using nitrous oxide safely during labor, within the last 20 years some research has shown that nitrous oxide 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“Associated with metabolic, oxidative, genotoxic, and transgenerational epigenetic effects in animals and humans” (Vallejo &amp; Zakowski 2019). Of all the conditions listed above, the highest rate of prevalence is 29% with low vitamin B12. Even with all these risks above, there is no change to Apgar scores or umbilical blood gasses. </w:t>
      </w:r>
      <w:r w:rsidDel="00000000" w:rsidR="00000000" w:rsidRPr="00000000">
        <w:rPr>
          <w:rtl w:val="0"/>
        </w:rPr>
      </w:r>
    </w:p>
    <w:p w:rsidR="00000000" w:rsidDel="00000000" w:rsidP="00000000" w:rsidRDefault="00000000" w:rsidRPr="00000000" w14:paraId="00000014">
      <w:pPr>
        <w:keepNext w:val="0"/>
        <w:keepLines w:val="0"/>
        <w:widowControl w:val="0"/>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Nurses play a huge role in the use of nitrous oxide during labor, delivery, and postpartum care. N</w:t>
      </w:r>
      <w:r w:rsidDel="00000000" w:rsidR="00000000" w:rsidRPr="00000000">
        <w:rPr>
          <w:rFonts w:ascii="Times New Roman" w:cs="Times New Roman" w:eastAsia="Times New Roman" w:hAnsi="Times New Roman"/>
          <w:sz w:val="24"/>
          <w:szCs w:val="24"/>
          <w:rtl w:val="0"/>
        </w:rPr>
        <w:t xml:space="preserve">urses are able to educate and </w:t>
      </w:r>
      <w:r w:rsidDel="00000000" w:rsidR="00000000" w:rsidRPr="00000000">
        <w:rPr>
          <w:rFonts w:ascii="Times New Roman" w:cs="Times New Roman" w:eastAsia="Times New Roman" w:hAnsi="Times New Roman"/>
          <w:sz w:val="24"/>
          <w:szCs w:val="24"/>
          <w:rtl w:val="0"/>
        </w:rPr>
        <w:t xml:space="preserve">administer</w:t>
      </w:r>
      <w:r w:rsidDel="00000000" w:rsidR="00000000" w:rsidRPr="00000000">
        <w:rPr>
          <w:rFonts w:ascii="Times New Roman" w:cs="Times New Roman" w:eastAsia="Times New Roman" w:hAnsi="Times New Roman"/>
          <w:sz w:val="24"/>
          <w:szCs w:val="24"/>
          <w:rtl w:val="0"/>
        </w:rPr>
        <w:t xml:space="preserve"> it because of the minimal sedative effects.</w:t>
      </w:r>
      <w:r w:rsidDel="00000000" w:rsidR="00000000" w:rsidRPr="00000000">
        <w:rPr>
          <w:rFonts w:ascii="Times New Roman" w:cs="Times New Roman" w:eastAsia="Times New Roman" w:hAnsi="Times New Roman"/>
          <w:sz w:val="24"/>
          <w:szCs w:val="24"/>
          <w:rtl w:val="0"/>
        </w:rPr>
        <w:t xml:space="preserve"> When providing education to mothers utilizing nitrous oxide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nurses teach how to ensure an airtight seal of the mask, deeply inhale about 30 seconds prior to the start of a contraction, and exhale back into the mask. Once the mask is removed, the effects should subside within seconds to minutes. Nurses also </w:t>
      </w:r>
      <w:r w:rsidDel="00000000" w:rsidR="00000000" w:rsidRPr="00000000">
        <w:rPr>
          <w:rFonts w:ascii="Times New Roman" w:cs="Times New Roman" w:eastAsia="Times New Roman" w:hAnsi="Times New Roman"/>
          <w:sz w:val="24"/>
          <w:szCs w:val="24"/>
          <w:rtl w:val="0"/>
        </w:rPr>
        <w:t xml:space="preserve">educate mothers on</w:t>
      </w:r>
      <w:r w:rsidDel="00000000" w:rsidR="00000000" w:rsidRPr="00000000">
        <w:rPr>
          <w:rFonts w:ascii="Times New Roman" w:cs="Times New Roman" w:eastAsia="Times New Roman" w:hAnsi="Times New Roman"/>
          <w:sz w:val="24"/>
          <w:szCs w:val="24"/>
          <w:rtl w:val="0"/>
        </w:rPr>
        <w:t xml:space="preserve"> how to combat adverse effects, such as dangling, standing slowly, drinking water, and eating ice chips or other clears. Providing education on</w:t>
      </w:r>
      <w:r w:rsidDel="00000000" w:rsidR="00000000" w:rsidRPr="00000000">
        <w:rPr>
          <w:rFonts w:ascii="Times New Roman" w:cs="Times New Roman" w:eastAsia="Times New Roman" w:hAnsi="Times New Roman"/>
          <w:sz w:val="24"/>
          <w:szCs w:val="24"/>
          <w:rtl w:val="0"/>
        </w:rPr>
        <w:t xml:space="preserve"> previously stated topics, as well as including benefits and other effects, </w:t>
      </w:r>
      <w:r w:rsidDel="00000000" w:rsidR="00000000" w:rsidRPr="00000000">
        <w:rPr>
          <w:rFonts w:ascii="Times New Roman" w:cs="Times New Roman" w:eastAsia="Times New Roman" w:hAnsi="Times New Roman"/>
          <w:sz w:val="24"/>
          <w:szCs w:val="24"/>
          <w:rtl w:val="0"/>
        </w:rPr>
        <w:t xml:space="preserve">can help with informed decisions, w</w:t>
      </w:r>
      <w:r w:rsidDel="00000000" w:rsidR="00000000" w:rsidRPr="00000000">
        <w:rPr>
          <w:rFonts w:ascii="Times New Roman" w:cs="Times New Roman" w:eastAsia="Times New Roman" w:hAnsi="Times New Roman"/>
          <w:sz w:val="24"/>
          <w:szCs w:val="24"/>
          <w:rtl w:val="0"/>
        </w:rPr>
        <w:t xml:space="preserve">hich is the goal of nurse driven changes in practice.</w:t>
      </w:r>
      <w:r w:rsidDel="00000000" w:rsidR="00000000" w:rsidRPr="00000000">
        <w:rPr>
          <w:rFonts w:ascii="Times New Roman" w:cs="Times New Roman" w:eastAsia="Times New Roman" w:hAnsi="Times New Roman"/>
          <w:sz w:val="24"/>
          <w:szCs w:val="24"/>
          <w:rtl w:val="0"/>
        </w:rPr>
        <w:t xml:space="preserve"> One </w:t>
      </w:r>
      <w:r w:rsidDel="00000000" w:rsidR="00000000" w:rsidRPr="00000000">
        <w:rPr>
          <w:rFonts w:ascii="Times New Roman" w:cs="Times New Roman" w:eastAsia="Times New Roman" w:hAnsi="Times New Roman"/>
          <w:sz w:val="24"/>
          <w:szCs w:val="24"/>
          <w:rtl w:val="0"/>
        </w:rPr>
        <w:t xml:space="preserve">study that was performed showed</w:t>
      </w:r>
      <w:r w:rsidDel="00000000" w:rsidR="00000000" w:rsidRPr="00000000">
        <w:rPr>
          <w:rFonts w:ascii="Times New Roman" w:cs="Times New Roman" w:eastAsia="Times New Roman" w:hAnsi="Times New Roman"/>
          <w:sz w:val="24"/>
          <w:szCs w:val="24"/>
          <w:rtl w:val="0"/>
        </w:rPr>
        <w:t xml:space="preserve"> results of 56.2% pain reduction after just one hour of administration, while 92% of all participants reported satisfaction with pain management. There has been no evidence of immediate impacts on the fetus, evident by no neonatal intensive care unit admissions, no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rtl w:val="0"/>
        </w:rPr>
        <w:t xml:space="preserve">-minute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pgar scores less than </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no changes in fetal heart rate, and no indications of fetal distress </w:t>
      </w:r>
      <w:r w:rsidDel="00000000" w:rsidR="00000000" w:rsidRPr="00000000">
        <w:rPr>
          <w:rFonts w:ascii="Times New Roman" w:cs="Times New Roman" w:eastAsia="Times New Roman" w:hAnsi="Times New Roman"/>
          <w:sz w:val="24"/>
          <w:szCs w:val="24"/>
          <w:rtl w:val="0"/>
        </w:rPr>
        <w:t xml:space="preserve">(Houser, DeButy, Beal 2019)</w:t>
      </w:r>
      <w:r w:rsidDel="00000000" w:rsidR="00000000" w:rsidRPr="00000000">
        <w:rPr>
          <w:rFonts w:ascii="Times New Roman" w:cs="Times New Roman" w:eastAsia="Times New Roman" w:hAnsi="Times New Roman"/>
          <w:sz w:val="24"/>
          <w:szCs w:val="24"/>
          <w:rtl w:val="0"/>
        </w:rPr>
        <w:t xml:space="preserve">. At the 2019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ssociation of Women’s Health, Obstetric, and Neonatal Nurses Convention, one proceeding discussed a nitrous oxide program that is nurse-driven. This program proposes to provide the choice of using nitrous oxide as supplemental pain management, opposed to completely replacing other forms of analgesia. A</w:t>
      </w:r>
      <w:r w:rsidDel="00000000" w:rsidR="00000000" w:rsidRPr="00000000">
        <w:rPr>
          <w:rFonts w:ascii="Times New Roman" w:cs="Times New Roman" w:eastAsia="Times New Roman" w:hAnsi="Times New Roman"/>
          <w:sz w:val="24"/>
          <w:szCs w:val="24"/>
          <w:rtl w:val="0"/>
        </w:rPr>
        <w:t xml:space="preserve"> nursing committee was form</w:t>
      </w:r>
      <w:r w:rsidDel="00000000" w:rsidR="00000000" w:rsidRPr="00000000">
        <w:rPr>
          <w:rFonts w:ascii="Times New Roman" w:cs="Times New Roman" w:eastAsia="Times New Roman" w:hAnsi="Times New Roman"/>
          <w:sz w:val="24"/>
          <w:szCs w:val="24"/>
          <w:rtl w:val="0"/>
        </w:rPr>
        <w:t xml:space="preserve">ed and they put together a proposal for all components including consent, safety forms, and policies. The outcome was positive, as expected, and after two months of the program, all women who used nitrous oxide reported decreased pain with no adverse outcomes (Ciaramella 2019). In Texas, there is a nurse-managed policy that states registered nurses can a</w:t>
      </w:r>
      <w:r w:rsidDel="00000000" w:rsidR="00000000" w:rsidRPr="00000000">
        <w:rPr>
          <w:rFonts w:ascii="Times New Roman" w:cs="Times New Roman" w:eastAsia="Times New Roman" w:hAnsi="Times New Roman"/>
          <w:sz w:val="24"/>
          <w:szCs w:val="24"/>
          <w:rtl w:val="0"/>
        </w:rPr>
        <w:t xml:space="preserve">id</w:t>
      </w:r>
      <w:r w:rsidDel="00000000" w:rsidR="00000000" w:rsidRPr="00000000">
        <w:rPr>
          <w:rFonts w:ascii="Times New Roman" w:cs="Times New Roman" w:eastAsia="Times New Roman" w:hAnsi="Times New Roman"/>
          <w:sz w:val="24"/>
          <w:szCs w:val="24"/>
          <w:rtl w:val="0"/>
        </w:rPr>
        <w:t xml:space="preserve"> in the administration of nitrous oxide as long as there is a provider order. This not only saves the patient from having to wait for the provider to make their way in to administer pain relief, but also allows nurses to expand on their role within their license to best support their patients. When implementing this policy, they found that 56% of their patients used nitrous oxide throughout birth, postpartum, or both and all feedback provided was positive. Here, it was used not only for pain relief, but its anxiolytic properties as well. The babies that were born while mothers utilized this policy showed less sedation and fewer potential respiratory complications compared to babies born with mothers using narcotics for pain relief (Pinyan 2019). T</w:t>
      </w:r>
      <w:r w:rsidDel="00000000" w:rsidR="00000000" w:rsidRPr="00000000">
        <w:rPr>
          <w:rFonts w:ascii="Times New Roman" w:cs="Times New Roman" w:eastAsia="Times New Roman" w:hAnsi="Times New Roman"/>
          <w:sz w:val="24"/>
          <w:szCs w:val="24"/>
          <w:rtl w:val="0"/>
        </w:rPr>
        <w:t xml:space="preserve">hese policies that continue to develop and advance are contributing</w:t>
      </w:r>
      <w:r w:rsidDel="00000000" w:rsidR="00000000" w:rsidRPr="00000000">
        <w:rPr>
          <w:rFonts w:ascii="Times New Roman" w:cs="Times New Roman" w:eastAsia="Times New Roman" w:hAnsi="Times New Roman"/>
          <w:sz w:val="24"/>
          <w:szCs w:val="24"/>
          <w:rtl w:val="0"/>
        </w:rPr>
        <w:t xml:space="preserve"> to more patient satisfaction because they are able to have autonomy in their experience. These women are feeling so many overwhelming emotions, that being able to control even one aspect of their delivery can make a world of a difference in their mindset and progression. </w:t>
      </w:r>
    </w:p>
    <w:p w:rsidR="00000000" w:rsidDel="00000000" w:rsidP="00000000" w:rsidRDefault="00000000" w:rsidRPr="00000000" w14:paraId="00000015">
      <w:pPr>
        <w:keepNext w:val="0"/>
        <w:keepLines w:val="0"/>
        <w:widowControl w:val="0"/>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Nitrous oxide has been used and studied for years around the world, but the growing popularity in the United States is well overdue. Nitrous oxide can provide countless benefits to mothers during their labor and postpartum experiences including pain relief, anxiety relief, independence, and overall higher rates of satisfaction. There are many studies and policies that are providing more data so that more mothers have the opportunity to be able to use nitrous oxide during their labor. Nurses are taking a primary lead in this charge, advocating for their patients as they are taught from the start of their careers. Many studies conclude the benefits and successes of using nitrous oxide, with miniscule amounts of negative outcomes. The evidence is continually growing, helping educate more people and make this a more frequently used p</w:t>
      </w:r>
      <w:r w:rsidDel="00000000" w:rsidR="00000000" w:rsidRPr="00000000">
        <w:rPr>
          <w:rFonts w:ascii="Times New Roman" w:cs="Times New Roman" w:eastAsia="Times New Roman" w:hAnsi="Times New Roman"/>
          <w:sz w:val="24"/>
          <w:szCs w:val="24"/>
          <w:rtl w:val="0"/>
        </w:rPr>
        <w:t xml:space="preserve">ractice.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keepNext w:val="0"/>
        <w:keepLines w:val="0"/>
        <w:widowControl w:val="0"/>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keepNext w:val="0"/>
        <w:keepLines w:val="0"/>
        <w:widowControl w:val="0"/>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widowControl w:val="0"/>
        <w:spacing w:after="240" w:before="240" w:line="48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9">
      <w:pPr>
        <w:keepNext w:val="0"/>
        <w:keepLines w:val="0"/>
        <w:widowControl w:val="0"/>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01A">
      <w:pPr>
        <w:keepNext w:val="0"/>
        <w:keepLines w:val="0"/>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ACOG Practice Bulletin No. 209: Obstetric Analgesia and Anesthesia. (2019). </w:t>
      </w:r>
      <w:r w:rsidDel="00000000" w:rsidR="00000000" w:rsidRPr="00000000">
        <w:rPr>
          <w:rFonts w:ascii="Times New Roman" w:cs="Times New Roman" w:eastAsia="Times New Roman" w:hAnsi="Times New Roman"/>
          <w:i w:val="1"/>
          <w:sz w:val="24"/>
          <w:szCs w:val="24"/>
          <w:rtl w:val="0"/>
        </w:rPr>
        <w:t xml:space="preserve">Obstetrics &amp;amp; Gynecology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133</w:t>
      </w:r>
      <w:r w:rsidDel="00000000" w:rsidR="00000000" w:rsidRPr="00000000">
        <w:rPr>
          <w:rFonts w:ascii="Times New Roman" w:cs="Times New Roman" w:eastAsia="Times New Roman" w:hAnsi="Times New Roman"/>
          <w:sz w:val="24"/>
          <w:szCs w:val="24"/>
          <w:rtl w:val="0"/>
        </w:rPr>
        <w:t xml:space="preserve">(3). https://doi.org/10.1097/aog.0000000000003132 </w:t>
      </w:r>
    </w:p>
    <w:p w:rsidR="00000000" w:rsidDel="00000000" w:rsidP="00000000" w:rsidRDefault="00000000" w:rsidRPr="00000000" w14:paraId="0000001B">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Broughton, K., Clark, A. G., &amp; Ray, A. P. (2020). Nitrous oxide for labor analgesia: What we know to date. </w:t>
      </w:r>
      <w:r w:rsidDel="00000000" w:rsidR="00000000" w:rsidRPr="00000000">
        <w:rPr>
          <w:rFonts w:ascii="Times New Roman" w:cs="Times New Roman" w:eastAsia="Times New Roman" w:hAnsi="Times New Roman"/>
          <w:i w:val="1"/>
          <w:sz w:val="24"/>
          <w:szCs w:val="24"/>
          <w:rtl w:val="0"/>
        </w:rPr>
        <w:t xml:space="preserve">Ochsner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(4), 419–421. https://doi.org/10.31486/toj.19.0102 </w:t>
      </w:r>
    </w:p>
    <w:p w:rsidR="00000000" w:rsidDel="00000000" w:rsidP="00000000" w:rsidRDefault="00000000" w:rsidRPr="00000000" w14:paraId="0000001C">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Ciaramella, J. (2019). </w:t>
      </w:r>
      <w:r w:rsidDel="00000000" w:rsidR="00000000" w:rsidRPr="00000000">
        <w:rPr>
          <w:rFonts w:ascii="Times New Roman" w:cs="Times New Roman" w:eastAsia="Times New Roman" w:hAnsi="Times New Roman"/>
          <w:i w:val="1"/>
          <w:sz w:val="24"/>
          <w:szCs w:val="24"/>
          <w:rtl w:val="0"/>
        </w:rPr>
        <w:t xml:space="preserve">Proceedings of the 2019 AWHONN Convention. </w:t>
      </w:r>
      <w:r w:rsidDel="00000000" w:rsidR="00000000" w:rsidRPr="00000000">
        <w:rPr>
          <w:rFonts w:ascii="Times New Roman" w:cs="Times New Roman" w:eastAsia="Times New Roman" w:hAnsi="Times New Roman"/>
          <w:sz w:val="24"/>
          <w:szCs w:val="24"/>
          <w:rtl w:val="0"/>
        </w:rPr>
        <w:t xml:space="preserve">Innovative Programs. </w:t>
      </w:r>
    </w:p>
    <w:p w:rsidR="00000000" w:rsidDel="00000000" w:rsidP="00000000" w:rsidRDefault="00000000" w:rsidRPr="00000000" w14:paraId="0000001D">
      <w:pPr>
        <w:keepNext w:val="0"/>
        <w:keepLines w:val="0"/>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Houser, T, DeButy, K, &amp; Beal, C. C. (2019). Implementation of an evidence-based practice change to offer nitrous oxide during labor. </w:t>
      </w:r>
      <w:r w:rsidDel="00000000" w:rsidR="00000000" w:rsidRPr="00000000">
        <w:rPr>
          <w:rFonts w:ascii="Times New Roman" w:cs="Times New Roman" w:eastAsia="Times New Roman" w:hAnsi="Times New Roman"/>
          <w:i w:val="1"/>
          <w:sz w:val="24"/>
          <w:szCs w:val="24"/>
          <w:rtl w:val="0"/>
        </w:rPr>
        <w:t xml:space="preserve">Nursing for Women’s Health</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23</w:t>
      </w:r>
      <w:r w:rsidDel="00000000" w:rsidR="00000000" w:rsidRPr="00000000">
        <w:rPr>
          <w:rFonts w:ascii="Times New Roman" w:cs="Times New Roman" w:eastAsia="Times New Roman" w:hAnsi="Times New Roman"/>
          <w:sz w:val="24"/>
          <w:szCs w:val="24"/>
          <w:rtl w:val="0"/>
        </w:rPr>
        <w:t xml:space="preserve">(1), 11–20. </w:t>
      </w:r>
      <w:hyperlink r:id="rId7">
        <w:r w:rsidDel="00000000" w:rsidR="00000000" w:rsidRPr="00000000">
          <w:rPr>
            <w:rFonts w:ascii="Times New Roman" w:cs="Times New Roman" w:eastAsia="Times New Roman" w:hAnsi="Times New Roman"/>
            <w:color w:val="1155cc"/>
            <w:sz w:val="24"/>
            <w:szCs w:val="24"/>
            <w:u w:val="single"/>
            <w:rtl w:val="0"/>
          </w:rPr>
          <w:t xml:space="preserve">https://doi.org/10.1016/j.nwh.2018.12.001</w:t>
        </w:r>
      </w:hyperlink>
      <w:r w:rsidDel="00000000" w:rsidR="00000000" w:rsidRPr="00000000">
        <w:rPr>
          <w:rtl w:val="0"/>
        </w:rPr>
      </w:r>
    </w:p>
    <w:p w:rsidR="00000000" w:rsidDel="00000000" w:rsidP="00000000" w:rsidRDefault="00000000" w:rsidRPr="00000000" w14:paraId="0000001E">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Nanji, J. A., &amp; Carvalho, B. (2020). Pain management during labor and vaginal birth. </w:t>
      </w:r>
      <w:r w:rsidDel="00000000" w:rsidR="00000000" w:rsidRPr="00000000">
        <w:rPr>
          <w:rFonts w:ascii="Times New Roman" w:cs="Times New Roman" w:eastAsia="Times New Roman" w:hAnsi="Times New Roman"/>
          <w:i w:val="1"/>
          <w:sz w:val="24"/>
          <w:szCs w:val="24"/>
          <w:rtl w:val="0"/>
        </w:rPr>
        <w:t xml:space="preserve">Best Practice &amp;amp; Research Clinical Obstetrics &amp;amp; Gynaecology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67</w:t>
      </w:r>
      <w:r w:rsidDel="00000000" w:rsidR="00000000" w:rsidRPr="00000000">
        <w:rPr>
          <w:rFonts w:ascii="Times New Roman" w:cs="Times New Roman" w:eastAsia="Times New Roman" w:hAnsi="Times New Roman"/>
          <w:sz w:val="24"/>
          <w:szCs w:val="24"/>
          <w:rtl w:val="0"/>
        </w:rPr>
        <w:t xml:space="preserve">, 100–112. https://doi.org/10.1016/j.bpobgyn.2020.03.002  </w:t>
      </w:r>
      <w:r w:rsidDel="00000000" w:rsidR="00000000" w:rsidRPr="00000000">
        <w:rPr>
          <w:rtl w:val="0"/>
        </w:rPr>
      </w:r>
    </w:p>
    <w:p w:rsidR="00000000" w:rsidDel="00000000" w:rsidP="00000000" w:rsidRDefault="00000000" w:rsidRPr="00000000" w14:paraId="0000001F">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Nitrous oxide</w:t>
      </w:r>
      <w:r w:rsidDel="00000000" w:rsidR="00000000" w:rsidRPr="00000000">
        <w:rPr>
          <w:rFonts w:ascii="Times New Roman" w:cs="Times New Roman" w:eastAsia="Times New Roman" w:hAnsi="Times New Roman"/>
          <w:sz w:val="24"/>
          <w:szCs w:val="24"/>
          <w:rtl w:val="0"/>
        </w:rPr>
        <w:t xml:space="preserve">. Association for Diagnostic &amp; Laboratory Medicine. (n.d.). https://www.aacc.org/science-and-research/toxin-library/nitrous-oxide#:~:text=N2O%20interacts%20with%20opioid%20receptors,mediated%20anesthetic%20effect%20of%20ketamine </w:t>
      </w:r>
    </w:p>
    <w:p w:rsidR="00000000" w:rsidDel="00000000" w:rsidP="00000000" w:rsidRDefault="00000000" w:rsidRPr="00000000" w14:paraId="00000020">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Pinyan, T. </w:t>
      </w:r>
      <w:r w:rsidDel="00000000" w:rsidR="00000000" w:rsidRPr="00000000">
        <w:rPr>
          <w:rFonts w:ascii="Times New Roman" w:cs="Times New Roman" w:eastAsia="Times New Roman" w:hAnsi="Times New Roman"/>
          <w:i w:val="1"/>
          <w:sz w:val="24"/>
          <w:szCs w:val="24"/>
          <w:rtl w:val="0"/>
        </w:rPr>
        <w:t xml:space="preserve">Proceedings of the 2019 AWHONN Convention. </w:t>
      </w:r>
      <w:r w:rsidDel="00000000" w:rsidR="00000000" w:rsidRPr="00000000">
        <w:rPr>
          <w:rFonts w:ascii="Times New Roman" w:cs="Times New Roman" w:eastAsia="Times New Roman" w:hAnsi="Times New Roman"/>
          <w:sz w:val="24"/>
          <w:szCs w:val="24"/>
          <w:rtl w:val="0"/>
        </w:rPr>
        <w:t xml:space="preserve">Innovative Programs. </w:t>
      </w:r>
      <w:r w:rsidDel="00000000" w:rsidR="00000000" w:rsidRPr="00000000">
        <w:rPr>
          <w:rtl w:val="0"/>
        </w:rPr>
      </w:r>
    </w:p>
    <w:p w:rsidR="00000000" w:rsidDel="00000000" w:rsidP="00000000" w:rsidRDefault="00000000" w:rsidRPr="00000000" w14:paraId="00000021">
      <w:pPr>
        <w:keepNext w:val="0"/>
        <w:keepLines w:val="0"/>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Sharpe, E. E. &amp; Rollins, M. D. (2022). Beyond the epidural: alternatives to neuraxial labor analgesia. </w:t>
      </w:r>
      <w:r w:rsidDel="00000000" w:rsidR="00000000" w:rsidRPr="00000000">
        <w:rPr>
          <w:rFonts w:ascii="Times New Roman" w:cs="Times New Roman" w:eastAsia="Times New Roman" w:hAnsi="Times New Roman"/>
          <w:i w:val="1"/>
          <w:sz w:val="24"/>
          <w:szCs w:val="24"/>
          <w:rtl w:val="0"/>
        </w:rPr>
        <w:t xml:space="preserve">Best Practice &amp; Research Clinical Anaesthesiology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36</w:t>
      </w:r>
      <w:r w:rsidDel="00000000" w:rsidR="00000000" w:rsidRPr="00000000">
        <w:rPr>
          <w:rFonts w:ascii="Times New Roman" w:cs="Times New Roman" w:eastAsia="Times New Roman" w:hAnsi="Times New Roman"/>
          <w:sz w:val="24"/>
          <w:szCs w:val="24"/>
          <w:rtl w:val="0"/>
        </w:rPr>
        <w:t xml:space="preserve">(1), 37-49. https://doi.org/10.1016/j.bpa.2022.04.005 </w:t>
      </w:r>
    </w:p>
    <w:p w:rsidR="00000000" w:rsidDel="00000000" w:rsidP="00000000" w:rsidRDefault="00000000" w:rsidRPr="00000000" w14:paraId="00000022">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A, LaFlamme, E, &amp; Komanecky, C. (2021). Pain management in labor. </w:t>
      </w:r>
      <w:r w:rsidDel="00000000" w:rsidR="00000000" w:rsidRPr="00000000">
        <w:rPr>
          <w:rFonts w:ascii="Times New Roman" w:cs="Times New Roman" w:eastAsia="Times New Roman" w:hAnsi="Times New Roman"/>
          <w:i w:val="1"/>
          <w:sz w:val="24"/>
          <w:szCs w:val="24"/>
          <w:rtl w:val="0"/>
        </w:rPr>
        <w:t xml:space="preserve">American Family Physician, 103</w:t>
      </w:r>
      <w:r w:rsidDel="00000000" w:rsidR="00000000" w:rsidRPr="00000000">
        <w:rPr>
          <w:rFonts w:ascii="Times New Roman" w:cs="Times New Roman" w:eastAsia="Times New Roman" w:hAnsi="Times New Roman"/>
          <w:sz w:val="24"/>
          <w:szCs w:val="24"/>
          <w:rtl w:val="0"/>
        </w:rPr>
        <w:t xml:space="preserve">(6), 355-358. </w:t>
      </w:r>
      <w:hyperlink r:id="rId8">
        <w:r w:rsidDel="00000000" w:rsidR="00000000" w:rsidRPr="00000000">
          <w:rPr>
            <w:rFonts w:ascii="Times New Roman" w:cs="Times New Roman" w:eastAsia="Times New Roman" w:hAnsi="Times New Roman"/>
            <w:color w:val="1155cc"/>
            <w:sz w:val="24"/>
            <w:szCs w:val="24"/>
            <w:u w:val="single"/>
            <w:rtl w:val="0"/>
          </w:rPr>
          <w:t xml:space="preserve">https://www.clinicalkey.com/#!/content/playContent/1-s2.0-S0002838X21000988?scrollTo=%23hl0000633</w:t>
        </w:r>
      </w:hyperlink>
      <w:r w:rsidDel="00000000" w:rsidR="00000000" w:rsidRPr="00000000">
        <w:rPr>
          <w:rtl w:val="0"/>
        </w:rPr>
      </w:r>
    </w:p>
    <w:p w:rsidR="00000000" w:rsidDel="00000000" w:rsidP="00000000" w:rsidRDefault="00000000" w:rsidRPr="00000000" w14:paraId="00000023">
      <w:pPr>
        <w:widowControl w:val="0"/>
        <w:spacing w:after="240" w:before="24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Vallejo. M. C. (2019), Pro-con debate: nitrous oxide for labor analgesia. </w:t>
      </w:r>
      <w:r w:rsidDel="00000000" w:rsidR="00000000" w:rsidRPr="00000000">
        <w:rPr>
          <w:rFonts w:ascii="Times New Roman" w:cs="Times New Roman" w:eastAsia="Times New Roman" w:hAnsi="Times New Roman"/>
          <w:i w:val="1"/>
          <w:sz w:val="24"/>
          <w:szCs w:val="24"/>
          <w:rtl w:val="0"/>
        </w:rPr>
        <w:t xml:space="preserve">Biomed Research Institute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2019</w:t>
      </w:r>
      <w:r w:rsidDel="00000000" w:rsidR="00000000" w:rsidRPr="00000000">
        <w:rPr>
          <w:rFonts w:ascii="Times New Roman" w:cs="Times New Roman" w:eastAsia="Times New Roman" w:hAnsi="Times New Roman"/>
          <w:sz w:val="24"/>
          <w:szCs w:val="24"/>
          <w:rtl w:val="0"/>
        </w:rPr>
        <w:t xml:space="preserve">, 1-15. doi: </w:t>
      </w:r>
      <w:hyperlink r:id="rId9">
        <w:r w:rsidDel="00000000" w:rsidR="00000000" w:rsidRPr="00000000">
          <w:rPr>
            <w:rFonts w:ascii="Times New Roman" w:cs="Times New Roman" w:eastAsia="Times New Roman" w:hAnsi="Times New Roman"/>
            <w:color w:val="1155cc"/>
            <w:sz w:val="24"/>
            <w:szCs w:val="24"/>
            <w:u w:val="single"/>
            <w:rtl w:val="0"/>
          </w:rPr>
          <w:t xml:space="preserve">10.1155/2019/4618798</w:t>
        </w:r>
      </w:hyperlink>
      <w:r w:rsidDel="00000000" w:rsidR="00000000" w:rsidRPr="00000000">
        <w:rPr>
          <w:rtl w:val="0"/>
        </w:rPr>
      </w:r>
    </w:p>
    <w:p w:rsidR="00000000" w:rsidDel="00000000" w:rsidP="00000000" w:rsidRDefault="00000000" w:rsidRPr="00000000" w14:paraId="00000024">
      <w:pPr>
        <w:widowControl w:val="0"/>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ind w:left="9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doi.org/10.1155%2F2019%2F4618798" TargetMode="External"/><Relationship Id="rId5" Type="http://schemas.openxmlformats.org/officeDocument/2006/relationships/styles" Target="styles.xml"/><Relationship Id="rId6" Type="http://schemas.openxmlformats.org/officeDocument/2006/relationships/hyperlink" Target="https://beebehealthcare-my.sharepoint.com/personal/kmcnatt_beebehealthcare_org/Documents/research%20paper%20sources%20and%20outline.docx#_msocom_1" TargetMode="External"/><Relationship Id="rId7" Type="http://schemas.openxmlformats.org/officeDocument/2006/relationships/hyperlink" Target="https://doi.org/10.1016/j.nwh.2018.12.001" TargetMode="External"/><Relationship Id="rId8" Type="http://schemas.openxmlformats.org/officeDocument/2006/relationships/hyperlink" Target="https://www.clinicalkey.com/#!/content/playContent/1-s2.0-S0002838X21000988?scrollTo=%23hl0000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