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7414A" w14:textId="77777777" w:rsidR="00E30F99" w:rsidRDefault="00E30F99" w:rsidP="00E30F99">
      <w:pPr>
        <w:spacing w:line="480" w:lineRule="auto"/>
        <w:jc w:val="center"/>
      </w:pPr>
    </w:p>
    <w:p w14:paraId="4474658F" w14:textId="77777777" w:rsidR="00E30F99" w:rsidRDefault="00E30F99" w:rsidP="00E30F99">
      <w:pPr>
        <w:spacing w:line="480" w:lineRule="auto"/>
        <w:jc w:val="center"/>
      </w:pPr>
    </w:p>
    <w:p w14:paraId="1853810B" w14:textId="77777777" w:rsidR="00E30F99" w:rsidRDefault="00E30F99" w:rsidP="00E30F99">
      <w:pPr>
        <w:spacing w:line="480" w:lineRule="auto"/>
        <w:jc w:val="center"/>
      </w:pPr>
    </w:p>
    <w:p w14:paraId="714191E8" w14:textId="77777777" w:rsidR="00E30F99" w:rsidRDefault="00E30F99" w:rsidP="00E30F99">
      <w:pPr>
        <w:spacing w:line="480" w:lineRule="auto"/>
        <w:jc w:val="center"/>
      </w:pPr>
    </w:p>
    <w:p w14:paraId="16FF6973" w14:textId="77777777" w:rsidR="00E30F99" w:rsidRDefault="00E30F99" w:rsidP="00E30F99">
      <w:pPr>
        <w:spacing w:line="480" w:lineRule="auto"/>
        <w:jc w:val="center"/>
      </w:pPr>
    </w:p>
    <w:p w14:paraId="278DD1EF" w14:textId="7B877779" w:rsidR="00981276" w:rsidRPr="00FC01EE" w:rsidRDefault="00981276" w:rsidP="00E30F99">
      <w:pPr>
        <w:spacing w:line="480" w:lineRule="auto"/>
        <w:jc w:val="center"/>
        <w:rPr>
          <w:b/>
          <w:bCs/>
        </w:rPr>
      </w:pPr>
      <w:r w:rsidRPr="00FC01EE">
        <w:rPr>
          <w:b/>
          <w:bCs/>
        </w:rPr>
        <w:t>The Use of Art Therapy in Pediatric Patients Receiving Chemotherapy</w:t>
      </w:r>
    </w:p>
    <w:p w14:paraId="06BB902D" w14:textId="77777777" w:rsidR="00981276" w:rsidRPr="00FC01EE" w:rsidRDefault="00981276" w:rsidP="00FC01EE">
      <w:pPr>
        <w:spacing w:line="480" w:lineRule="auto"/>
        <w:jc w:val="center"/>
      </w:pPr>
    </w:p>
    <w:p w14:paraId="6496B35C" w14:textId="77777777" w:rsidR="00981276" w:rsidRPr="00FC01EE" w:rsidRDefault="00981276" w:rsidP="00FC01EE">
      <w:pPr>
        <w:spacing w:line="480" w:lineRule="auto"/>
        <w:jc w:val="center"/>
      </w:pPr>
      <w:r w:rsidRPr="00FC01EE">
        <w:t>Sheila Velasquez-Diaz</w:t>
      </w:r>
    </w:p>
    <w:p w14:paraId="046BC64A" w14:textId="77777777" w:rsidR="00981276" w:rsidRPr="00FC01EE" w:rsidRDefault="00981276" w:rsidP="00FC01EE">
      <w:pPr>
        <w:spacing w:line="480" w:lineRule="auto"/>
        <w:jc w:val="center"/>
      </w:pPr>
      <w:r w:rsidRPr="00FC01EE">
        <w:t>Margaret H. Rollins School of Nursing</w:t>
      </w:r>
    </w:p>
    <w:p w14:paraId="35A2ADA5" w14:textId="4E6CF856" w:rsidR="00981276" w:rsidRPr="00FC01EE" w:rsidRDefault="00981276" w:rsidP="00FC01EE">
      <w:pPr>
        <w:spacing w:line="480" w:lineRule="auto"/>
        <w:jc w:val="center"/>
      </w:pPr>
      <w:r w:rsidRPr="00FC01EE">
        <w:t xml:space="preserve">Nursing 201: Nursing Care of Special Populations </w:t>
      </w:r>
    </w:p>
    <w:p w14:paraId="3CEC6596" w14:textId="14665EC2" w:rsidR="00981276" w:rsidRPr="00FC01EE" w:rsidRDefault="00443579" w:rsidP="00FC01EE">
      <w:pPr>
        <w:spacing w:line="480" w:lineRule="auto"/>
        <w:jc w:val="center"/>
      </w:pPr>
      <w:r w:rsidRPr="00FC01EE">
        <w:t>K</w:t>
      </w:r>
      <w:r w:rsidR="00981276" w:rsidRPr="00FC01EE">
        <w:t>. Zahner</w:t>
      </w:r>
      <w:r w:rsidRPr="00FC01EE">
        <w:t xml:space="preserve">, MSN, </w:t>
      </w:r>
      <w:r w:rsidR="00981276" w:rsidRPr="00FC01EE">
        <w:t xml:space="preserve">BSN </w:t>
      </w:r>
    </w:p>
    <w:p w14:paraId="540212BE" w14:textId="7058BAE7" w:rsidR="00981276" w:rsidRPr="00FC01EE" w:rsidRDefault="00981276" w:rsidP="00FC01EE">
      <w:pPr>
        <w:spacing w:line="480" w:lineRule="auto"/>
        <w:jc w:val="center"/>
      </w:pPr>
      <w:r w:rsidRPr="00FC01EE">
        <w:t>November 6, 2023</w:t>
      </w:r>
    </w:p>
    <w:p w14:paraId="6D70B812" w14:textId="17A21A0E" w:rsidR="00CE1D95" w:rsidRPr="00FC01EE" w:rsidRDefault="00CE1D95" w:rsidP="00FC01EE">
      <w:pPr>
        <w:spacing w:line="480" w:lineRule="auto"/>
      </w:pPr>
      <w:r w:rsidRPr="00FC01EE">
        <w:br w:type="page"/>
      </w:r>
    </w:p>
    <w:p w14:paraId="028F6301" w14:textId="7989C296" w:rsidR="00B82513" w:rsidRPr="00FC01EE" w:rsidRDefault="00E92690" w:rsidP="007A703C">
      <w:pPr>
        <w:spacing w:line="480" w:lineRule="auto"/>
        <w:jc w:val="center"/>
        <w:rPr>
          <w:b/>
          <w:bCs/>
        </w:rPr>
      </w:pPr>
      <w:r w:rsidRPr="00FC01EE">
        <w:rPr>
          <w:b/>
          <w:bCs/>
        </w:rPr>
        <w:lastRenderedPageBreak/>
        <w:t>The Use of Art Therapy in Pediatric Patients Receiving Chemotherapy</w:t>
      </w:r>
    </w:p>
    <w:p w14:paraId="0B2D06A3" w14:textId="42D40732" w:rsidR="00B82513" w:rsidRPr="00FC01EE" w:rsidRDefault="00B82513" w:rsidP="00FC01EE">
      <w:pPr>
        <w:spacing w:line="480" w:lineRule="auto"/>
      </w:pPr>
      <w:r w:rsidRPr="00FC01EE">
        <w:tab/>
        <w:t>Pediatric cancer is one of the most common diseases that is occurring in the pediatric population. About 15,780 children in the United States between the ages of 0 and 19 will be informed that the</w:t>
      </w:r>
      <w:r w:rsidR="00E30F99">
        <w:t xml:space="preserve">y have </w:t>
      </w:r>
      <w:r w:rsidRPr="00FC01EE">
        <w:t>cancer each year (American Childhood Cancer Organization). With just being diagnosed with cancer, it causes many of the pediatric population to deal with anxiety. Pediatric patients who have been confirmed with cancer usually undergo rigorous treatment like chemotherapy. Chemotherapy has been shown to improve survival rates but causes many obstacles in one’s life. With chemotherapy, it can be an overwhelming and scary process for not only the parents</w:t>
      </w:r>
      <w:r w:rsidR="00E519E3">
        <w:t>,</w:t>
      </w:r>
      <w:r w:rsidRPr="00FC01EE">
        <w:t xml:space="preserve"> but for the child as well. The child can experience anxiety with the proc</w:t>
      </w:r>
      <w:r w:rsidR="00E30F99">
        <w:t xml:space="preserve">ess </w:t>
      </w:r>
      <w:r w:rsidRPr="00FC01EE">
        <w:t xml:space="preserve">of chemotherapy and the side effects that </w:t>
      </w:r>
      <w:r w:rsidR="00E30F99">
        <w:t>occurs with it</w:t>
      </w:r>
      <w:r w:rsidRPr="00FC01EE">
        <w:t>. W</w:t>
      </w:r>
      <w:r w:rsidR="00E30F99">
        <w:t>h</w:t>
      </w:r>
      <w:r w:rsidRPr="00FC01EE">
        <w:t xml:space="preserve">en anxiety is present, the child is going to participate less, which affects their cooperation </w:t>
      </w:r>
      <w:r w:rsidR="004A2196" w:rsidRPr="00FC01EE">
        <w:t xml:space="preserve">with </w:t>
      </w:r>
      <w:r w:rsidRPr="00FC01EE">
        <w:t xml:space="preserve">care. Since cancer is the most common disease </w:t>
      </w:r>
      <w:r w:rsidR="004A2196" w:rsidRPr="00FC01EE">
        <w:t xml:space="preserve">heard </w:t>
      </w:r>
      <w:r w:rsidRPr="00FC01EE">
        <w:t xml:space="preserve">in the pediatric population, it’s the nurse’s responsibility to ensure that the child receiving chemotherapy is having their anxiety level reduced as much as possible. There are many different types of coping mechanisms that one can use to reduce anxiety. Incorporating art therapy has been shown to reduce anxiety levels in pediatric patients receiving chemotherapy. </w:t>
      </w:r>
    </w:p>
    <w:p w14:paraId="596460AC" w14:textId="1B646635" w:rsidR="00B82513" w:rsidRPr="00FC01EE" w:rsidRDefault="00B82513" w:rsidP="00FC01EE">
      <w:pPr>
        <w:spacing w:line="480" w:lineRule="auto"/>
      </w:pPr>
      <w:r w:rsidRPr="00FC01EE">
        <w:tab/>
        <w:t>Art therapy is a psychotherapy approach in which the pediatric patient uses different methods like drawing, painting, and coloring. Art therapy allows the children to relieve stress and allow them to express their emotions</w:t>
      </w:r>
      <w:r w:rsidR="00F40C3C" w:rsidRPr="00FC01EE">
        <w:t xml:space="preserve"> (</w:t>
      </w:r>
      <w:r w:rsidR="00F40C3C" w:rsidRPr="00FC01EE">
        <w:t>American Art Therapy Association</w:t>
      </w:r>
      <w:r w:rsidR="00F40C3C" w:rsidRPr="00FC01EE">
        <w:t xml:space="preserve">, </w:t>
      </w:r>
      <w:r w:rsidR="00F40C3C" w:rsidRPr="00FC01EE">
        <w:t>2023)</w:t>
      </w:r>
      <w:r w:rsidRPr="00FC01EE">
        <w:t xml:space="preserve">. Instead of using medications to treat anxiety, art therapy is a non-pharmacological approach to use. Since children are already receiving a lot of medications during chemotherapy, it’s best to avoid adding more to their body and do non-pharmacological methods. There are many ways a child can express anxiety towards chemotherapy. One way the child demonstrates anxiety is by being fearful of their appointments. After a couple of rounds of chemotherapy, children are very </w:t>
      </w:r>
      <w:r w:rsidRPr="00FC01EE">
        <w:lastRenderedPageBreak/>
        <w:t xml:space="preserve">familiar with how the treatment works and want to avoid it </w:t>
      </w:r>
      <w:proofErr w:type="gramStart"/>
      <w:r w:rsidR="00CF7FA4" w:rsidRPr="00FC01EE">
        <w:t>later</w:t>
      </w:r>
      <w:r w:rsidR="00E30F99">
        <w:t xml:space="preserve"> on</w:t>
      </w:r>
      <w:proofErr w:type="gramEnd"/>
      <w:r w:rsidRPr="00FC01EE">
        <w:t>. Encouraging children to do art therapy before their chemotherapy allows them to distract their minds and forget what’s going to happen. According to an evidence-based practice article it stated, “The present study confirmed that twenty sessions of painting- and handcrafting-based art therapy improved the children’s energy levels, relationships, and participation in social activity, and reduced stressful feelings” (Borgmann et al</w:t>
      </w:r>
      <w:r w:rsidR="001510D7" w:rsidRPr="00FC01EE">
        <w:t>.</w:t>
      </w:r>
      <w:r w:rsidRPr="00FC01EE">
        <w:t xml:space="preserve">, 2018). When the child has high levels of anxiety, they are going to be worried about things that are going to harm them. For example, younger children are going to be worried about being stuck with multiple needles. For older children, they are going to be more worried about the side effects that chemotherapy brings. Children who are dealing with anxiety are usually preoccupied with the whole process and how it’s going to affect them in life. When there’s anxiety in the child’s life, the child is going to participate less in their care. To prevent this from occurring, art therapy provides a calming effect and allows the child to feel relaxed. Art therapy is a method, that allows children to express their feelings in a way without using verbal communication. Art therapy can show and allow children to decompress their feelings (Council &amp; Ramsey, 2019). In the pediatric population, children lack verbal communication, meaning they won’t express their emotions verbally. Most children don't like to communicate with others and keep their feelings to themselves. The benefit of using art therapy is that children can grab a piece of paper and vent their feelings onto that paper. What they draw and the way that they are drawing can show a lot. If the child is scribbling and being outrageous with their drawing, it can demonstrate that the child has feelings of anger. The pediatric population needs to express their emotions and not keep them to themselves. Helping children express their feelings is very important because it allows children to cope better with anxiety. </w:t>
      </w:r>
    </w:p>
    <w:p w14:paraId="7ADD8EEE" w14:textId="24CF4BCF" w:rsidR="00B82513" w:rsidRPr="00FC01EE" w:rsidRDefault="00B82513" w:rsidP="00FC01EE">
      <w:pPr>
        <w:spacing w:line="480" w:lineRule="auto"/>
      </w:pPr>
      <w:r w:rsidRPr="00FC01EE">
        <w:lastRenderedPageBreak/>
        <w:tab/>
        <w:t>Chemotherapy is the treatment that is usually seen to treat pediatric cancer. “In the United States, pediatric cancer therapies have made remarkable advances over the last 70 years, and the overall survival (OS) rate for pediatric cancer patients has increased to 80%” (Bo et al</w:t>
      </w:r>
      <w:r w:rsidR="001510D7" w:rsidRPr="00FC01EE">
        <w:t>.</w:t>
      </w:r>
      <w:r w:rsidRPr="00FC01EE">
        <w:t>, 2023).  Since chemotherapy has a high success rate, this is the treatment most people go with. When children are diagnosed with cancer and are old enough to understand what it is</w:t>
      </w:r>
      <w:r w:rsidR="00E519E3">
        <w:t>,</w:t>
      </w:r>
      <w:r w:rsidRPr="00FC01EE">
        <w:t xml:space="preserve"> children are going to develop mixed feelings towards it. Cancer is a big stressor in the child’s life in which the child is going to experience feelings of anger, denial, sadness, and anxiety. </w:t>
      </w:r>
      <w:r w:rsidR="00E30F99">
        <w:t xml:space="preserve">The child is going to develop more of these feelings, when they are going to be told that they are going to be treated with chemo. </w:t>
      </w:r>
      <w:r w:rsidRPr="00FC01EE">
        <w:t xml:space="preserve">Since younger children are still developing and might not fully understand what’s going on, they are going to experience things that they do not expect. They are going to be concerned about why the nurse is pricking them multiple times and going to wonder why their hair keeps falling. “Children with cancer experience high levels of depression and anxiety due to their physical symptoms, consequences, and treatment. Decreased energy levels and fatigue in children following chemotherapy prevents them from doing daily activities and is a common side effect” (Raybin &amp; Krajicek, 2020). Not only do pediatric patients experience anxious thoughts before chemotherapy but they can also carry it after their treatment is done. Children who are aware of the changes that are occurring in their bodies are going to notice that they are losing weight, having decreased appetite, and going to notice that their hair keeps falling. When this is happening, many children start to get worried about their health and potentially think that death is near. </w:t>
      </w:r>
    </w:p>
    <w:p w14:paraId="20C1489C" w14:textId="6886A736" w:rsidR="00B82513" w:rsidRPr="00FC01EE" w:rsidRDefault="00B82513" w:rsidP="00FC01EE">
      <w:pPr>
        <w:spacing w:line="480" w:lineRule="auto"/>
      </w:pPr>
      <w:r w:rsidRPr="00FC01EE">
        <w:tab/>
        <w:t xml:space="preserve">Since cancer and chemotherapy are commonly seen in the pediatric population and </w:t>
      </w:r>
      <w:r w:rsidR="001207C0">
        <w:t xml:space="preserve">is </w:t>
      </w:r>
      <w:r w:rsidRPr="00FC01EE">
        <w:t xml:space="preserve">growing over the years, the nurse’s main concern is how is the pediatric population going to respond to </w:t>
      </w:r>
      <w:proofErr w:type="gramStart"/>
      <w:r w:rsidRPr="00FC01EE">
        <w:t>both of these</w:t>
      </w:r>
      <w:proofErr w:type="gramEnd"/>
      <w:r w:rsidRPr="00FC01EE">
        <w:t xml:space="preserve"> news. It’s the nurse’s main responsibility to make sure that the child </w:t>
      </w:r>
      <w:r w:rsidRPr="00FC01EE">
        <w:lastRenderedPageBreak/>
        <w:t>knows the expectations of chemotherapy and alleviate much of their anxiety before and after the therapy to enhance the cooperation of the child. Due to their physical symptoms, side effects, and treatment, children with cancer frequently experience high levels of anxiety and sadness (Motlagh et al</w:t>
      </w:r>
      <w:r w:rsidR="001510D7" w:rsidRPr="00FC01EE">
        <w:t>.</w:t>
      </w:r>
      <w:r w:rsidRPr="00FC01EE">
        <w:t xml:space="preserve">, 2023). It’s important to have good communication with the child to understand the feelings that they are going through. Without having that communication with the child, you will never find out what the child is experiencing. With the pediatric population, it can be difficult for them to talk and express their feelings to others. Incorporating art therapy enhances the communication between the nurse and the child. Allowing them to do art therapy encourages the child to draw any anxious thoughts they have and express their emotions on paper without using verbal communication. For example, children who are dealing with cancer and chemo can draw a person with a worried face or a sad face to indicate what they are feeling about the process that they are going through. Art therapy helps facilitate communication with the pediatric population because the nurse can ask the child to describe what the picture means to them, which then allows the children to vent their feelings to the nurse. Once children are relaxed and have less anxiety, nurses can work better with the child and do more of their care. Nurses need to be aware of these anxious thoughts that the child might be dealing with since it can affect their practice of care in many ways. </w:t>
      </w:r>
    </w:p>
    <w:p w14:paraId="320B3DCC" w14:textId="05BF8ACA" w:rsidR="00B82513" w:rsidRPr="00FC01EE" w:rsidRDefault="00B82513" w:rsidP="00FC01EE">
      <w:pPr>
        <w:spacing w:line="480" w:lineRule="auto"/>
      </w:pPr>
      <w:r w:rsidRPr="00FC01EE">
        <w:tab/>
        <w:t>The impact that this research has on patient care is that art therapy has been shown to reduce anxiety levels in the pediatric population, allowing children to be more cooperative with their care. Art therapy facilitates emotional expression, lessens negative consequences, and enhances quality of life (Zhang et al</w:t>
      </w:r>
      <w:r w:rsidR="001510D7" w:rsidRPr="00FC01EE">
        <w:t>.</w:t>
      </w:r>
      <w:r w:rsidRPr="00FC01EE">
        <w:t xml:space="preserve">, 2023). After a couple of rounds of chemo, the child’s self-esteem may decrease due to them losing hair or losing weight. When this is happening the child’s anxiety is going to increase. They are going to be worried about what other people are </w:t>
      </w:r>
      <w:r w:rsidRPr="00FC01EE">
        <w:lastRenderedPageBreak/>
        <w:t>going to say. For example, many worrying thoughts are going to be occurring in the child's mind about being</w:t>
      </w:r>
      <w:r w:rsidR="001207C0">
        <w:t xml:space="preserve"> bald</w:t>
      </w:r>
      <w:r w:rsidRPr="00FC01EE">
        <w:t xml:space="preserve">. They are going to be concerned about the negative comments that they are going to receive. With art therapy, children can draw a picture of themselves and have powerful messages around saying “I got this” and “I am beautiful just the way I am”. With children doing this it alleviates anxiety that is seen with the side effects of chemotherapy. </w:t>
      </w:r>
      <w:r w:rsidR="001207C0">
        <w:t xml:space="preserve">Not only does it relieve anxiety, but </w:t>
      </w:r>
      <w:r w:rsidRPr="00FC01EE">
        <w:t xml:space="preserve">this allows the children to understand their self-worth. Children dealing with cancer and being treated with chemotherapy usually become isolated from others and form a lot of thoughts in their heads. Children are </w:t>
      </w:r>
      <w:r w:rsidR="001207C0">
        <w:t>likely to have thoughts like</w:t>
      </w:r>
      <w:r w:rsidRPr="00FC01EE">
        <w:t xml:space="preserve"> why cancer had to happen to them and why they can’t live a normal life anymore like the rest of the children. This is difficult for most children because they want to have fun and enjoy their childhood but with them taking chemotherapy it prevents them from doing things that they want to do. Chemotherapy brings a lot of side effects that prevent the child from living a normal life</w:t>
      </w:r>
      <w:r w:rsidR="00CF7FA4" w:rsidRPr="00FC01EE">
        <w:t xml:space="preserve"> and causes them to develop many anxious thoughts in their head.</w:t>
      </w:r>
    </w:p>
    <w:p w14:paraId="29AD292C" w14:textId="28E5DB62" w:rsidR="000F176A" w:rsidRPr="00FC01EE" w:rsidRDefault="00B82513" w:rsidP="00FC01EE">
      <w:pPr>
        <w:spacing w:line="480" w:lineRule="auto"/>
      </w:pPr>
      <w:r w:rsidRPr="00FC01EE">
        <w:tab/>
        <w:t xml:space="preserve">Not only does cancer and chemotherapy affect the pediatric population physically but </w:t>
      </w:r>
      <w:r w:rsidR="001207C0">
        <w:t>it</w:t>
      </w:r>
      <w:r w:rsidRPr="00FC01EE">
        <w:t xml:space="preserve"> can also affect them emotionally</w:t>
      </w:r>
      <w:r w:rsidR="001207C0">
        <w:t xml:space="preserve"> causing the children to develop feelings of anxiety. </w:t>
      </w:r>
      <w:r w:rsidRPr="00FC01EE">
        <w:t>By just informing the child that they are diagnosed with cancer, children start to develop many negative feelings but most of all develop feelings of anxiety. Not only does the diagnosis of cancer cause them to develop anxiety, but now the process of getting treated and using the method of chemotherapy is going to affect them even more. Art therapy is a non-pharmacological method that allows children to reduce their anxiety levels. The nurse's main concern when dealing with patients who are dealing with cancer and undergoing chemotherapy</w:t>
      </w:r>
      <w:r w:rsidR="00DB4008">
        <w:t xml:space="preserve"> should be focusing more on their feelings and emotions. </w:t>
      </w:r>
      <w:r w:rsidRPr="00FC01EE">
        <w:t xml:space="preserve">Nurses should be aware that chemotherapy affects the child in many ways which prevents them from participating in care. Nurses' number one priority in providing </w:t>
      </w:r>
      <w:r w:rsidRPr="00FC01EE">
        <w:lastRenderedPageBreak/>
        <w:t xml:space="preserve">care to a patient receiving chemotherapy is to reduce as much anxiety as possible to enhance communication and cooperation of the child.  </w:t>
      </w:r>
      <w:r w:rsidRPr="00FC01EE">
        <w:br w:type="page"/>
      </w:r>
    </w:p>
    <w:p w14:paraId="024B2384" w14:textId="160C1934" w:rsidR="00CE1D95" w:rsidRPr="00FC01EE" w:rsidRDefault="00BA4CB1" w:rsidP="00FC01EE">
      <w:pPr>
        <w:spacing w:line="480" w:lineRule="auto"/>
        <w:jc w:val="center"/>
        <w:rPr>
          <w:b/>
          <w:bCs/>
        </w:rPr>
      </w:pPr>
      <w:r w:rsidRPr="00FC01EE">
        <w:rPr>
          <w:b/>
          <w:bCs/>
        </w:rPr>
        <w:lastRenderedPageBreak/>
        <w:t>R</w:t>
      </w:r>
      <w:r w:rsidR="00D45A95" w:rsidRPr="00FC01EE">
        <w:rPr>
          <w:b/>
          <w:bCs/>
        </w:rPr>
        <w:t>eferences</w:t>
      </w:r>
    </w:p>
    <w:p w14:paraId="3B8B652A" w14:textId="77777777" w:rsidR="007A703C" w:rsidRDefault="004A2196" w:rsidP="007A703C">
      <w:pPr>
        <w:pStyle w:val="NormalWeb"/>
        <w:spacing w:line="480" w:lineRule="auto"/>
        <w:ind w:left="567" w:hanging="567"/>
      </w:pPr>
      <w:r w:rsidRPr="00FC01EE">
        <w:t>American Art Therapy Association. (2023).</w:t>
      </w:r>
      <w:r w:rsidRPr="00FC01EE">
        <w:t xml:space="preserve"> </w:t>
      </w:r>
      <w:r w:rsidRPr="00FC01EE">
        <w:rPr>
          <w:i/>
          <w:iCs/>
        </w:rPr>
        <w:t>What is art therapy?</w:t>
      </w:r>
      <w:r w:rsidRPr="00FC01EE">
        <w:t xml:space="preserve"> </w:t>
      </w:r>
      <w:r w:rsidR="00F40C3C" w:rsidRPr="00FC01EE">
        <w:t xml:space="preserve">https://arttherapy.org/what-is-art-therapy/ </w:t>
      </w:r>
    </w:p>
    <w:p w14:paraId="5C56B9F6" w14:textId="6837B0ED" w:rsidR="00A11992" w:rsidRPr="00FC01EE" w:rsidRDefault="006711E8" w:rsidP="007A703C">
      <w:pPr>
        <w:pStyle w:val="NormalWeb"/>
        <w:spacing w:line="480" w:lineRule="auto"/>
        <w:ind w:left="567" w:hanging="567"/>
      </w:pPr>
      <w:r w:rsidRPr="00FC01EE">
        <w:t>American Childhood Cancer Organization.</w:t>
      </w:r>
      <w:r w:rsidR="00350861" w:rsidRPr="00FC01EE">
        <w:t xml:space="preserve"> </w:t>
      </w:r>
      <w:r w:rsidR="00350861" w:rsidRPr="00FC01EE">
        <w:t xml:space="preserve">(n.d.). </w:t>
      </w:r>
      <w:r w:rsidRPr="00FC01EE">
        <w:rPr>
          <w:i/>
          <w:iCs/>
        </w:rPr>
        <w:t>US Childhood Cancer Statistics</w:t>
      </w:r>
      <w:r w:rsidRPr="00FC01EE">
        <w:t xml:space="preserve">. </w:t>
      </w:r>
      <w:hyperlink r:id="rId8" w:history="1">
        <w:r w:rsidR="00A11992" w:rsidRPr="00FC01EE">
          <w:rPr>
            <w:rStyle w:val="Hyperlink"/>
          </w:rPr>
          <w:t>https://www.acco.org/us-childhood-cancer</w:t>
        </w:r>
        <w:r w:rsidR="00A11992" w:rsidRPr="00FC01EE">
          <w:rPr>
            <w:rStyle w:val="Hyperlink"/>
          </w:rPr>
          <w:t xml:space="preserve"> </w:t>
        </w:r>
        <w:r w:rsidR="00A11992" w:rsidRPr="00FC01EE">
          <w:rPr>
            <w:rStyle w:val="Hyperlink"/>
          </w:rPr>
          <w:t>statistics/#:~:text=Each%20year%20in%20the%20U.S.%20there%20are%20an</w:t>
        </w:r>
      </w:hyperlink>
      <w:r w:rsidRPr="00FC01EE">
        <w:t xml:space="preserve"> </w:t>
      </w:r>
    </w:p>
    <w:p w14:paraId="19C97E3D" w14:textId="61FCAE7E" w:rsidR="003A34F7" w:rsidRPr="00FC01EE" w:rsidRDefault="008E7E38" w:rsidP="00FC01EE">
      <w:pPr>
        <w:spacing w:line="480" w:lineRule="auto"/>
        <w:ind w:left="720" w:hanging="720"/>
      </w:pPr>
      <w:r w:rsidRPr="00FC01EE">
        <w:t xml:space="preserve">Bo, L., Wang, Y., Li, Y., Wurpel, J.N.D., Huang, Z., Chen, Z., &amp; Wong, D. (2023). The </w:t>
      </w:r>
      <w:r w:rsidRPr="00FC01EE">
        <w:t>b</w:t>
      </w:r>
      <w:r w:rsidRPr="00FC01EE">
        <w:t xml:space="preserve">attlefield of </w:t>
      </w:r>
      <w:r w:rsidRPr="00FC01EE">
        <w:t>c</w:t>
      </w:r>
      <w:r w:rsidRPr="00FC01EE">
        <w:t xml:space="preserve">hemotherapy in </w:t>
      </w:r>
      <w:r w:rsidRPr="00FC01EE">
        <w:t>p</w:t>
      </w:r>
      <w:r w:rsidRPr="00FC01EE">
        <w:t xml:space="preserve">ediatric </w:t>
      </w:r>
      <w:r w:rsidRPr="00FC01EE">
        <w:t>c</w:t>
      </w:r>
      <w:r w:rsidRPr="00FC01EE">
        <w:t xml:space="preserve">ancers. </w:t>
      </w:r>
      <w:r w:rsidRPr="00FC01EE">
        <w:rPr>
          <w:i/>
          <w:iCs/>
        </w:rPr>
        <w:t>Cancers, 15</w:t>
      </w:r>
      <w:r w:rsidRPr="00FC01EE">
        <w:t xml:space="preserve">(7), 1963. </w:t>
      </w:r>
      <w:hyperlink r:id="rId9" w:history="1">
        <w:r w:rsidRPr="00FC01EE">
          <w:rPr>
            <w:rStyle w:val="Hyperlink"/>
          </w:rPr>
          <w:t>https://doi.org/10.3390/cancers15071963</w:t>
        </w:r>
      </w:hyperlink>
    </w:p>
    <w:p w14:paraId="12AF2569" w14:textId="77777777" w:rsidR="003A34F7" w:rsidRPr="00FC01EE" w:rsidRDefault="005F5159" w:rsidP="00FC01EE">
      <w:pPr>
        <w:spacing w:line="480" w:lineRule="auto"/>
        <w:ind w:left="720" w:hanging="720"/>
      </w:pPr>
      <w:r w:rsidRPr="00FC01EE">
        <w:t xml:space="preserve">Borgmann, E., Sencer, S. F., Kanitz, J. L., Woodgate, R., Aguilar, B. A., Hockenberry, M., Organization, A. C. C., Blatt, J., Kazak, A. E., Favara‐Scacco, C., Boggs, S. R., Malchiodi, C. A., Association, A. A. T., Group, </w:t>
      </w:r>
      <w:proofErr w:type="spellStart"/>
      <w:r w:rsidRPr="00FC01EE">
        <w:t>Whoq</w:t>
      </w:r>
      <w:proofErr w:type="spellEnd"/>
      <w:r w:rsidRPr="00FC01EE">
        <w:t xml:space="preserve">., Waller, D., &amp; Bradt, J. (2018). Effectiveness of group art therapy on quality of life in </w:t>
      </w:r>
      <w:r w:rsidR="003A34F7" w:rsidRPr="00FC01EE">
        <w:t>pediatric</w:t>
      </w:r>
      <w:r w:rsidRPr="00FC01EE">
        <w:t xml:space="preserve"> patients with cancer: A randomized controlled trial. </w:t>
      </w:r>
      <w:r w:rsidRPr="00FC01EE">
        <w:rPr>
          <w:i/>
          <w:iCs/>
        </w:rPr>
        <w:t>Complementary Therapies in Medicine</w:t>
      </w:r>
      <w:r w:rsidR="003A34F7" w:rsidRPr="00FC01EE">
        <w:rPr>
          <w:i/>
          <w:iCs/>
        </w:rPr>
        <w:t xml:space="preserve">, 41, 180-185. </w:t>
      </w:r>
      <w:hyperlink r:id="rId10" w:history="1">
        <w:r w:rsidR="003A34F7" w:rsidRPr="00FC01EE">
          <w:rPr>
            <w:rStyle w:val="Hyperlink"/>
          </w:rPr>
          <w:t>https://www.sciencedirect.com/science/article/abs/pii/S0</w:t>
        </w:r>
        <w:r w:rsidR="003A34F7" w:rsidRPr="00FC01EE">
          <w:rPr>
            <w:rStyle w:val="Hyperlink"/>
          </w:rPr>
          <w:t>965229918306757</w:t>
        </w:r>
      </w:hyperlink>
    </w:p>
    <w:p w14:paraId="62C529CE" w14:textId="4938BCE1" w:rsidR="003A34F7" w:rsidRPr="00FC01EE" w:rsidRDefault="00AB50C1" w:rsidP="00FC01EE">
      <w:pPr>
        <w:spacing w:line="480" w:lineRule="auto"/>
        <w:ind w:left="720" w:hanging="720"/>
        <w:rPr>
          <w:rStyle w:val="doi"/>
          <w:color w:val="2D2E32"/>
          <w:shd w:val="clear" w:color="auto" w:fill="FFFFFF"/>
        </w:rPr>
      </w:pPr>
      <w:r w:rsidRPr="00FC01EE">
        <w:rPr>
          <w:rStyle w:val="authors"/>
          <w:color w:val="2D2E32"/>
          <w:shd w:val="clear" w:color="auto" w:fill="FFFFFF"/>
        </w:rPr>
        <w:t>Councill, T.D., &amp; Ramsey, K.</w:t>
      </w:r>
      <w:r w:rsidRPr="00FC01EE">
        <w:rPr>
          <w:rStyle w:val="dop"/>
          <w:color w:val="2D2E32"/>
          <w:shd w:val="clear" w:color="auto" w:fill="FFFFFF"/>
        </w:rPr>
        <w:t> (2019, January 2). </w:t>
      </w:r>
      <w:r w:rsidRPr="00FC01EE">
        <w:rPr>
          <w:rStyle w:val="item-title"/>
          <w:color w:val="2D2E32"/>
          <w:shd w:val="clear" w:color="auto" w:fill="FFFFFF"/>
        </w:rPr>
        <w:t xml:space="preserve">Art </w:t>
      </w:r>
      <w:r w:rsidR="003A34F7" w:rsidRPr="00FC01EE">
        <w:rPr>
          <w:rStyle w:val="item-title"/>
          <w:color w:val="2D2E32"/>
          <w:shd w:val="clear" w:color="auto" w:fill="FFFFFF"/>
        </w:rPr>
        <w:t>t</w:t>
      </w:r>
      <w:r w:rsidRPr="00FC01EE">
        <w:rPr>
          <w:rStyle w:val="item-title"/>
          <w:color w:val="2D2E32"/>
          <w:shd w:val="clear" w:color="auto" w:fill="FFFFFF"/>
        </w:rPr>
        <w:t xml:space="preserve">herapy as a </w:t>
      </w:r>
      <w:r w:rsidR="003A34F7" w:rsidRPr="00FC01EE">
        <w:rPr>
          <w:rStyle w:val="item-title"/>
          <w:color w:val="2D2E32"/>
          <w:shd w:val="clear" w:color="auto" w:fill="FFFFFF"/>
        </w:rPr>
        <w:t>p</w:t>
      </w:r>
      <w:r w:rsidRPr="00FC01EE">
        <w:rPr>
          <w:rStyle w:val="item-title"/>
          <w:color w:val="2D2E32"/>
          <w:shd w:val="clear" w:color="auto" w:fill="FFFFFF"/>
        </w:rPr>
        <w:t xml:space="preserve">sychosocial </w:t>
      </w:r>
      <w:r w:rsidR="003A34F7" w:rsidRPr="00FC01EE">
        <w:rPr>
          <w:rStyle w:val="item-title"/>
          <w:color w:val="2D2E32"/>
          <w:shd w:val="clear" w:color="auto" w:fill="FFFFFF"/>
        </w:rPr>
        <w:t>s</w:t>
      </w:r>
      <w:r w:rsidRPr="00FC01EE">
        <w:rPr>
          <w:rStyle w:val="item-title"/>
          <w:color w:val="2D2E32"/>
          <w:shd w:val="clear" w:color="auto" w:fill="FFFFFF"/>
        </w:rPr>
        <w:t xml:space="preserve">upport in a </w:t>
      </w:r>
      <w:r w:rsidR="003A34F7" w:rsidRPr="00FC01EE">
        <w:rPr>
          <w:rStyle w:val="item-title"/>
          <w:color w:val="2D2E32"/>
          <w:shd w:val="clear" w:color="auto" w:fill="FFFFFF"/>
        </w:rPr>
        <w:t>c</w:t>
      </w:r>
      <w:r w:rsidRPr="00FC01EE">
        <w:rPr>
          <w:rStyle w:val="item-title"/>
          <w:color w:val="2D2E32"/>
          <w:shd w:val="clear" w:color="auto" w:fill="FFFFFF"/>
        </w:rPr>
        <w:t xml:space="preserve">hild’s </w:t>
      </w:r>
      <w:r w:rsidR="003A34F7" w:rsidRPr="00FC01EE">
        <w:rPr>
          <w:rStyle w:val="item-title"/>
          <w:color w:val="2D2E32"/>
          <w:shd w:val="clear" w:color="auto" w:fill="FFFFFF"/>
        </w:rPr>
        <w:t>p</w:t>
      </w:r>
      <w:r w:rsidRPr="00FC01EE">
        <w:rPr>
          <w:rStyle w:val="item-title"/>
          <w:color w:val="2D2E32"/>
          <w:shd w:val="clear" w:color="auto" w:fill="FFFFFF"/>
        </w:rPr>
        <w:t xml:space="preserve">alliative </w:t>
      </w:r>
      <w:r w:rsidR="003A34F7" w:rsidRPr="00FC01EE">
        <w:rPr>
          <w:rStyle w:val="item-title"/>
          <w:color w:val="2D2E32"/>
          <w:shd w:val="clear" w:color="auto" w:fill="FFFFFF"/>
        </w:rPr>
        <w:t>c</w:t>
      </w:r>
      <w:r w:rsidRPr="00FC01EE">
        <w:rPr>
          <w:rStyle w:val="item-title"/>
          <w:color w:val="2D2E32"/>
          <w:shd w:val="clear" w:color="auto" w:fill="FFFFFF"/>
        </w:rPr>
        <w:t>are.</w:t>
      </w:r>
      <w:r w:rsidRPr="00FC01EE">
        <w:rPr>
          <w:i/>
          <w:iCs/>
          <w:color w:val="2D2E32"/>
          <w:shd w:val="clear" w:color="auto" w:fill="FFFFFF"/>
        </w:rPr>
        <w:t> Art Therapy</w:t>
      </w:r>
      <w:r w:rsidRPr="00FC01EE">
        <w:rPr>
          <w:rStyle w:val="volissue"/>
          <w:color w:val="2D2E32"/>
          <w:shd w:val="clear" w:color="auto" w:fill="FFFFFF"/>
        </w:rPr>
        <w:t>, </w:t>
      </w:r>
      <w:r w:rsidRPr="00FC01EE">
        <w:rPr>
          <w:rStyle w:val="volissue"/>
          <w:i/>
          <w:iCs/>
          <w:color w:val="2D2E32"/>
          <w:shd w:val="clear" w:color="auto" w:fill="FFFFFF"/>
        </w:rPr>
        <w:t>36</w:t>
      </w:r>
      <w:r w:rsidRPr="00FC01EE">
        <w:rPr>
          <w:rStyle w:val="volissue"/>
          <w:color w:val="2D2E32"/>
          <w:shd w:val="clear" w:color="auto" w:fill="FFFFFF"/>
        </w:rPr>
        <w:t>(1)</w:t>
      </w:r>
      <w:r w:rsidRPr="00FC01EE">
        <w:rPr>
          <w:rStyle w:val="pages"/>
          <w:color w:val="2D2E32"/>
          <w:shd w:val="clear" w:color="auto" w:fill="FFFFFF"/>
        </w:rPr>
        <w:t>, 40</w:t>
      </w:r>
      <w:r w:rsidR="003A34F7" w:rsidRPr="00FC01EE">
        <w:rPr>
          <w:rStyle w:val="pages"/>
          <w:color w:val="2D2E32"/>
          <w:shd w:val="clear" w:color="auto" w:fill="FFFFFF"/>
        </w:rPr>
        <w:t>-</w:t>
      </w:r>
      <w:r w:rsidRPr="00FC01EE">
        <w:rPr>
          <w:rStyle w:val="pages"/>
          <w:color w:val="2D2E32"/>
          <w:shd w:val="clear" w:color="auto" w:fill="FFFFFF"/>
        </w:rPr>
        <w:t>45</w:t>
      </w:r>
      <w:r w:rsidRPr="00FC01EE">
        <w:rPr>
          <w:color w:val="2D2E32"/>
          <w:shd w:val="clear" w:color="auto" w:fill="FFFFFF"/>
        </w:rPr>
        <w:t>.</w:t>
      </w:r>
      <w:r w:rsidRPr="00FC01EE">
        <w:rPr>
          <w:rStyle w:val="doi"/>
          <w:color w:val="2D2E32"/>
          <w:shd w:val="clear" w:color="auto" w:fill="FFFFFF"/>
        </w:rPr>
        <w:t> </w:t>
      </w:r>
      <w:hyperlink r:id="rId11" w:history="1">
        <w:r w:rsidRPr="00FC01EE">
          <w:rPr>
            <w:rStyle w:val="Hyperlink"/>
            <w:shd w:val="clear" w:color="auto" w:fill="FFFFFF"/>
          </w:rPr>
          <w:t>https://doi.org/10.1080/07421656.2019.1564644</w:t>
        </w:r>
      </w:hyperlink>
      <w:r w:rsidR="00CB24F3" w:rsidRPr="00FC01EE">
        <w:rPr>
          <w:rStyle w:val="doi"/>
          <w:color w:val="2D2E32"/>
          <w:shd w:val="clear" w:color="auto" w:fill="FFFFFF"/>
        </w:rPr>
        <w:t xml:space="preserve"> </w:t>
      </w:r>
    </w:p>
    <w:p w14:paraId="2C378FAB" w14:textId="17ECF23A" w:rsidR="009E10E0" w:rsidRPr="00FC01EE" w:rsidRDefault="009E10E0" w:rsidP="00FC01EE">
      <w:pPr>
        <w:spacing w:line="480" w:lineRule="auto"/>
        <w:ind w:left="720" w:hanging="720"/>
        <w:rPr>
          <w:rStyle w:val="Hyperlink"/>
          <w:color w:val="auto"/>
          <w:u w:val="none"/>
        </w:rPr>
      </w:pPr>
      <w:r w:rsidRPr="00FC01EE">
        <w:rPr>
          <w:rStyle w:val="authors"/>
          <w:color w:val="2D2E32"/>
          <w:shd w:val="clear" w:color="auto" w:fill="FFFFFF"/>
        </w:rPr>
        <w:t>Motlagh, E., Bakhshi, M., Davoudi, N., Ghasemi, A., Moonaghi, H., Motlagh, E.G., &amp; Moonaghi, H.K.</w:t>
      </w:r>
      <w:r w:rsidRPr="00FC01EE">
        <w:rPr>
          <w:rStyle w:val="dop"/>
          <w:color w:val="2D2E32"/>
          <w:shd w:val="clear" w:color="auto" w:fill="FFFFFF"/>
        </w:rPr>
        <w:t> (2023). </w:t>
      </w:r>
      <w:r w:rsidRPr="00FC01EE">
        <w:rPr>
          <w:rStyle w:val="item-title"/>
          <w:color w:val="2D2E32"/>
          <w:shd w:val="clear" w:color="auto" w:fill="FFFFFF"/>
        </w:rPr>
        <w:t>The physical and psychological outcomes of art therapy in pediatric palliative care: A systematic review.</w:t>
      </w:r>
      <w:r w:rsidRPr="00FC01EE">
        <w:rPr>
          <w:i/>
          <w:iCs/>
          <w:color w:val="2D2E32"/>
          <w:shd w:val="clear" w:color="auto" w:fill="FFFFFF"/>
        </w:rPr>
        <w:t> Journal of Research in Medical Sciences</w:t>
      </w:r>
      <w:r w:rsidRPr="00FC01EE">
        <w:rPr>
          <w:rStyle w:val="volissue"/>
          <w:i/>
          <w:iCs/>
          <w:color w:val="2D2E32"/>
          <w:shd w:val="clear" w:color="auto" w:fill="FFFFFF"/>
        </w:rPr>
        <w:t>, 28</w:t>
      </w:r>
      <w:r w:rsidRPr="00FC01EE">
        <w:rPr>
          <w:rStyle w:val="volissue"/>
          <w:color w:val="2D2E32"/>
          <w:shd w:val="clear" w:color="auto" w:fill="FFFFFF"/>
        </w:rPr>
        <w:t>(1)</w:t>
      </w:r>
      <w:r w:rsidRPr="00FC01EE">
        <w:rPr>
          <w:rStyle w:val="pages"/>
          <w:color w:val="2D2E32"/>
          <w:shd w:val="clear" w:color="auto" w:fill="FFFFFF"/>
        </w:rPr>
        <w:t>, 13</w:t>
      </w:r>
      <w:r w:rsidRPr="00FC01EE">
        <w:rPr>
          <w:color w:val="2D2E32"/>
          <w:shd w:val="clear" w:color="auto" w:fill="FFFFFF"/>
        </w:rPr>
        <w:t>.</w:t>
      </w:r>
      <w:r w:rsidRPr="00FC01EE">
        <w:rPr>
          <w:rStyle w:val="doi"/>
          <w:color w:val="2D2E32"/>
          <w:shd w:val="clear" w:color="auto" w:fill="FFFFFF"/>
        </w:rPr>
        <w:t> </w:t>
      </w:r>
      <w:hyperlink r:id="rId12" w:history="1">
        <w:r w:rsidRPr="00FC01EE">
          <w:rPr>
            <w:rStyle w:val="Hyperlink"/>
            <w:shd w:val="clear" w:color="auto" w:fill="FFFFFF"/>
          </w:rPr>
          <w:t>https://doi.org/10.4103/jrms.jrms_268_22</w:t>
        </w:r>
      </w:hyperlink>
    </w:p>
    <w:p w14:paraId="1BE60F24" w14:textId="77777777" w:rsidR="003A34F7" w:rsidRPr="00FC01EE" w:rsidRDefault="00AB50C1" w:rsidP="00FC01EE">
      <w:pPr>
        <w:spacing w:line="480" w:lineRule="auto"/>
        <w:ind w:left="720" w:hanging="720"/>
      </w:pPr>
      <w:r w:rsidRPr="00FC01EE">
        <w:lastRenderedPageBreak/>
        <w:t xml:space="preserve">Raybin, J.L., &amp; Krajicek, M. (2020, March). Creative </w:t>
      </w:r>
      <w:r w:rsidR="003A34F7" w:rsidRPr="00FC01EE">
        <w:t>a</w:t>
      </w:r>
      <w:r w:rsidRPr="00FC01EE">
        <w:t xml:space="preserve">rts </w:t>
      </w:r>
      <w:r w:rsidR="003A34F7" w:rsidRPr="00FC01EE">
        <w:t>t</w:t>
      </w:r>
      <w:r w:rsidRPr="00FC01EE">
        <w:t xml:space="preserve">herapy in the </w:t>
      </w:r>
      <w:r w:rsidR="003A34F7" w:rsidRPr="00FC01EE">
        <w:t>c</w:t>
      </w:r>
      <w:r w:rsidRPr="00FC01EE">
        <w:t xml:space="preserve">ontext of </w:t>
      </w:r>
      <w:r w:rsidR="003A34F7" w:rsidRPr="00FC01EE">
        <w:t>c</w:t>
      </w:r>
      <w:r w:rsidRPr="00FC01EE">
        <w:t xml:space="preserve">hildren </w:t>
      </w:r>
      <w:r w:rsidR="003A34F7" w:rsidRPr="00FC01EE">
        <w:t>w</w:t>
      </w:r>
      <w:r w:rsidRPr="00FC01EE">
        <w:t xml:space="preserve">ith </w:t>
      </w:r>
      <w:r w:rsidR="003A34F7" w:rsidRPr="00FC01EE">
        <w:t>c</w:t>
      </w:r>
      <w:r w:rsidRPr="00FC01EE">
        <w:t xml:space="preserve">ancer: A </w:t>
      </w:r>
      <w:r w:rsidR="003A34F7" w:rsidRPr="00FC01EE">
        <w:t>c</w:t>
      </w:r>
      <w:r w:rsidRPr="00FC01EE">
        <w:t xml:space="preserve">oncept </w:t>
      </w:r>
      <w:r w:rsidR="003A34F7" w:rsidRPr="00FC01EE">
        <w:t>a</w:t>
      </w:r>
      <w:r w:rsidRPr="00FC01EE">
        <w:t xml:space="preserve">nalysis. </w:t>
      </w:r>
      <w:r w:rsidRPr="00FC01EE">
        <w:rPr>
          <w:i/>
          <w:iCs/>
        </w:rPr>
        <w:t>Journal of Pediatric Oncology Nursing, 37</w:t>
      </w:r>
      <w:r w:rsidRPr="00FC01EE">
        <w:t xml:space="preserve">(2), 82-90. </w:t>
      </w:r>
      <w:hyperlink r:id="rId13" w:history="1">
        <w:r w:rsidRPr="00FC01EE">
          <w:rPr>
            <w:rStyle w:val="Hyperlink"/>
          </w:rPr>
          <w:t>https://doi.org/10.1177/1043454219878397</w:t>
        </w:r>
      </w:hyperlink>
    </w:p>
    <w:p w14:paraId="03C1309A" w14:textId="15F8EA38" w:rsidR="00AB50C1" w:rsidRPr="00FC01EE" w:rsidRDefault="00F7746A" w:rsidP="00FC01EE">
      <w:pPr>
        <w:spacing w:line="480" w:lineRule="auto"/>
        <w:ind w:left="720" w:hanging="720"/>
      </w:pPr>
      <w:r w:rsidRPr="00FC01EE">
        <w:t>Zhang, K., Ma, J., Chen, J., Xu, L., &amp; Gu, C. (2022</w:t>
      </w:r>
      <w:r w:rsidRPr="00FC01EE">
        <w:rPr>
          <w:i/>
          <w:iCs/>
        </w:rPr>
        <w:t xml:space="preserve">). </w:t>
      </w:r>
      <w:r w:rsidRPr="00FC01EE">
        <w:t xml:space="preserve">Effects of </w:t>
      </w:r>
      <w:r w:rsidRPr="00FC01EE">
        <w:t>d</w:t>
      </w:r>
      <w:r w:rsidRPr="00FC01EE">
        <w:t xml:space="preserve">rawing </w:t>
      </w:r>
      <w:r w:rsidRPr="00FC01EE">
        <w:t>t</w:t>
      </w:r>
      <w:r w:rsidRPr="00FC01EE">
        <w:t xml:space="preserve">herapy on </w:t>
      </w:r>
      <w:r w:rsidRPr="00FC01EE">
        <w:t>p</w:t>
      </w:r>
      <w:r w:rsidRPr="00FC01EE">
        <w:t xml:space="preserve">ediatric </w:t>
      </w:r>
      <w:r w:rsidRPr="00FC01EE">
        <w:t>o</w:t>
      </w:r>
      <w:r w:rsidRPr="00FC01EE">
        <w:t xml:space="preserve">ncology </w:t>
      </w:r>
      <w:r w:rsidRPr="00FC01EE">
        <w:t>p</w:t>
      </w:r>
      <w:r w:rsidRPr="00FC01EE">
        <w:t xml:space="preserve">atients: </w:t>
      </w:r>
      <w:r w:rsidR="008E7E38" w:rsidRPr="00FC01EE">
        <w:t>A</w:t>
      </w:r>
      <w:r w:rsidRPr="00FC01EE">
        <w:t xml:space="preserve"> s</w:t>
      </w:r>
      <w:r w:rsidRPr="00FC01EE">
        <w:t xml:space="preserve">ystematic </w:t>
      </w:r>
      <w:r w:rsidRPr="00FC01EE">
        <w:t>r</w:t>
      </w:r>
      <w:r w:rsidRPr="00FC01EE">
        <w:t xml:space="preserve">eview. </w:t>
      </w:r>
      <w:r w:rsidRPr="00FC01EE">
        <w:rPr>
          <w:i/>
          <w:iCs/>
        </w:rPr>
        <w:t>Cancer nursing, 45</w:t>
      </w:r>
      <w:r w:rsidRPr="00FC01EE">
        <w:t xml:space="preserve">(2), E397-E406. </w:t>
      </w:r>
      <w:hyperlink r:id="rId14" w:history="1">
        <w:r w:rsidRPr="00FC01EE">
          <w:rPr>
            <w:rStyle w:val="Hyperlink"/>
          </w:rPr>
          <w:t>https://doi.org/10.1097/NCC.0000000000000929</w:t>
        </w:r>
      </w:hyperlink>
    </w:p>
    <w:p w14:paraId="1579DCA7" w14:textId="58D0CEB2" w:rsidR="00F7746A" w:rsidRPr="00FC01EE" w:rsidRDefault="00F7746A" w:rsidP="00FC01EE">
      <w:pPr>
        <w:spacing w:line="480" w:lineRule="auto"/>
        <w:rPr>
          <w:b/>
          <w:bCs/>
        </w:rPr>
      </w:pPr>
    </w:p>
    <w:p w14:paraId="5D966318" w14:textId="6D648727" w:rsidR="00F7746A" w:rsidRPr="00FC01EE" w:rsidRDefault="00F7746A" w:rsidP="00FC01EE">
      <w:pPr>
        <w:spacing w:line="480" w:lineRule="auto"/>
        <w:rPr>
          <w:b/>
          <w:bCs/>
        </w:rPr>
      </w:pPr>
    </w:p>
    <w:p w14:paraId="44A1D18A" w14:textId="0EF0640B" w:rsidR="00F7746A" w:rsidRPr="00FC01EE" w:rsidRDefault="00F7746A" w:rsidP="00FC01EE">
      <w:pPr>
        <w:spacing w:line="480" w:lineRule="auto"/>
        <w:rPr>
          <w:b/>
          <w:bCs/>
        </w:rPr>
      </w:pPr>
    </w:p>
    <w:p w14:paraId="373AA35B" w14:textId="5F99BE16" w:rsidR="00F7746A" w:rsidRPr="00FC01EE" w:rsidRDefault="00F7746A" w:rsidP="00FC01EE">
      <w:pPr>
        <w:spacing w:line="480" w:lineRule="auto"/>
        <w:rPr>
          <w:b/>
          <w:bCs/>
        </w:rPr>
      </w:pPr>
    </w:p>
    <w:p w14:paraId="281E3EA4" w14:textId="2B55DB97" w:rsidR="00F7746A" w:rsidRPr="00FC01EE" w:rsidRDefault="00F7746A" w:rsidP="00FC01EE">
      <w:pPr>
        <w:spacing w:line="480" w:lineRule="auto"/>
        <w:rPr>
          <w:b/>
          <w:bCs/>
        </w:rPr>
      </w:pPr>
    </w:p>
    <w:p w14:paraId="17D60AAC" w14:textId="096421A9" w:rsidR="00F7746A" w:rsidRPr="00FC01EE" w:rsidRDefault="00F7746A" w:rsidP="00FC01EE">
      <w:pPr>
        <w:spacing w:line="480" w:lineRule="auto"/>
        <w:rPr>
          <w:b/>
          <w:bCs/>
        </w:rPr>
      </w:pPr>
    </w:p>
    <w:p w14:paraId="616BF435" w14:textId="05848EB7" w:rsidR="00F7746A" w:rsidRPr="00FC01EE" w:rsidRDefault="00F7746A" w:rsidP="00FC01EE">
      <w:pPr>
        <w:spacing w:line="480" w:lineRule="auto"/>
        <w:rPr>
          <w:b/>
          <w:bCs/>
        </w:rPr>
      </w:pPr>
    </w:p>
    <w:p w14:paraId="4963C6D1" w14:textId="13CF0C95" w:rsidR="00F7746A" w:rsidRPr="00FC01EE" w:rsidRDefault="00F7746A" w:rsidP="00FC01EE">
      <w:pPr>
        <w:spacing w:line="480" w:lineRule="auto"/>
        <w:rPr>
          <w:b/>
          <w:bCs/>
        </w:rPr>
      </w:pPr>
    </w:p>
    <w:p w14:paraId="09225CA4" w14:textId="0648AF03" w:rsidR="00F7746A" w:rsidRPr="00FC01EE" w:rsidRDefault="00F7746A" w:rsidP="00FC01EE">
      <w:pPr>
        <w:spacing w:line="480" w:lineRule="auto"/>
        <w:rPr>
          <w:b/>
          <w:bCs/>
        </w:rPr>
      </w:pPr>
    </w:p>
    <w:p w14:paraId="2D6EB8BE" w14:textId="0BB222C6" w:rsidR="00F7746A" w:rsidRPr="00FC01EE" w:rsidRDefault="00F7746A" w:rsidP="00FC01EE">
      <w:pPr>
        <w:spacing w:line="480" w:lineRule="auto"/>
        <w:rPr>
          <w:b/>
          <w:bCs/>
        </w:rPr>
      </w:pPr>
    </w:p>
    <w:p w14:paraId="4BECBFEC" w14:textId="548BB133" w:rsidR="00F7746A" w:rsidRPr="00FC01EE" w:rsidRDefault="00F7746A" w:rsidP="00FC01EE">
      <w:pPr>
        <w:spacing w:line="480" w:lineRule="auto"/>
        <w:rPr>
          <w:b/>
          <w:bCs/>
        </w:rPr>
      </w:pPr>
    </w:p>
    <w:p w14:paraId="0E19E405" w14:textId="124D5C46" w:rsidR="00F7746A" w:rsidRPr="00FC01EE" w:rsidRDefault="00F7746A" w:rsidP="00FC01EE">
      <w:pPr>
        <w:spacing w:line="480" w:lineRule="auto"/>
        <w:rPr>
          <w:b/>
          <w:bCs/>
        </w:rPr>
      </w:pPr>
    </w:p>
    <w:p w14:paraId="3CD9B5B5" w14:textId="071CB726" w:rsidR="00F7746A" w:rsidRPr="00FC01EE" w:rsidRDefault="00F7746A" w:rsidP="00FC01EE">
      <w:pPr>
        <w:spacing w:line="480" w:lineRule="auto"/>
        <w:rPr>
          <w:b/>
          <w:bCs/>
        </w:rPr>
      </w:pPr>
    </w:p>
    <w:p w14:paraId="73AAF0D6" w14:textId="7FE63F3E" w:rsidR="00F7746A" w:rsidRPr="00FC01EE" w:rsidRDefault="00F7746A" w:rsidP="00FC01EE">
      <w:pPr>
        <w:spacing w:line="480" w:lineRule="auto"/>
        <w:rPr>
          <w:b/>
          <w:bCs/>
        </w:rPr>
      </w:pPr>
    </w:p>
    <w:p w14:paraId="3F153751" w14:textId="2BF7F9C4" w:rsidR="00F7746A" w:rsidRPr="00FC01EE" w:rsidRDefault="00F7746A" w:rsidP="00FC01EE">
      <w:pPr>
        <w:spacing w:line="480" w:lineRule="auto"/>
        <w:rPr>
          <w:b/>
          <w:bCs/>
        </w:rPr>
      </w:pPr>
    </w:p>
    <w:p w14:paraId="2F536439" w14:textId="77777777" w:rsidR="00052DDE" w:rsidRPr="00BA4CB1" w:rsidRDefault="00052DDE" w:rsidP="00BA4CB1">
      <w:pPr>
        <w:rPr>
          <w:b/>
          <w:bCs/>
        </w:rPr>
      </w:pPr>
    </w:p>
    <w:sectPr w:rsidR="00052DDE" w:rsidRPr="00BA4CB1">
      <w:headerReference w:type="even" r:id="rId15"/>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450BD" w14:textId="77777777" w:rsidR="00DF76A6" w:rsidRDefault="00DF76A6" w:rsidP="00981276">
      <w:r>
        <w:separator/>
      </w:r>
    </w:p>
  </w:endnote>
  <w:endnote w:type="continuationSeparator" w:id="0">
    <w:p w14:paraId="209C54F8" w14:textId="77777777" w:rsidR="00DF76A6" w:rsidRDefault="00DF76A6" w:rsidP="00981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ECFF8" w14:textId="77777777" w:rsidR="00DF76A6" w:rsidRDefault="00DF76A6" w:rsidP="00981276">
      <w:r>
        <w:separator/>
      </w:r>
    </w:p>
  </w:footnote>
  <w:footnote w:type="continuationSeparator" w:id="0">
    <w:p w14:paraId="2ABA62A4" w14:textId="77777777" w:rsidR="00DF76A6" w:rsidRDefault="00DF76A6" w:rsidP="00981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8213467"/>
      <w:docPartObj>
        <w:docPartGallery w:val="Page Numbers (Top of Page)"/>
        <w:docPartUnique/>
      </w:docPartObj>
    </w:sdtPr>
    <w:sdtContent>
      <w:p w14:paraId="119EF589" w14:textId="644EA3E1" w:rsidR="000E1E3D" w:rsidRDefault="000E1E3D" w:rsidP="00F268D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618AB1" w14:textId="77777777" w:rsidR="000E1E3D" w:rsidRDefault="000E1E3D" w:rsidP="000E1E3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443964727"/>
      <w:docPartObj>
        <w:docPartGallery w:val="Page Numbers (Top of Page)"/>
        <w:docPartUnique/>
      </w:docPartObj>
    </w:sdtPr>
    <w:sdtContent>
      <w:p w14:paraId="187EC74E" w14:textId="3F720E4D" w:rsidR="000E1E3D" w:rsidRPr="000E1E3D" w:rsidRDefault="000E1E3D" w:rsidP="00F268D0">
        <w:pPr>
          <w:pStyle w:val="Header"/>
          <w:framePr w:wrap="none" w:vAnchor="text" w:hAnchor="margin" w:xAlign="right" w:y="1"/>
          <w:rPr>
            <w:rStyle w:val="PageNumber"/>
            <w:rFonts w:ascii="Times New Roman" w:hAnsi="Times New Roman" w:cs="Times New Roman"/>
          </w:rPr>
        </w:pPr>
        <w:r w:rsidRPr="000E1E3D">
          <w:rPr>
            <w:rStyle w:val="PageNumber"/>
            <w:rFonts w:ascii="Times New Roman" w:hAnsi="Times New Roman" w:cs="Times New Roman"/>
          </w:rPr>
          <w:fldChar w:fldCharType="begin"/>
        </w:r>
        <w:r w:rsidRPr="000E1E3D">
          <w:rPr>
            <w:rStyle w:val="PageNumber"/>
            <w:rFonts w:ascii="Times New Roman" w:hAnsi="Times New Roman" w:cs="Times New Roman"/>
          </w:rPr>
          <w:instrText xml:space="preserve"> PAGE </w:instrText>
        </w:r>
        <w:r w:rsidRPr="000E1E3D">
          <w:rPr>
            <w:rStyle w:val="PageNumber"/>
            <w:rFonts w:ascii="Times New Roman" w:hAnsi="Times New Roman" w:cs="Times New Roman"/>
          </w:rPr>
          <w:fldChar w:fldCharType="separate"/>
        </w:r>
        <w:r w:rsidRPr="000E1E3D">
          <w:rPr>
            <w:rStyle w:val="PageNumber"/>
            <w:rFonts w:ascii="Times New Roman" w:hAnsi="Times New Roman" w:cs="Times New Roman"/>
            <w:noProof/>
          </w:rPr>
          <w:t>1</w:t>
        </w:r>
        <w:r w:rsidRPr="000E1E3D">
          <w:rPr>
            <w:rStyle w:val="PageNumber"/>
            <w:rFonts w:ascii="Times New Roman" w:hAnsi="Times New Roman" w:cs="Times New Roman"/>
          </w:rPr>
          <w:fldChar w:fldCharType="end"/>
        </w:r>
      </w:p>
    </w:sdtContent>
  </w:sdt>
  <w:p w14:paraId="0F64E1C0" w14:textId="77777777" w:rsidR="000E1E3D" w:rsidRDefault="000E1E3D" w:rsidP="000E1E3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B5B13"/>
    <w:multiLevelType w:val="hybridMultilevel"/>
    <w:tmpl w:val="70E6BBB2"/>
    <w:lvl w:ilvl="0" w:tplc="276A9A54">
      <w:start w:val="1"/>
      <w:numFmt w:val="decimal"/>
      <w:lvlText w:val="%1."/>
      <w:lvlJc w:val="left"/>
      <w:pPr>
        <w:tabs>
          <w:tab w:val="num" w:pos="720"/>
        </w:tabs>
        <w:ind w:left="720" w:hanging="360"/>
      </w:pPr>
    </w:lvl>
    <w:lvl w:ilvl="1" w:tplc="2DE2984E" w:tentative="1">
      <w:start w:val="1"/>
      <w:numFmt w:val="decimal"/>
      <w:lvlText w:val="%2."/>
      <w:lvlJc w:val="left"/>
      <w:pPr>
        <w:tabs>
          <w:tab w:val="num" w:pos="1440"/>
        </w:tabs>
        <w:ind w:left="1440" w:hanging="360"/>
      </w:pPr>
    </w:lvl>
    <w:lvl w:ilvl="2" w:tplc="4FC24378" w:tentative="1">
      <w:start w:val="1"/>
      <w:numFmt w:val="decimal"/>
      <w:lvlText w:val="%3."/>
      <w:lvlJc w:val="left"/>
      <w:pPr>
        <w:tabs>
          <w:tab w:val="num" w:pos="2160"/>
        </w:tabs>
        <w:ind w:left="2160" w:hanging="360"/>
      </w:pPr>
    </w:lvl>
    <w:lvl w:ilvl="3" w:tplc="E1D8C486" w:tentative="1">
      <w:start w:val="1"/>
      <w:numFmt w:val="decimal"/>
      <w:lvlText w:val="%4."/>
      <w:lvlJc w:val="left"/>
      <w:pPr>
        <w:tabs>
          <w:tab w:val="num" w:pos="2880"/>
        </w:tabs>
        <w:ind w:left="2880" w:hanging="360"/>
      </w:pPr>
    </w:lvl>
    <w:lvl w:ilvl="4" w:tplc="BDA27E7E" w:tentative="1">
      <w:start w:val="1"/>
      <w:numFmt w:val="decimal"/>
      <w:lvlText w:val="%5."/>
      <w:lvlJc w:val="left"/>
      <w:pPr>
        <w:tabs>
          <w:tab w:val="num" w:pos="3600"/>
        </w:tabs>
        <w:ind w:left="3600" w:hanging="360"/>
      </w:pPr>
    </w:lvl>
    <w:lvl w:ilvl="5" w:tplc="168C7C4A" w:tentative="1">
      <w:start w:val="1"/>
      <w:numFmt w:val="decimal"/>
      <w:lvlText w:val="%6."/>
      <w:lvlJc w:val="left"/>
      <w:pPr>
        <w:tabs>
          <w:tab w:val="num" w:pos="4320"/>
        </w:tabs>
        <w:ind w:left="4320" w:hanging="360"/>
      </w:pPr>
    </w:lvl>
    <w:lvl w:ilvl="6" w:tplc="A5F2BFC6" w:tentative="1">
      <w:start w:val="1"/>
      <w:numFmt w:val="decimal"/>
      <w:lvlText w:val="%7."/>
      <w:lvlJc w:val="left"/>
      <w:pPr>
        <w:tabs>
          <w:tab w:val="num" w:pos="5040"/>
        </w:tabs>
        <w:ind w:left="5040" w:hanging="360"/>
      </w:pPr>
    </w:lvl>
    <w:lvl w:ilvl="7" w:tplc="9F4480DA" w:tentative="1">
      <w:start w:val="1"/>
      <w:numFmt w:val="decimal"/>
      <w:lvlText w:val="%8."/>
      <w:lvlJc w:val="left"/>
      <w:pPr>
        <w:tabs>
          <w:tab w:val="num" w:pos="5760"/>
        </w:tabs>
        <w:ind w:left="5760" w:hanging="360"/>
      </w:pPr>
    </w:lvl>
    <w:lvl w:ilvl="8" w:tplc="CD5C0016" w:tentative="1">
      <w:start w:val="1"/>
      <w:numFmt w:val="decimal"/>
      <w:lvlText w:val="%9."/>
      <w:lvlJc w:val="left"/>
      <w:pPr>
        <w:tabs>
          <w:tab w:val="num" w:pos="6480"/>
        </w:tabs>
        <w:ind w:left="6480" w:hanging="360"/>
      </w:pPr>
    </w:lvl>
  </w:abstractNum>
  <w:abstractNum w:abstractNumId="1" w15:restartNumberingAfterBreak="0">
    <w:nsid w:val="31140B86"/>
    <w:multiLevelType w:val="hybridMultilevel"/>
    <w:tmpl w:val="86DE5CFA"/>
    <w:lvl w:ilvl="0" w:tplc="422E33F6">
      <w:start w:val="1"/>
      <w:numFmt w:val="decimal"/>
      <w:lvlText w:val="%1."/>
      <w:lvlJc w:val="left"/>
      <w:pPr>
        <w:tabs>
          <w:tab w:val="num" w:pos="720"/>
        </w:tabs>
        <w:ind w:left="720" w:hanging="360"/>
      </w:pPr>
    </w:lvl>
    <w:lvl w:ilvl="1" w:tplc="C51C3B44" w:tentative="1">
      <w:start w:val="1"/>
      <w:numFmt w:val="decimal"/>
      <w:lvlText w:val="%2."/>
      <w:lvlJc w:val="left"/>
      <w:pPr>
        <w:tabs>
          <w:tab w:val="num" w:pos="1440"/>
        </w:tabs>
        <w:ind w:left="1440" w:hanging="360"/>
      </w:pPr>
    </w:lvl>
    <w:lvl w:ilvl="2" w:tplc="241E0BA4" w:tentative="1">
      <w:start w:val="1"/>
      <w:numFmt w:val="decimal"/>
      <w:lvlText w:val="%3."/>
      <w:lvlJc w:val="left"/>
      <w:pPr>
        <w:tabs>
          <w:tab w:val="num" w:pos="2160"/>
        </w:tabs>
        <w:ind w:left="2160" w:hanging="360"/>
      </w:pPr>
    </w:lvl>
    <w:lvl w:ilvl="3" w:tplc="0AC80188" w:tentative="1">
      <w:start w:val="1"/>
      <w:numFmt w:val="decimal"/>
      <w:lvlText w:val="%4."/>
      <w:lvlJc w:val="left"/>
      <w:pPr>
        <w:tabs>
          <w:tab w:val="num" w:pos="2880"/>
        </w:tabs>
        <w:ind w:left="2880" w:hanging="360"/>
      </w:pPr>
    </w:lvl>
    <w:lvl w:ilvl="4" w:tplc="2D9AEB22" w:tentative="1">
      <w:start w:val="1"/>
      <w:numFmt w:val="decimal"/>
      <w:lvlText w:val="%5."/>
      <w:lvlJc w:val="left"/>
      <w:pPr>
        <w:tabs>
          <w:tab w:val="num" w:pos="3600"/>
        </w:tabs>
        <w:ind w:left="3600" w:hanging="360"/>
      </w:pPr>
    </w:lvl>
    <w:lvl w:ilvl="5" w:tplc="FD6A8F8A" w:tentative="1">
      <w:start w:val="1"/>
      <w:numFmt w:val="decimal"/>
      <w:lvlText w:val="%6."/>
      <w:lvlJc w:val="left"/>
      <w:pPr>
        <w:tabs>
          <w:tab w:val="num" w:pos="4320"/>
        </w:tabs>
        <w:ind w:left="4320" w:hanging="360"/>
      </w:pPr>
    </w:lvl>
    <w:lvl w:ilvl="6" w:tplc="4DCE4A76" w:tentative="1">
      <w:start w:val="1"/>
      <w:numFmt w:val="decimal"/>
      <w:lvlText w:val="%7."/>
      <w:lvlJc w:val="left"/>
      <w:pPr>
        <w:tabs>
          <w:tab w:val="num" w:pos="5040"/>
        </w:tabs>
        <w:ind w:left="5040" w:hanging="360"/>
      </w:pPr>
    </w:lvl>
    <w:lvl w:ilvl="7" w:tplc="DF8C78F0" w:tentative="1">
      <w:start w:val="1"/>
      <w:numFmt w:val="decimal"/>
      <w:lvlText w:val="%8."/>
      <w:lvlJc w:val="left"/>
      <w:pPr>
        <w:tabs>
          <w:tab w:val="num" w:pos="5760"/>
        </w:tabs>
        <w:ind w:left="5760" w:hanging="360"/>
      </w:pPr>
    </w:lvl>
    <w:lvl w:ilvl="8" w:tplc="2B50EF52" w:tentative="1">
      <w:start w:val="1"/>
      <w:numFmt w:val="decimal"/>
      <w:lvlText w:val="%9."/>
      <w:lvlJc w:val="left"/>
      <w:pPr>
        <w:tabs>
          <w:tab w:val="num" w:pos="6480"/>
        </w:tabs>
        <w:ind w:left="6480" w:hanging="360"/>
      </w:pPr>
    </w:lvl>
  </w:abstractNum>
  <w:abstractNum w:abstractNumId="2" w15:restartNumberingAfterBreak="0">
    <w:nsid w:val="5AB63349"/>
    <w:multiLevelType w:val="hybridMultilevel"/>
    <w:tmpl w:val="874E495C"/>
    <w:lvl w:ilvl="0" w:tplc="AB2C3B1C">
      <w:start w:val="1"/>
      <w:numFmt w:val="decimal"/>
      <w:lvlText w:val="%1."/>
      <w:lvlJc w:val="left"/>
      <w:pPr>
        <w:tabs>
          <w:tab w:val="num" w:pos="720"/>
        </w:tabs>
        <w:ind w:left="720" w:hanging="360"/>
      </w:pPr>
    </w:lvl>
    <w:lvl w:ilvl="1" w:tplc="2C56403C" w:tentative="1">
      <w:start w:val="1"/>
      <w:numFmt w:val="decimal"/>
      <w:lvlText w:val="%2."/>
      <w:lvlJc w:val="left"/>
      <w:pPr>
        <w:tabs>
          <w:tab w:val="num" w:pos="1440"/>
        </w:tabs>
        <w:ind w:left="1440" w:hanging="360"/>
      </w:pPr>
    </w:lvl>
    <w:lvl w:ilvl="2" w:tplc="9B18756A" w:tentative="1">
      <w:start w:val="1"/>
      <w:numFmt w:val="decimal"/>
      <w:lvlText w:val="%3."/>
      <w:lvlJc w:val="left"/>
      <w:pPr>
        <w:tabs>
          <w:tab w:val="num" w:pos="2160"/>
        </w:tabs>
        <w:ind w:left="2160" w:hanging="360"/>
      </w:pPr>
    </w:lvl>
    <w:lvl w:ilvl="3" w:tplc="C5A03EE6" w:tentative="1">
      <w:start w:val="1"/>
      <w:numFmt w:val="decimal"/>
      <w:lvlText w:val="%4."/>
      <w:lvlJc w:val="left"/>
      <w:pPr>
        <w:tabs>
          <w:tab w:val="num" w:pos="2880"/>
        </w:tabs>
        <w:ind w:left="2880" w:hanging="360"/>
      </w:pPr>
    </w:lvl>
    <w:lvl w:ilvl="4" w:tplc="5C2C842C" w:tentative="1">
      <w:start w:val="1"/>
      <w:numFmt w:val="decimal"/>
      <w:lvlText w:val="%5."/>
      <w:lvlJc w:val="left"/>
      <w:pPr>
        <w:tabs>
          <w:tab w:val="num" w:pos="3600"/>
        </w:tabs>
        <w:ind w:left="3600" w:hanging="360"/>
      </w:pPr>
    </w:lvl>
    <w:lvl w:ilvl="5" w:tplc="F698B6D6" w:tentative="1">
      <w:start w:val="1"/>
      <w:numFmt w:val="decimal"/>
      <w:lvlText w:val="%6."/>
      <w:lvlJc w:val="left"/>
      <w:pPr>
        <w:tabs>
          <w:tab w:val="num" w:pos="4320"/>
        </w:tabs>
        <w:ind w:left="4320" w:hanging="360"/>
      </w:pPr>
    </w:lvl>
    <w:lvl w:ilvl="6" w:tplc="E39ED53C" w:tentative="1">
      <w:start w:val="1"/>
      <w:numFmt w:val="decimal"/>
      <w:lvlText w:val="%7."/>
      <w:lvlJc w:val="left"/>
      <w:pPr>
        <w:tabs>
          <w:tab w:val="num" w:pos="5040"/>
        </w:tabs>
        <w:ind w:left="5040" w:hanging="360"/>
      </w:pPr>
    </w:lvl>
    <w:lvl w:ilvl="7" w:tplc="E5B2631E" w:tentative="1">
      <w:start w:val="1"/>
      <w:numFmt w:val="decimal"/>
      <w:lvlText w:val="%8."/>
      <w:lvlJc w:val="left"/>
      <w:pPr>
        <w:tabs>
          <w:tab w:val="num" w:pos="5760"/>
        </w:tabs>
        <w:ind w:left="5760" w:hanging="360"/>
      </w:pPr>
    </w:lvl>
    <w:lvl w:ilvl="8" w:tplc="FF2AB8A8" w:tentative="1">
      <w:start w:val="1"/>
      <w:numFmt w:val="decimal"/>
      <w:lvlText w:val="%9."/>
      <w:lvlJc w:val="left"/>
      <w:pPr>
        <w:tabs>
          <w:tab w:val="num" w:pos="6480"/>
        </w:tabs>
        <w:ind w:left="6480" w:hanging="360"/>
      </w:pPr>
    </w:lvl>
  </w:abstractNum>
  <w:abstractNum w:abstractNumId="3" w15:restartNumberingAfterBreak="0">
    <w:nsid w:val="63B6083A"/>
    <w:multiLevelType w:val="hybridMultilevel"/>
    <w:tmpl w:val="B706043C"/>
    <w:lvl w:ilvl="0" w:tplc="C2C0EB12">
      <w:start w:val="1"/>
      <w:numFmt w:val="decimal"/>
      <w:lvlText w:val="%1."/>
      <w:lvlJc w:val="left"/>
      <w:pPr>
        <w:tabs>
          <w:tab w:val="num" w:pos="720"/>
        </w:tabs>
        <w:ind w:left="720" w:hanging="360"/>
      </w:pPr>
    </w:lvl>
    <w:lvl w:ilvl="1" w:tplc="C2C463A0" w:tentative="1">
      <w:start w:val="1"/>
      <w:numFmt w:val="decimal"/>
      <w:lvlText w:val="%2."/>
      <w:lvlJc w:val="left"/>
      <w:pPr>
        <w:tabs>
          <w:tab w:val="num" w:pos="1440"/>
        </w:tabs>
        <w:ind w:left="1440" w:hanging="360"/>
      </w:pPr>
    </w:lvl>
    <w:lvl w:ilvl="2" w:tplc="896C9C5C" w:tentative="1">
      <w:start w:val="1"/>
      <w:numFmt w:val="decimal"/>
      <w:lvlText w:val="%3."/>
      <w:lvlJc w:val="left"/>
      <w:pPr>
        <w:tabs>
          <w:tab w:val="num" w:pos="2160"/>
        </w:tabs>
        <w:ind w:left="2160" w:hanging="360"/>
      </w:pPr>
    </w:lvl>
    <w:lvl w:ilvl="3" w:tplc="15FA8C8E" w:tentative="1">
      <w:start w:val="1"/>
      <w:numFmt w:val="decimal"/>
      <w:lvlText w:val="%4."/>
      <w:lvlJc w:val="left"/>
      <w:pPr>
        <w:tabs>
          <w:tab w:val="num" w:pos="2880"/>
        </w:tabs>
        <w:ind w:left="2880" w:hanging="360"/>
      </w:pPr>
    </w:lvl>
    <w:lvl w:ilvl="4" w:tplc="A002EDBC" w:tentative="1">
      <w:start w:val="1"/>
      <w:numFmt w:val="decimal"/>
      <w:lvlText w:val="%5."/>
      <w:lvlJc w:val="left"/>
      <w:pPr>
        <w:tabs>
          <w:tab w:val="num" w:pos="3600"/>
        </w:tabs>
        <w:ind w:left="3600" w:hanging="360"/>
      </w:pPr>
    </w:lvl>
    <w:lvl w:ilvl="5" w:tplc="D13C613E" w:tentative="1">
      <w:start w:val="1"/>
      <w:numFmt w:val="decimal"/>
      <w:lvlText w:val="%6."/>
      <w:lvlJc w:val="left"/>
      <w:pPr>
        <w:tabs>
          <w:tab w:val="num" w:pos="4320"/>
        </w:tabs>
        <w:ind w:left="4320" w:hanging="360"/>
      </w:pPr>
    </w:lvl>
    <w:lvl w:ilvl="6" w:tplc="1FDA52C4" w:tentative="1">
      <w:start w:val="1"/>
      <w:numFmt w:val="decimal"/>
      <w:lvlText w:val="%7."/>
      <w:lvlJc w:val="left"/>
      <w:pPr>
        <w:tabs>
          <w:tab w:val="num" w:pos="5040"/>
        </w:tabs>
        <w:ind w:left="5040" w:hanging="360"/>
      </w:pPr>
    </w:lvl>
    <w:lvl w:ilvl="7" w:tplc="9918CAD2" w:tentative="1">
      <w:start w:val="1"/>
      <w:numFmt w:val="decimal"/>
      <w:lvlText w:val="%8."/>
      <w:lvlJc w:val="left"/>
      <w:pPr>
        <w:tabs>
          <w:tab w:val="num" w:pos="5760"/>
        </w:tabs>
        <w:ind w:left="5760" w:hanging="360"/>
      </w:pPr>
    </w:lvl>
    <w:lvl w:ilvl="8" w:tplc="5BD67506" w:tentative="1">
      <w:start w:val="1"/>
      <w:numFmt w:val="decimal"/>
      <w:lvlText w:val="%9."/>
      <w:lvlJc w:val="left"/>
      <w:pPr>
        <w:tabs>
          <w:tab w:val="num" w:pos="6480"/>
        </w:tabs>
        <w:ind w:left="6480" w:hanging="360"/>
      </w:pPr>
    </w:lvl>
  </w:abstractNum>
  <w:num w:numId="1" w16cid:durableId="318584211">
    <w:abstractNumId w:val="3"/>
  </w:num>
  <w:num w:numId="2" w16cid:durableId="1600018700">
    <w:abstractNumId w:val="1"/>
  </w:num>
  <w:num w:numId="3" w16cid:durableId="213739287">
    <w:abstractNumId w:val="0"/>
  </w:num>
  <w:num w:numId="4" w16cid:durableId="12084880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276"/>
    <w:rsid w:val="00023D8B"/>
    <w:rsid w:val="00035825"/>
    <w:rsid w:val="00051EFD"/>
    <w:rsid w:val="00052DDE"/>
    <w:rsid w:val="00064F48"/>
    <w:rsid w:val="00074026"/>
    <w:rsid w:val="00084C69"/>
    <w:rsid w:val="0009346C"/>
    <w:rsid w:val="0009798E"/>
    <w:rsid w:val="000C4D28"/>
    <w:rsid w:val="000C786D"/>
    <w:rsid w:val="000E1E3D"/>
    <w:rsid w:val="000F176A"/>
    <w:rsid w:val="000F4F03"/>
    <w:rsid w:val="00106598"/>
    <w:rsid w:val="001207C0"/>
    <w:rsid w:val="00132E25"/>
    <w:rsid w:val="0014754B"/>
    <w:rsid w:val="001510D7"/>
    <w:rsid w:val="00170E87"/>
    <w:rsid w:val="00180287"/>
    <w:rsid w:val="0018058E"/>
    <w:rsid w:val="001A298C"/>
    <w:rsid w:val="001B3FFA"/>
    <w:rsid w:val="001D48B6"/>
    <w:rsid w:val="001E1720"/>
    <w:rsid w:val="001E55D8"/>
    <w:rsid w:val="001F7E98"/>
    <w:rsid w:val="00227ECB"/>
    <w:rsid w:val="002362AD"/>
    <w:rsid w:val="00245564"/>
    <w:rsid w:val="00252376"/>
    <w:rsid w:val="00254DC9"/>
    <w:rsid w:val="0027365B"/>
    <w:rsid w:val="002B24ED"/>
    <w:rsid w:val="002B7F5F"/>
    <w:rsid w:val="002C762F"/>
    <w:rsid w:val="002F67F0"/>
    <w:rsid w:val="0031681A"/>
    <w:rsid w:val="0034114E"/>
    <w:rsid w:val="00344946"/>
    <w:rsid w:val="00350861"/>
    <w:rsid w:val="003645D0"/>
    <w:rsid w:val="003657D6"/>
    <w:rsid w:val="003739EF"/>
    <w:rsid w:val="0037433A"/>
    <w:rsid w:val="0038544D"/>
    <w:rsid w:val="0038694B"/>
    <w:rsid w:val="003A34F7"/>
    <w:rsid w:val="003A3714"/>
    <w:rsid w:val="003A7DA8"/>
    <w:rsid w:val="003B151F"/>
    <w:rsid w:val="003D620E"/>
    <w:rsid w:val="0043250C"/>
    <w:rsid w:val="00443579"/>
    <w:rsid w:val="0045286C"/>
    <w:rsid w:val="00464110"/>
    <w:rsid w:val="00464611"/>
    <w:rsid w:val="00464E14"/>
    <w:rsid w:val="00475EA2"/>
    <w:rsid w:val="00477CDA"/>
    <w:rsid w:val="00497BA6"/>
    <w:rsid w:val="004A2196"/>
    <w:rsid w:val="004C3862"/>
    <w:rsid w:val="005045A5"/>
    <w:rsid w:val="005050F2"/>
    <w:rsid w:val="00536745"/>
    <w:rsid w:val="0054426D"/>
    <w:rsid w:val="00555856"/>
    <w:rsid w:val="0056233C"/>
    <w:rsid w:val="0056425E"/>
    <w:rsid w:val="005660EF"/>
    <w:rsid w:val="005666D9"/>
    <w:rsid w:val="00584FBA"/>
    <w:rsid w:val="00593D85"/>
    <w:rsid w:val="005A6164"/>
    <w:rsid w:val="005C01FB"/>
    <w:rsid w:val="005D611C"/>
    <w:rsid w:val="005E33B4"/>
    <w:rsid w:val="005E6ACF"/>
    <w:rsid w:val="005F48F3"/>
    <w:rsid w:val="005F5159"/>
    <w:rsid w:val="00601518"/>
    <w:rsid w:val="00620AD0"/>
    <w:rsid w:val="00633604"/>
    <w:rsid w:val="006344DE"/>
    <w:rsid w:val="0063558B"/>
    <w:rsid w:val="00635616"/>
    <w:rsid w:val="00640718"/>
    <w:rsid w:val="00642D3F"/>
    <w:rsid w:val="006554BC"/>
    <w:rsid w:val="006578C5"/>
    <w:rsid w:val="00660006"/>
    <w:rsid w:val="00662598"/>
    <w:rsid w:val="006711E8"/>
    <w:rsid w:val="00674E48"/>
    <w:rsid w:val="006964EA"/>
    <w:rsid w:val="006B1BB7"/>
    <w:rsid w:val="006C6725"/>
    <w:rsid w:val="006D0408"/>
    <w:rsid w:val="006D0789"/>
    <w:rsid w:val="00711409"/>
    <w:rsid w:val="00712E93"/>
    <w:rsid w:val="00747745"/>
    <w:rsid w:val="00760E30"/>
    <w:rsid w:val="00781632"/>
    <w:rsid w:val="00784252"/>
    <w:rsid w:val="00795666"/>
    <w:rsid w:val="007A703C"/>
    <w:rsid w:val="007C1CF9"/>
    <w:rsid w:val="007E02BE"/>
    <w:rsid w:val="007F1382"/>
    <w:rsid w:val="00811377"/>
    <w:rsid w:val="00817EBB"/>
    <w:rsid w:val="00820FE7"/>
    <w:rsid w:val="00832587"/>
    <w:rsid w:val="00863FC9"/>
    <w:rsid w:val="00871DD7"/>
    <w:rsid w:val="0088246F"/>
    <w:rsid w:val="00897AA6"/>
    <w:rsid w:val="008A7CEC"/>
    <w:rsid w:val="008B2FCE"/>
    <w:rsid w:val="008B5A84"/>
    <w:rsid w:val="008C4759"/>
    <w:rsid w:val="008E0174"/>
    <w:rsid w:val="008E7E38"/>
    <w:rsid w:val="008F1753"/>
    <w:rsid w:val="00913EC7"/>
    <w:rsid w:val="00944140"/>
    <w:rsid w:val="00944FA1"/>
    <w:rsid w:val="00955EE6"/>
    <w:rsid w:val="00981276"/>
    <w:rsid w:val="009C40E7"/>
    <w:rsid w:val="009C472E"/>
    <w:rsid w:val="009C4E53"/>
    <w:rsid w:val="009D235B"/>
    <w:rsid w:val="009D7398"/>
    <w:rsid w:val="009E10E0"/>
    <w:rsid w:val="009F230B"/>
    <w:rsid w:val="009F6723"/>
    <w:rsid w:val="00A11992"/>
    <w:rsid w:val="00A27320"/>
    <w:rsid w:val="00A3139B"/>
    <w:rsid w:val="00A366CC"/>
    <w:rsid w:val="00A4446F"/>
    <w:rsid w:val="00A4640E"/>
    <w:rsid w:val="00A509A0"/>
    <w:rsid w:val="00A546D2"/>
    <w:rsid w:val="00A56D5C"/>
    <w:rsid w:val="00A60AFD"/>
    <w:rsid w:val="00A710D9"/>
    <w:rsid w:val="00A73E80"/>
    <w:rsid w:val="00A92592"/>
    <w:rsid w:val="00A979A6"/>
    <w:rsid w:val="00AB50C1"/>
    <w:rsid w:val="00AD47E0"/>
    <w:rsid w:val="00AF0417"/>
    <w:rsid w:val="00B415FC"/>
    <w:rsid w:val="00B41752"/>
    <w:rsid w:val="00B43BE2"/>
    <w:rsid w:val="00B46B17"/>
    <w:rsid w:val="00B611B6"/>
    <w:rsid w:val="00B75D0A"/>
    <w:rsid w:val="00B82513"/>
    <w:rsid w:val="00B828FD"/>
    <w:rsid w:val="00B84B1C"/>
    <w:rsid w:val="00BA4CB1"/>
    <w:rsid w:val="00BB0F21"/>
    <w:rsid w:val="00BD40EE"/>
    <w:rsid w:val="00BE45FE"/>
    <w:rsid w:val="00BE73A5"/>
    <w:rsid w:val="00C07150"/>
    <w:rsid w:val="00C12F09"/>
    <w:rsid w:val="00C13F85"/>
    <w:rsid w:val="00C35DEB"/>
    <w:rsid w:val="00C544E9"/>
    <w:rsid w:val="00C55C4C"/>
    <w:rsid w:val="00C60CAA"/>
    <w:rsid w:val="00C767E5"/>
    <w:rsid w:val="00C777D4"/>
    <w:rsid w:val="00C8545E"/>
    <w:rsid w:val="00CA7A85"/>
    <w:rsid w:val="00CB24F3"/>
    <w:rsid w:val="00CE1D95"/>
    <w:rsid w:val="00CE3DEA"/>
    <w:rsid w:val="00CF5013"/>
    <w:rsid w:val="00CF7FA4"/>
    <w:rsid w:val="00D156E1"/>
    <w:rsid w:val="00D2588B"/>
    <w:rsid w:val="00D271CB"/>
    <w:rsid w:val="00D32813"/>
    <w:rsid w:val="00D45A95"/>
    <w:rsid w:val="00D5061D"/>
    <w:rsid w:val="00D613A5"/>
    <w:rsid w:val="00D848BB"/>
    <w:rsid w:val="00D85087"/>
    <w:rsid w:val="00DA7564"/>
    <w:rsid w:val="00DB3D0E"/>
    <w:rsid w:val="00DB4008"/>
    <w:rsid w:val="00DB495F"/>
    <w:rsid w:val="00DB65AB"/>
    <w:rsid w:val="00DC0A6F"/>
    <w:rsid w:val="00DD26C9"/>
    <w:rsid w:val="00DF2B9E"/>
    <w:rsid w:val="00DF76A6"/>
    <w:rsid w:val="00E042BF"/>
    <w:rsid w:val="00E1684C"/>
    <w:rsid w:val="00E27FA3"/>
    <w:rsid w:val="00E30F99"/>
    <w:rsid w:val="00E36E71"/>
    <w:rsid w:val="00E4722A"/>
    <w:rsid w:val="00E50EAF"/>
    <w:rsid w:val="00E519E3"/>
    <w:rsid w:val="00E53187"/>
    <w:rsid w:val="00E56AB3"/>
    <w:rsid w:val="00E57C79"/>
    <w:rsid w:val="00E76289"/>
    <w:rsid w:val="00E92690"/>
    <w:rsid w:val="00E9553A"/>
    <w:rsid w:val="00EA2683"/>
    <w:rsid w:val="00EB6E27"/>
    <w:rsid w:val="00ED1FE8"/>
    <w:rsid w:val="00EE0F95"/>
    <w:rsid w:val="00EE7241"/>
    <w:rsid w:val="00EF0990"/>
    <w:rsid w:val="00F3144E"/>
    <w:rsid w:val="00F40C3C"/>
    <w:rsid w:val="00F57E12"/>
    <w:rsid w:val="00F65B84"/>
    <w:rsid w:val="00F765F2"/>
    <w:rsid w:val="00F7746A"/>
    <w:rsid w:val="00F8585D"/>
    <w:rsid w:val="00F93CC0"/>
    <w:rsid w:val="00FA7F21"/>
    <w:rsid w:val="00FB2243"/>
    <w:rsid w:val="00FC01EE"/>
    <w:rsid w:val="00FC32AC"/>
    <w:rsid w:val="00FD263C"/>
    <w:rsid w:val="00FD4561"/>
    <w:rsid w:val="00FF4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437E9"/>
  <w15:chartTrackingRefBased/>
  <w15:docId w15:val="{0ED01891-A6BD-DC4F-A7AB-BE49080FE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9A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276"/>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981276"/>
  </w:style>
  <w:style w:type="paragraph" w:styleId="Footer">
    <w:name w:val="footer"/>
    <w:basedOn w:val="Normal"/>
    <w:link w:val="FooterChar"/>
    <w:uiPriority w:val="99"/>
    <w:unhideWhenUsed/>
    <w:rsid w:val="00981276"/>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981276"/>
  </w:style>
  <w:style w:type="character" w:styleId="Hyperlink">
    <w:name w:val="Hyperlink"/>
    <w:basedOn w:val="DefaultParagraphFont"/>
    <w:uiPriority w:val="99"/>
    <w:unhideWhenUsed/>
    <w:rsid w:val="00BA4CB1"/>
    <w:rPr>
      <w:color w:val="0563C1" w:themeColor="hyperlink"/>
      <w:u w:val="single"/>
    </w:rPr>
  </w:style>
  <w:style w:type="character" w:styleId="UnresolvedMention">
    <w:name w:val="Unresolved Mention"/>
    <w:basedOn w:val="DefaultParagraphFont"/>
    <w:uiPriority w:val="99"/>
    <w:semiHidden/>
    <w:unhideWhenUsed/>
    <w:rsid w:val="00BA4CB1"/>
    <w:rPr>
      <w:color w:val="605E5C"/>
      <w:shd w:val="clear" w:color="auto" w:fill="E1DFDD"/>
    </w:rPr>
  </w:style>
  <w:style w:type="character" w:styleId="FollowedHyperlink">
    <w:name w:val="FollowedHyperlink"/>
    <w:basedOn w:val="DefaultParagraphFont"/>
    <w:uiPriority w:val="99"/>
    <w:semiHidden/>
    <w:unhideWhenUsed/>
    <w:rsid w:val="0009798E"/>
    <w:rPr>
      <w:color w:val="954F72" w:themeColor="followedHyperlink"/>
      <w:u w:val="single"/>
    </w:rPr>
  </w:style>
  <w:style w:type="paragraph" w:styleId="ListParagraph">
    <w:name w:val="List Paragraph"/>
    <w:basedOn w:val="Normal"/>
    <w:uiPriority w:val="34"/>
    <w:qFormat/>
    <w:rsid w:val="00D156E1"/>
    <w:pPr>
      <w:ind w:left="720"/>
      <w:contextualSpacing/>
    </w:pPr>
  </w:style>
  <w:style w:type="character" w:styleId="PageNumber">
    <w:name w:val="page number"/>
    <w:basedOn w:val="DefaultParagraphFont"/>
    <w:uiPriority w:val="99"/>
    <w:semiHidden/>
    <w:unhideWhenUsed/>
    <w:rsid w:val="000E1E3D"/>
  </w:style>
  <w:style w:type="paragraph" w:styleId="NormalWeb">
    <w:name w:val="Normal (Web)"/>
    <w:basedOn w:val="Normal"/>
    <w:uiPriority w:val="99"/>
    <w:unhideWhenUsed/>
    <w:rsid w:val="005F5159"/>
    <w:pPr>
      <w:spacing w:before="100" w:beforeAutospacing="1" w:after="100" w:afterAutospacing="1"/>
    </w:pPr>
  </w:style>
  <w:style w:type="character" w:customStyle="1" w:styleId="authors">
    <w:name w:val="authors"/>
    <w:basedOn w:val="DefaultParagraphFont"/>
    <w:rsid w:val="00AB50C1"/>
  </w:style>
  <w:style w:type="character" w:customStyle="1" w:styleId="dop">
    <w:name w:val="dop"/>
    <w:basedOn w:val="DefaultParagraphFont"/>
    <w:rsid w:val="00AB50C1"/>
  </w:style>
  <w:style w:type="character" w:customStyle="1" w:styleId="item-title">
    <w:name w:val="item-title"/>
    <w:basedOn w:val="DefaultParagraphFont"/>
    <w:rsid w:val="00AB50C1"/>
  </w:style>
  <w:style w:type="character" w:customStyle="1" w:styleId="volissue">
    <w:name w:val="volissue"/>
    <w:basedOn w:val="DefaultParagraphFont"/>
    <w:rsid w:val="00AB50C1"/>
  </w:style>
  <w:style w:type="character" w:customStyle="1" w:styleId="pages">
    <w:name w:val="pages"/>
    <w:basedOn w:val="DefaultParagraphFont"/>
    <w:rsid w:val="00AB50C1"/>
  </w:style>
  <w:style w:type="character" w:customStyle="1" w:styleId="doi">
    <w:name w:val="doi"/>
    <w:basedOn w:val="DefaultParagraphFont"/>
    <w:rsid w:val="00AB5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81233">
      <w:bodyDiv w:val="1"/>
      <w:marLeft w:val="0"/>
      <w:marRight w:val="0"/>
      <w:marTop w:val="0"/>
      <w:marBottom w:val="0"/>
      <w:divBdr>
        <w:top w:val="none" w:sz="0" w:space="0" w:color="auto"/>
        <w:left w:val="none" w:sz="0" w:space="0" w:color="auto"/>
        <w:bottom w:val="none" w:sz="0" w:space="0" w:color="auto"/>
        <w:right w:val="none" w:sz="0" w:space="0" w:color="auto"/>
      </w:divBdr>
    </w:div>
    <w:div w:id="32314236">
      <w:bodyDiv w:val="1"/>
      <w:marLeft w:val="0"/>
      <w:marRight w:val="0"/>
      <w:marTop w:val="0"/>
      <w:marBottom w:val="0"/>
      <w:divBdr>
        <w:top w:val="none" w:sz="0" w:space="0" w:color="auto"/>
        <w:left w:val="none" w:sz="0" w:space="0" w:color="auto"/>
        <w:bottom w:val="none" w:sz="0" w:space="0" w:color="auto"/>
        <w:right w:val="none" w:sz="0" w:space="0" w:color="auto"/>
      </w:divBdr>
    </w:div>
    <w:div w:id="57477305">
      <w:bodyDiv w:val="1"/>
      <w:marLeft w:val="0"/>
      <w:marRight w:val="0"/>
      <w:marTop w:val="0"/>
      <w:marBottom w:val="0"/>
      <w:divBdr>
        <w:top w:val="none" w:sz="0" w:space="0" w:color="auto"/>
        <w:left w:val="none" w:sz="0" w:space="0" w:color="auto"/>
        <w:bottom w:val="none" w:sz="0" w:space="0" w:color="auto"/>
        <w:right w:val="none" w:sz="0" w:space="0" w:color="auto"/>
      </w:divBdr>
    </w:div>
    <w:div w:id="61685615">
      <w:bodyDiv w:val="1"/>
      <w:marLeft w:val="0"/>
      <w:marRight w:val="0"/>
      <w:marTop w:val="0"/>
      <w:marBottom w:val="0"/>
      <w:divBdr>
        <w:top w:val="none" w:sz="0" w:space="0" w:color="auto"/>
        <w:left w:val="none" w:sz="0" w:space="0" w:color="auto"/>
        <w:bottom w:val="none" w:sz="0" w:space="0" w:color="auto"/>
        <w:right w:val="none" w:sz="0" w:space="0" w:color="auto"/>
      </w:divBdr>
      <w:divsChild>
        <w:div w:id="753362621">
          <w:marLeft w:val="806"/>
          <w:marRight w:val="0"/>
          <w:marTop w:val="200"/>
          <w:marBottom w:val="0"/>
          <w:divBdr>
            <w:top w:val="none" w:sz="0" w:space="0" w:color="auto"/>
            <w:left w:val="none" w:sz="0" w:space="0" w:color="auto"/>
            <w:bottom w:val="none" w:sz="0" w:space="0" w:color="auto"/>
            <w:right w:val="none" w:sz="0" w:space="0" w:color="auto"/>
          </w:divBdr>
        </w:div>
      </w:divsChild>
    </w:div>
    <w:div w:id="141318945">
      <w:bodyDiv w:val="1"/>
      <w:marLeft w:val="0"/>
      <w:marRight w:val="0"/>
      <w:marTop w:val="0"/>
      <w:marBottom w:val="0"/>
      <w:divBdr>
        <w:top w:val="none" w:sz="0" w:space="0" w:color="auto"/>
        <w:left w:val="none" w:sz="0" w:space="0" w:color="auto"/>
        <w:bottom w:val="none" w:sz="0" w:space="0" w:color="auto"/>
        <w:right w:val="none" w:sz="0" w:space="0" w:color="auto"/>
      </w:divBdr>
    </w:div>
    <w:div w:id="163059652">
      <w:bodyDiv w:val="1"/>
      <w:marLeft w:val="0"/>
      <w:marRight w:val="0"/>
      <w:marTop w:val="0"/>
      <w:marBottom w:val="0"/>
      <w:divBdr>
        <w:top w:val="none" w:sz="0" w:space="0" w:color="auto"/>
        <w:left w:val="none" w:sz="0" w:space="0" w:color="auto"/>
        <w:bottom w:val="none" w:sz="0" w:space="0" w:color="auto"/>
        <w:right w:val="none" w:sz="0" w:space="0" w:color="auto"/>
      </w:divBdr>
    </w:div>
    <w:div w:id="268658789">
      <w:bodyDiv w:val="1"/>
      <w:marLeft w:val="0"/>
      <w:marRight w:val="0"/>
      <w:marTop w:val="0"/>
      <w:marBottom w:val="0"/>
      <w:divBdr>
        <w:top w:val="none" w:sz="0" w:space="0" w:color="auto"/>
        <w:left w:val="none" w:sz="0" w:space="0" w:color="auto"/>
        <w:bottom w:val="none" w:sz="0" w:space="0" w:color="auto"/>
        <w:right w:val="none" w:sz="0" w:space="0" w:color="auto"/>
      </w:divBdr>
      <w:divsChild>
        <w:div w:id="831721120">
          <w:marLeft w:val="806"/>
          <w:marRight w:val="0"/>
          <w:marTop w:val="200"/>
          <w:marBottom w:val="0"/>
          <w:divBdr>
            <w:top w:val="none" w:sz="0" w:space="0" w:color="auto"/>
            <w:left w:val="none" w:sz="0" w:space="0" w:color="auto"/>
            <w:bottom w:val="none" w:sz="0" w:space="0" w:color="auto"/>
            <w:right w:val="none" w:sz="0" w:space="0" w:color="auto"/>
          </w:divBdr>
        </w:div>
      </w:divsChild>
    </w:div>
    <w:div w:id="310603861">
      <w:bodyDiv w:val="1"/>
      <w:marLeft w:val="0"/>
      <w:marRight w:val="0"/>
      <w:marTop w:val="0"/>
      <w:marBottom w:val="0"/>
      <w:divBdr>
        <w:top w:val="none" w:sz="0" w:space="0" w:color="auto"/>
        <w:left w:val="none" w:sz="0" w:space="0" w:color="auto"/>
        <w:bottom w:val="none" w:sz="0" w:space="0" w:color="auto"/>
        <w:right w:val="none" w:sz="0" w:space="0" w:color="auto"/>
      </w:divBdr>
    </w:div>
    <w:div w:id="369692994">
      <w:bodyDiv w:val="1"/>
      <w:marLeft w:val="0"/>
      <w:marRight w:val="0"/>
      <w:marTop w:val="0"/>
      <w:marBottom w:val="0"/>
      <w:divBdr>
        <w:top w:val="none" w:sz="0" w:space="0" w:color="auto"/>
        <w:left w:val="none" w:sz="0" w:space="0" w:color="auto"/>
        <w:bottom w:val="none" w:sz="0" w:space="0" w:color="auto"/>
        <w:right w:val="none" w:sz="0" w:space="0" w:color="auto"/>
      </w:divBdr>
    </w:div>
    <w:div w:id="387076673">
      <w:bodyDiv w:val="1"/>
      <w:marLeft w:val="0"/>
      <w:marRight w:val="0"/>
      <w:marTop w:val="0"/>
      <w:marBottom w:val="0"/>
      <w:divBdr>
        <w:top w:val="none" w:sz="0" w:space="0" w:color="auto"/>
        <w:left w:val="none" w:sz="0" w:space="0" w:color="auto"/>
        <w:bottom w:val="none" w:sz="0" w:space="0" w:color="auto"/>
        <w:right w:val="none" w:sz="0" w:space="0" w:color="auto"/>
      </w:divBdr>
    </w:div>
    <w:div w:id="429929616">
      <w:bodyDiv w:val="1"/>
      <w:marLeft w:val="0"/>
      <w:marRight w:val="0"/>
      <w:marTop w:val="0"/>
      <w:marBottom w:val="0"/>
      <w:divBdr>
        <w:top w:val="none" w:sz="0" w:space="0" w:color="auto"/>
        <w:left w:val="none" w:sz="0" w:space="0" w:color="auto"/>
        <w:bottom w:val="none" w:sz="0" w:space="0" w:color="auto"/>
        <w:right w:val="none" w:sz="0" w:space="0" w:color="auto"/>
      </w:divBdr>
    </w:div>
    <w:div w:id="586423133">
      <w:bodyDiv w:val="1"/>
      <w:marLeft w:val="0"/>
      <w:marRight w:val="0"/>
      <w:marTop w:val="0"/>
      <w:marBottom w:val="0"/>
      <w:divBdr>
        <w:top w:val="none" w:sz="0" w:space="0" w:color="auto"/>
        <w:left w:val="none" w:sz="0" w:space="0" w:color="auto"/>
        <w:bottom w:val="none" w:sz="0" w:space="0" w:color="auto"/>
        <w:right w:val="none" w:sz="0" w:space="0" w:color="auto"/>
      </w:divBdr>
    </w:div>
    <w:div w:id="635721332">
      <w:bodyDiv w:val="1"/>
      <w:marLeft w:val="0"/>
      <w:marRight w:val="0"/>
      <w:marTop w:val="0"/>
      <w:marBottom w:val="0"/>
      <w:divBdr>
        <w:top w:val="none" w:sz="0" w:space="0" w:color="auto"/>
        <w:left w:val="none" w:sz="0" w:space="0" w:color="auto"/>
        <w:bottom w:val="none" w:sz="0" w:space="0" w:color="auto"/>
        <w:right w:val="none" w:sz="0" w:space="0" w:color="auto"/>
      </w:divBdr>
    </w:div>
    <w:div w:id="712315151">
      <w:bodyDiv w:val="1"/>
      <w:marLeft w:val="0"/>
      <w:marRight w:val="0"/>
      <w:marTop w:val="0"/>
      <w:marBottom w:val="0"/>
      <w:divBdr>
        <w:top w:val="none" w:sz="0" w:space="0" w:color="auto"/>
        <w:left w:val="none" w:sz="0" w:space="0" w:color="auto"/>
        <w:bottom w:val="none" w:sz="0" w:space="0" w:color="auto"/>
        <w:right w:val="none" w:sz="0" w:space="0" w:color="auto"/>
      </w:divBdr>
      <w:divsChild>
        <w:div w:id="794521672">
          <w:marLeft w:val="806"/>
          <w:marRight w:val="0"/>
          <w:marTop w:val="200"/>
          <w:marBottom w:val="0"/>
          <w:divBdr>
            <w:top w:val="none" w:sz="0" w:space="0" w:color="auto"/>
            <w:left w:val="none" w:sz="0" w:space="0" w:color="auto"/>
            <w:bottom w:val="none" w:sz="0" w:space="0" w:color="auto"/>
            <w:right w:val="none" w:sz="0" w:space="0" w:color="auto"/>
          </w:divBdr>
        </w:div>
      </w:divsChild>
    </w:div>
    <w:div w:id="852303948">
      <w:bodyDiv w:val="1"/>
      <w:marLeft w:val="0"/>
      <w:marRight w:val="0"/>
      <w:marTop w:val="0"/>
      <w:marBottom w:val="0"/>
      <w:divBdr>
        <w:top w:val="none" w:sz="0" w:space="0" w:color="auto"/>
        <w:left w:val="none" w:sz="0" w:space="0" w:color="auto"/>
        <w:bottom w:val="none" w:sz="0" w:space="0" w:color="auto"/>
        <w:right w:val="none" w:sz="0" w:space="0" w:color="auto"/>
      </w:divBdr>
    </w:div>
    <w:div w:id="892698204">
      <w:bodyDiv w:val="1"/>
      <w:marLeft w:val="0"/>
      <w:marRight w:val="0"/>
      <w:marTop w:val="0"/>
      <w:marBottom w:val="0"/>
      <w:divBdr>
        <w:top w:val="none" w:sz="0" w:space="0" w:color="auto"/>
        <w:left w:val="none" w:sz="0" w:space="0" w:color="auto"/>
        <w:bottom w:val="none" w:sz="0" w:space="0" w:color="auto"/>
        <w:right w:val="none" w:sz="0" w:space="0" w:color="auto"/>
      </w:divBdr>
    </w:div>
    <w:div w:id="925111188">
      <w:bodyDiv w:val="1"/>
      <w:marLeft w:val="0"/>
      <w:marRight w:val="0"/>
      <w:marTop w:val="0"/>
      <w:marBottom w:val="0"/>
      <w:divBdr>
        <w:top w:val="none" w:sz="0" w:space="0" w:color="auto"/>
        <w:left w:val="none" w:sz="0" w:space="0" w:color="auto"/>
        <w:bottom w:val="none" w:sz="0" w:space="0" w:color="auto"/>
        <w:right w:val="none" w:sz="0" w:space="0" w:color="auto"/>
      </w:divBdr>
    </w:div>
    <w:div w:id="927351578">
      <w:bodyDiv w:val="1"/>
      <w:marLeft w:val="0"/>
      <w:marRight w:val="0"/>
      <w:marTop w:val="0"/>
      <w:marBottom w:val="0"/>
      <w:divBdr>
        <w:top w:val="none" w:sz="0" w:space="0" w:color="auto"/>
        <w:left w:val="none" w:sz="0" w:space="0" w:color="auto"/>
        <w:bottom w:val="none" w:sz="0" w:space="0" w:color="auto"/>
        <w:right w:val="none" w:sz="0" w:space="0" w:color="auto"/>
      </w:divBdr>
    </w:div>
    <w:div w:id="938441973">
      <w:bodyDiv w:val="1"/>
      <w:marLeft w:val="0"/>
      <w:marRight w:val="0"/>
      <w:marTop w:val="0"/>
      <w:marBottom w:val="0"/>
      <w:divBdr>
        <w:top w:val="none" w:sz="0" w:space="0" w:color="auto"/>
        <w:left w:val="none" w:sz="0" w:space="0" w:color="auto"/>
        <w:bottom w:val="none" w:sz="0" w:space="0" w:color="auto"/>
        <w:right w:val="none" w:sz="0" w:space="0" w:color="auto"/>
      </w:divBdr>
    </w:div>
    <w:div w:id="980572396">
      <w:bodyDiv w:val="1"/>
      <w:marLeft w:val="0"/>
      <w:marRight w:val="0"/>
      <w:marTop w:val="0"/>
      <w:marBottom w:val="0"/>
      <w:divBdr>
        <w:top w:val="none" w:sz="0" w:space="0" w:color="auto"/>
        <w:left w:val="none" w:sz="0" w:space="0" w:color="auto"/>
        <w:bottom w:val="none" w:sz="0" w:space="0" w:color="auto"/>
        <w:right w:val="none" w:sz="0" w:space="0" w:color="auto"/>
      </w:divBdr>
    </w:div>
    <w:div w:id="1128204437">
      <w:bodyDiv w:val="1"/>
      <w:marLeft w:val="0"/>
      <w:marRight w:val="0"/>
      <w:marTop w:val="0"/>
      <w:marBottom w:val="0"/>
      <w:divBdr>
        <w:top w:val="none" w:sz="0" w:space="0" w:color="auto"/>
        <w:left w:val="none" w:sz="0" w:space="0" w:color="auto"/>
        <w:bottom w:val="none" w:sz="0" w:space="0" w:color="auto"/>
        <w:right w:val="none" w:sz="0" w:space="0" w:color="auto"/>
      </w:divBdr>
    </w:div>
    <w:div w:id="1144811750">
      <w:bodyDiv w:val="1"/>
      <w:marLeft w:val="0"/>
      <w:marRight w:val="0"/>
      <w:marTop w:val="0"/>
      <w:marBottom w:val="0"/>
      <w:divBdr>
        <w:top w:val="none" w:sz="0" w:space="0" w:color="auto"/>
        <w:left w:val="none" w:sz="0" w:space="0" w:color="auto"/>
        <w:bottom w:val="none" w:sz="0" w:space="0" w:color="auto"/>
        <w:right w:val="none" w:sz="0" w:space="0" w:color="auto"/>
      </w:divBdr>
    </w:div>
    <w:div w:id="1264142511">
      <w:bodyDiv w:val="1"/>
      <w:marLeft w:val="0"/>
      <w:marRight w:val="0"/>
      <w:marTop w:val="0"/>
      <w:marBottom w:val="0"/>
      <w:divBdr>
        <w:top w:val="none" w:sz="0" w:space="0" w:color="auto"/>
        <w:left w:val="none" w:sz="0" w:space="0" w:color="auto"/>
        <w:bottom w:val="none" w:sz="0" w:space="0" w:color="auto"/>
        <w:right w:val="none" w:sz="0" w:space="0" w:color="auto"/>
      </w:divBdr>
    </w:div>
    <w:div w:id="1297446103">
      <w:bodyDiv w:val="1"/>
      <w:marLeft w:val="0"/>
      <w:marRight w:val="0"/>
      <w:marTop w:val="0"/>
      <w:marBottom w:val="0"/>
      <w:divBdr>
        <w:top w:val="none" w:sz="0" w:space="0" w:color="auto"/>
        <w:left w:val="none" w:sz="0" w:space="0" w:color="auto"/>
        <w:bottom w:val="none" w:sz="0" w:space="0" w:color="auto"/>
        <w:right w:val="none" w:sz="0" w:space="0" w:color="auto"/>
      </w:divBdr>
    </w:div>
    <w:div w:id="1326742160">
      <w:bodyDiv w:val="1"/>
      <w:marLeft w:val="0"/>
      <w:marRight w:val="0"/>
      <w:marTop w:val="0"/>
      <w:marBottom w:val="0"/>
      <w:divBdr>
        <w:top w:val="none" w:sz="0" w:space="0" w:color="auto"/>
        <w:left w:val="none" w:sz="0" w:space="0" w:color="auto"/>
        <w:bottom w:val="none" w:sz="0" w:space="0" w:color="auto"/>
        <w:right w:val="none" w:sz="0" w:space="0" w:color="auto"/>
      </w:divBdr>
      <w:divsChild>
        <w:div w:id="1856847845">
          <w:marLeft w:val="806"/>
          <w:marRight w:val="0"/>
          <w:marTop w:val="200"/>
          <w:marBottom w:val="0"/>
          <w:divBdr>
            <w:top w:val="none" w:sz="0" w:space="0" w:color="auto"/>
            <w:left w:val="none" w:sz="0" w:space="0" w:color="auto"/>
            <w:bottom w:val="none" w:sz="0" w:space="0" w:color="auto"/>
            <w:right w:val="none" w:sz="0" w:space="0" w:color="auto"/>
          </w:divBdr>
        </w:div>
      </w:divsChild>
    </w:div>
    <w:div w:id="1363431977">
      <w:bodyDiv w:val="1"/>
      <w:marLeft w:val="0"/>
      <w:marRight w:val="0"/>
      <w:marTop w:val="0"/>
      <w:marBottom w:val="0"/>
      <w:divBdr>
        <w:top w:val="none" w:sz="0" w:space="0" w:color="auto"/>
        <w:left w:val="none" w:sz="0" w:space="0" w:color="auto"/>
        <w:bottom w:val="none" w:sz="0" w:space="0" w:color="auto"/>
        <w:right w:val="none" w:sz="0" w:space="0" w:color="auto"/>
      </w:divBdr>
    </w:div>
    <w:div w:id="1473523897">
      <w:bodyDiv w:val="1"/>
      <w:marLeft w:val="0"/>
      <w:marRight w:val="0"/>
      <w:marTop w:val="0"/>
      <w:marBottom w:val="0"/>
      <w:divBdr>
        <w:top w:val="none" w:sz="0" w:space="0" w:color="auto"/>
        <w:left w:val="none" w:sz="0" w:space="0" w:color="auto"/>
        <w:bottom w:val="none" w:sz="0" w:space="0" w:color="auto"/>
        <w:right w:val="none" w:sz="0" w:space="0" w:color="auto"/>
      </w:divBdr>
    </w:div>
    <w:div w:id="1493134385">
      <w:bodyDiv w:val="1"/>
      <w:marLeft w:val="0"/>
      <w:marRight w:val="0"/>
      <w:marTop w:val="0"/>
      <w:marBottom w:val="0"/>
      <w:divBdr>
        <w:top w:val="none" w:sz="0" w:space="0" w:color="auto"/>
        <w:left w:val="none" w:sz="0" w:space="0" w:color="auto"/>
        <w:bottom w:val="none" w:sz="0" w:space="0" w:color="auto"/>
        <w:right w:val="none" w:sz="0" w:space="0" w:color="auto"/>
      </w:divBdr>
    </w:div>
    <w:div w:id="1511797145">
      <w:bodyDiv w:val="1"/>
      <w:marLeft w:val="0"/>
      <w:marRight w:val="0"/>
      <w:marTop w:val="0"/>
      <w:marBottom w:val="0"/>
      <w:divBdr>
        <w:top w:val="none" w:sz="0" w:space="0" w:color="auto"/>
        <w:left w:val="none" w:sz="0" w:space="0" w:color="auto"/>
        <w:bottom w:val="none" w:sz="0" w:space="0" w:color="auto"/>
        <w:right w:val="none" w:sz="0" w:space="0" w:color="auto"/>
      </w:divBdr>
    </w:div>
    <w:div w:id="1573009616">
      <w:bodyDiv w:val="1"/>
      <w:marLeft w:val="0"/>
      <w:marRight w:val="0"/>
      <w:marTop w:val="0"/>
      <w:marBottom w:val="0"/>
      <w:divBdr>
        <w:top w:val="none" w:sz="0" w:space="0" w:color="auto"/>
        <w:left w:val="none" w:sz="0" w:space="0" w:color="auto"/>
        <w:bottom w:val="none" w:sz="0" w:space="0" w:color="auto"/>
        <w:right w:val="none" w:sz="0" w:space="0" w:color="auto"/>
      </w:divBdr>
      <w:divsChild>
        <w:div w:id="557784729">
          <w:marLeft w:val="806"/>
          <w:marRight w:val="0"/>
          <w:marTop w:val="200"/>
          <w:marBottom w:val="0"/>
          <w:divBdr>
            <w:top w:val="none" w:sz="0" w:space="0" w:color="auto"/>
            <w:left w:val="none" w:sz="0" w:space="0" w:color="auto"/>
            <w:bottom w:val="none" w:sz="0" w:space="0" w:color="auto"/>
            <w:right w:val="none" w:sz="0" w:space="0" w:color="auto"/>
          </w:divBdr>
        </w:div>
      </w:divsChild>
    </w:div>
    <w:div w:id="1628008676">
      <w:bodyDiv w:val="1"/>
      <w:marLeft w:val="0"/>
      <w:marRight w:val="0"/>
      <w:marTop w:val="0"/>
      <w:marBottom w:val="0"/>
      <w:divBdr>
        <w:top w:val="none" w:sz="0" w:space="0" w:color="auto"/>
        <w:left w:val="none" w:sz="0" w:space="0" w:color="auto"/>
        <w:bottom w:val="none" w:sz="0" w:space="0" w:color="auto"/>
        <w:right w:val="none" w:sz="0" w:space="0" w:color="auto"/>
      </w:divBdr>
    </w:div>
    <w:div w:id="1640308234">
      <w:bodyDiv w:val="1"/>
      <w:marLeft w:val="0"/>
      <w:marRight w:val="0"/>
      <w:marTop w:val="0"/>
      <w:marBottom w:val="0"/>
      <w:divBdr>
        <w:top w:val="none" w:sz="0" w:space="0" w:color="auto"/>
        <w:left w:val="none" w:sz="0" w:space="0" w:color="auto"/>
        <w:bottom w:val="none" w:sz="0" w:space="0" w:color="auto"/>
        <w:right w:val="none" w:sz="0" w:space="0" w:color="auto"/>
      </w:divBdr>
    </w:div>
    <w:div w:id="1709448683">
      <w:bodyDiv w:val="1"/>
      <w:marLeft w:val="0"/>
      <w:marRight w:val="0"/>
      <w:marTop w:val="0"/>
      <w:marBottom w:val="0"/>
      <w:divBdr>
        <w:top w:val="none" w:sz="0" w:space="0" w:color="auto"/>
        <w:left w:val="none" w:sz="0" w:space="0" w:color="auto"/>
        <w:bottom w:val="none" w:sz="0" w:space="0" w:color="auto"/>
        <w:right w:val="none" w:sz="0" w:space="0" w:color="auto"/>
      </w:divBdr>
    </w:div>
    <w:div w:id="1714696415">
      <w:bodyDiv w:val="1"/>
      <w:marLeft w:val="0"/>
      <w:marRight w:val="0"/>
      <w:marTop w:val="0"/>
      <w:marBottom w:val="0"/>
      <w:divBdr>
        <w:top w:val="none" w:sz="0" w:space="0" w:color="auto"/>
        <w:left w:val="none" w:sz="0" w:space="0" w:color="auto"/>
        <w:bottom w:val="none" w:sz="0" w:space="0" w:color="auto"/>
        <w:right w:val="none" w:sz="0" w:space="0" w:color="auto"/>
      </w:divBdr>
    </w:div>
    <w:div w:id="1724057767">
      <w:bodyDiv w:val="1"/>
      <w:marLeft w:val="0"/>
      <w:marRight w:val="0"/>
      <w:marTop w:val="0"/>
      <w:marBottom w:val="0"/>
      <w:divBdr>
        <w:top w:val="none" w:sz="0" w:space="0" w:color="auto"/>
        <w:left w:val="none" w:sz="0" w:space="0" w:color="auto"/>
        <w:bottom w:val="none" w:sz="0" w:space="0" w:color="auto"/>
        <w:right w:val="none" w:sz="0" w:space="0" w:color="auto"/>
      </w:divBdr>
    </w:div>
    <w:div w:id="1830705683">
      <w:bodyDiv w:val="1"/>
      <w:marLeft w:val="0"/>
      <w:marRight w:val="0"/>
      <w:marTop w:val="0"/>
      <w:marBottom w:val="0"/>
      <w:divBdr>
        <w:top w:val="none" w:sz="0" w:space="0" w:color="auto"/>
        <w:left w:val="none" w:sz="0" w:space="0" w:color="auto"/>
        <w:bottom w:val="none" w:sz="0" w:space="0" w:color="auto"/>
        <w:right w:val="none" w:sz="0" w:space="0" w:color="auto"/>
      </w:divBdr>
    </w:div>
    <w:div w:id="1849372187">
      <w:bodyDiv w:val="1"/>
      <w:marLeft w:val="0"/>
      <w:marRight w:val="0"/>
      <w:marTop w:val="0"/>
      <w:marBottom w:val="0"/>
      <w:divBdr>
        <w:top w:val="none" w:sz="0" w:space="0" w:color="auto"/>
        <w:left w:val="none" w:sz="0" w:space="0" w:color="auto"/>
        <w:bottom w:val="none" w:sz="0" w:space="0" w:color="auto"/>
        <w:right w:val="none" w:sz="0" w:space="0" w:color="auto"/>
      </w:divBdr>
    </w:div>
    <w:div w:id="1865439790">
      <w:bodyDiv w:val="1"/>
      <w:marLeft w:val="0"/>
      <w:marRight w:val="0"/>
      <w:marTop w:val="0"/>
      <w:marBottom w:val="0"/>
      <w:divBdr>
        <w:top w:val="none" w:sz="0" w:space="0" w:color="auto"/>
        <w:left w:val="none" w:sz="0" w:space="0" w:color="auto"/>
        <w:bottom w:val="none" w:sz="0" w:space="0" w:color="auto"/>
        <w:right w:val="none" w:sz="0" w:space="0" w:color="auto"/>
      </w:divBdr>
    </w:div>
    <w:div w:id="1868135120">
      <w:bodyDiv w:val="1"/>
      <w:marLeft w:val="0"/>
      <w:marRight w:val="0"/>
      <w:marTop w:val="0"/>
      <w:marBottom w:val="0"/>
      <w:divBdr>
        <w:top w:val="none" w:sz="0" w:space="0" w:color="auto"/>
        <w:left w:val="none" w:sz="0" w:space="0" w:color="auto"/>
        <w:bottom w:val="none" w:sz="0" w:space="0" w:color="auto"/>
        <w:right w:val="none" w:sz="0" w:space="0" w:color="auto"/>
      </w:divBdr>
    </w:div>
    <w:div w:id="2051226251">
      <w:bodyDiv w:val="1"/>
      <w:marLeft w:val="0"/>
      <w:marRight w:val="0"/>
      <w:marTop w:val="0"/>
      <w:marBottom w:val="0"/>
      <w:divBdr>
        <w:top w:val="none" w:sz="0" w:space="0" w:color="auto"/>
        <w:left w:val="none" w:sz="0" w:space="0" w:color="auto"/>
        <w:bottom w:val="none" w:sz="0" w:space="0" w:color="auto"/>
        <w:right w:val="none" w:sz="0" w:space="0" w:color="auto"/>
      </w:divBdr>
    </w:div>
    <w:div w:id="2067364389">
      <w:bodyDiv w:val="1"/>
      <w:marLeft w:val="0"/>
      <w:marRight w:val="0"/>
      <w:marTop w:val="0"/>
      <w:marBottom w:val="0"/>
      <w:divBdr>
        <w:top w:val="none" w:sz="0" w:space="0" w:color="auto"/>
        <w:left w:val="none" w:sz="0" w:space="0" w:color="auto"/>
        <w:bottom w:val="none" w:sz="0" w:space="0" w:color="auto"/>
        <w:right w:val="none" w:sz="0" w:space="0" w:color="auto"/>
      </w:divBdr>
    </w:div>
    <w:div w:id="213236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o.org/us-childhood-cancer%20statistics/#:~:text=Each%20year%20in%20the%20U.S.%20there%20are%20an" TargetMode="External"/><Relationship Id="rId13" Type="http://schemas.openxmlformats.org/officeDocument/2006/relationships/hyperlink" Target="https://doi.org/10.1177/104345421987839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4103/jrms.jrms_268_2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7421656.2019.156464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ciencedirect.com/science/article/abs/pii/S0965229918306757" TargetMode="External"/><Relationship Id="rId4" Type="http://schemas.openxmlformats.org/officeDocument/2006/relationships/settings" Target="settings.xml"/><Relationship Id="rId9" Type="http://schemas.openxmlformats.org/officeDocument/2006/relationships/hyperlink" Target="https://doi.org/10.3390/cancers15071963" TargetMode="External"/><Relationship Id="rId14" Type="http://schemas.openxmlformats.org/officeDocument/2006/relationships/hyperlink" Target="https://doi.org/10.1097/NCC.0000000000000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56D14-8A39-4D00-B309-7FD0160C7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4215</TotalTime>
  <Pages>9</Pages>
  <Words>1997</Words>
  <Characters>11385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S Velasquez</dc:creator>
  <cp:keywords/>
  <dc:description/>
  <cp:lastModifiedBy>Velasquez-Diaz, Sheila</cp:lastModifiedBy>
  <cp:revision>149</cp:revision>
  <cp:lastPrinted>2023-10-31T02:00:00Z</cp:lastPrinted>
  <dcterms:created xsi:type="dcterms:W3CDTF">2023-10-07T16:01:00Z</dcterms:created>
  <dcterms:modified xsi:type="dcterms:W3CDTF">2023-11-06T01:14:00Z</dcterms:modified>
</cp:coreProperties>
</file>