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D4B80" w14:textId="77777777" w:rsidR="00C47C4B" w:rsidRDefault="00C47C4B" w:rsidP="00C47C4B">
      <w:pPr>
        <w:jc w:val="center"/>
      </w:pPr>
    </w:p>
    <w:p w14:paraId="2379062C" w14:textId="4D81EA7B" w:rsidR="00C47C4B" w:rsidRDefault="00C47C4B" w:rsidP="00C47C4B">
      <w:pPr>
        <w:jc w:val="center"/>
      </w:pPr>
      <w:r>
        <w:t xml:space="preserve">ATI Real Life Student Packet </w:t>
      </w:r>
    </w:p>
    <w:p w14:paraId="74EE8B24" w14:textId="201BAB12" w:rsidR="00C47C4B" w:rsidRDefault="00C47C4B" w:rsidP="00C47C4B">
      <w:pPr>
        <w:jc w:val="center"/>
      </w:pPr>
      <w:r>
        <w:t xml:space="preserve">N201 Nursing Care of Special Populations </w:t>
      </w:r>
    </w:p>
    <w:p w14:paraId="7E5CD704" w14:textId="04FE10FE" w:rsidR="00C47C4B" w:rsidRDefault="00C47C4B" w:rsidP="00C47C4B">
      <w:pPr>
        <w:jc w:val="center"/>
      </w:pPr>
      <w:r>
        <w:t>202</w:t>
      </w:r>
      <w:r w:rsidR="00660F43">
        <w:t>3</w:t>
      </w:r>
    </w:p>
    <w:p w14:paraId="4AB1A6DE" w14:textId="3E930682" w:rsidR="00C47C4B" w:rsidRDefault="00C47C4B" w:rsidP="00C47C4B">
      <w:pPr>
        <w:spacing w:line="360" w:lineRule="auto"/>
      </w:pPr>
      <w:r>
        <w:t xml:space="preserve">Student Name: </w:t>
      </w:r>
      <w:r w:rsidR="00F23046">
        <w:t>Logan Clark</w:t>
      </w:r>
    </w:p>
    <w:p w14:paraId="1C5B7A94" w14:textId="3FEF25F9" w:rsidR="00C47C4B" w:rsidRDefault="00C47C4B" w:rsidP="00C47C4B">
      <w:pPr>
        <w:spacing w:line="360" w:lineRule="auto"/>
      </w:pPr>
      <w:r>
        <w:t xml:space="preserve">ATI Scenario: </w:t>
      </w:r>
      <w:r w:rsidR="00F23046">
        <w:t xml:space="preserve">Major Depressive Disorder </w:t>
      </w:r>
    </w:p>
    <w:p w14:paraId="7C7A30C4" w14:textId="77777777" w:rsidR="00C47C4B" w:rsidRDefault="00C47C4B" w:rsidP="00C47C4B">
      <w:pPr>
        <w:jc w:val="center"/>
        <w:rPr>
          <w:b/>
          <w:bCs/>
          <w:u w:val="single"/>
        </w:rPr>
      </w:pPr>
      <w:r>
        <w:rPr>
          <w:b/>
          <w:bCs/>
          <w:u w:val="single"/>
        </w:rPr>
        <w:t>To Be Completed Before the Simulation</w:t>
      </w:r>
      <w:r w:rsidRPr="00E351AC">
        <w:rPr>
          <w:b/>
          <w:bCs/>
          <w:u w:val="single"/>
        </w:rPr>
        <w:t xml:space="preserve"> </w:t>
      </w:r>
    </w:p>
    <w:p w14:paraId="76ADC776" w14:textId="77777777" w:rsidR="00C47C4B" w:rsidRPr="00E351AC" w:rsidRDefault="00C47C4B" w:rsidP="00C47C4B">
      <w:pPr>
        <w:jc w:val="center"/>
        <w:rPr>
          <w:b/>
          <w:bCs/>
          <w:sz w:val="22"/>
          <w:szCs w:val="22"/>
          <w:u w:val="single"/>
        </w:rPr>
      </w:pPr>
    </w:p>
    <w:p w14:paraId="03C9E83E" w14:textId="0C30B972" w:rsidR="00C47C4B" w:rsidRPr="00B26D30" w:rsidRDefault="00C47C4B" w:rsidP="00C47C4B">
      <w:pPr>
        <w:spacing w:after="60"/>
        <w:rPr>
          <w:bCs/>
          <w:sz w:val="22"/>
          <w:szCs w:val="22"/>
        </w:rPr>
      </w:pPr>
      <w:r w:rsidRPr="00B26D30">
        <w:rPr>
          <w:b/>
          <w:sz w:val="22"/>
          <w:szCs w:val="22"/>
        </w:rPr>
        <w:t>*</w:t>
      </w:r>
      <w:r>
        <w:rPr>
          <w:bCs/>
          <w:sz w:val="22"/>
          <w:szCs w:val="22"/>
        </w:rPr>
        <w:t>Blue</w:t>
      </w:r>
      <w:r w:rsidRPr="00B26D30">
        <w:rPr>
          <w:bCs/>
          <w:sz w:val="22"/>
          <w:szCs w:val="22"/>
        </w:rPr>
        <w:t xml:space="preserve"> </w:t>
      </w:r>
      <w:r>
        <w:rPr>
          <w:bCs/>
          <w:sz w:val="22"/>
          <w:szCs w:val="22"/>
        </w:rPr>
        <w:t>b</w:t>
      </w:r>
      <w:r w:rsidRPr="00B26D30">
        <w:rPr>
          <w:bCs/>
          <w:sz w:val="22"/>
          <w:szCs w:val="22"/>
        </w:rPr>
        <w:t xml:space="preserve">oxes should be </w:t>
      </w:r>
      <w:r>
        <w:rPr>
          <w:bCs/>
          <w:sz w:val="22"/>
          <w:szCs w:val="22"/>
        </w:rPr>
        <w:t xml:space="preserve">completed using </w:t>
      </w:r>
      <w:r w:rsidRPr="00B26D30">
        <w:rPr>
          <w:bCs/>
          <w:sz w:val="22"/>
          <w:szCs w:val="22"/>
        </w:rPr>
        <w:t>textbook information</w:t>
      </w:r>
      <w:r>
        <w:rPr>
          <w:bCs/>
          <w:sz w:val="22"/>
          <w:szCs w:val="22"/>
        </w:rPr>
        <w:t>. W</w:t>
      </w:r>
      <w:r w:rsidRPr="00B26D30">
        <w:rPr>
          <w:bCs/>
          <w:sz w:val="22"/>
          <w:szCs w:val="22"/>
        </w:rPr>
        <w:t xml:space="preserve">hat </w:t>
      </w:r>
      <w:r>
        <w:rPr>
          <w:bCs/>
          <w:sz w:val="22"/>
          <w:szCs w:val="22"/>
        </w:rPr>
        <w:t xml:space="preserve">do </w:t>
      </w:r>
      <w:r w:rsidRPr="00B26D30">
        <w:rPr>
          <w:bCs/>
          <w:sz w:val="22"/>
          <w:szCs w:val="22"/>
        </w:rPr>
        <w:t>you expect to find</w:t>
      </w:r>
      <w:r>
        <w:rPr>
          <w:bCs/>
          <w:sz w:val="22"/>
          <w:szCs w:val="22"/>
        </w:rPr>
        <w:t>?</w:t>
      </w:r>
      <w:r w:rsidRPr="00B26D30">
        <w:rPr>
          <w:bCs/>
          <w:sz w:val="22"/>
          <w:szCs w:val="22"/>
        </w:rPr>
        <w:t xml:space="preserve"> </w:t>
      </w:r>
      <w:r>
        <w:rPr>
          <w:bCs/>
          <w:sz w:val="22"/>
          <w:szCs w:val="22"/>
        </w:rPr>
        <w:t>This information should be collected before you start the ATI simulation</w:t>
      </w:r>
      <w:r w:rsidR="007E464F">
        <w:rPr>
          <w:bCs/>
          <w:sz w:val="22"/>
          <w:szCs w:val="22"/>
        </w:rPr>
        <w:t>*</w:t>
      </w:r>
    </w:p>
    <w:p w14:paraId="73DF3510" w14:textId="2251A7C2" w:rsidR="00C47C4B" w:rsidRPr="00037F0F" w:rsidRDefault="00C47C4B" w:rsidP="00C47C4B">
      <w:pPr>
        <w:spacing w:line="276" w:lineRule="auto"/>
        <w:rPr>
          <w:b/>
          <w:bCs/>
        </w:rPr>
      </w:pPr>
      <w:r w:rsidRPr="00037F0F">
        <w:rPr>
          <w:b/>
          <w:bCs/>
        </w:rPr>
        <w:t>Medical Diagnosis</w:t>
      </w:r>
      <w:r w:rsidR="004D4AE7" w:rsidRPr="00037F0F">
        <w:rPr>
          <w:b/>
          <w:bCs/>
        </w:rPr>
        <w:t xml:space="preserve">: Major Depressive Disorder </w:t>
      </w:r>
    </w:p>
    <w:p w14:paraId="55039CE6" w14:textId="77777777" w:rsidR="00C47C4B" w:rsidRPr="00E351AC" w:rsidRDefault="00C47C4B" w:rsidP="00C47C4B">
      <w:pPr>
        <w:spacing w:line="276" w:lineRule="auto"/>
        <w:jc w:val="center"/>
        <w:rPr>
          <w:sz w:val="12"/>
          <w:szCs w:val="12"/>
          <w:u w:val="single"/>
        </w:rPr>
      </w:pPr>
    </w:p>
    <w:p w14:paraId="06A70796" w14:textId="1E99F56B" w:rsidR="00C47C4B" w:rsidRPr="007E464F" w:rsidRDefault="00C47C4B" w:rsidP="007E464F">
      <w:pPr>
        <w:spacing w:line="276" w:lineRule="auto"/>
        <w:rPr>
          <w:b/>
          <w:sz w:val="20"/>
        </w:rPr>
      </w:pPr>
      <w:r w:rsidRPr="000B58F2">
        <w:rPr>
          <w:b/>
          <w:sz w:val="20"/>
        </w:rPr>
        <w:t xml:space="preserve">NCLEX IV </w:t>
      </w:r>
      <w:r w:rsidRPr="000B58F2">
        <w:rPr>
          <w:i/>
          <w:sz w:val="20"/>
        </w:rPr>
        <w:t>(8)</w:t>
      </w:r>
      <w:r w:rsidRPr="000B58F2">
        <w:rPr>
          <w:b/>
          <w:sz w:val="20"/>
        </w:rPr>
        <w:t>:  Physiological Integrity</w:t>
      </w:r>
      <w:r w:rsidRPr="000B58F2">
        <w:rPr>
          <w:sz w:val="20"/>
        </w:rPr>
        <w:t>/</w:t>
      </w:r>
      <w:r w:rsidRPr="000B58F2">
        <w:rPr>
          <w:b/>
          <w:sz w:val="20"/>
        </w:rPr>
        <w:t xml:space="preserve">Physiological Adaptation </w:t>
      </w:r>
      <w:r w:rsidRPr="000B58F2">
        <w:rPr>
          <w:b/>
          <w:sz w:val="20"/>
        </w:rPr>
        <w:tab/>
        <w:t xml:space="preserve">         NCLEX IV </w:t>
      </w:r>
      <w:r w:rsidRPr="000B58F2">
        <w:rPr>
          <w:i/>
          <w:sz w:val="20"/>
        </w:rPr>
        <w:t>(7)</w:t>
      </w:r>
      <w:r w:rsidRPr="000B58F2">
        <w:rPr>
          <w:b/>
          <w:sz w:val="20"/>
        </w:rPr>
        <w:t>:</w:t>
      </w:r>
      <w:r w:rsidR="007E464F">
        <w:rPr>
          <w:b/>
          <w:sz w:val="20"/>
        </w:rPr>
        <w:t xml:space="preserve"> </w:t>
      </w:r>
      <w:r w:rsidRPr="000B58F2">
        <w:rPr>
          <w:b/>
          <w:sz w:val="20"/>
        </w:rPr>
        <w:t>Reduction of Risk</w:t>
      </w:r>
    </w:p>
    <w:tbl>
      <w:tblPr>
        <w:tblStyle w:val="TableGrid"/>
        <w:tblW w:w="0" w:type="auto"/>
        <w:tblInd w:w="480" w:type="dxa"/>
        <w:tblLook w:val="04A0" w:firstRow="1" w:lastRow="0" w:firstColumn="1" w:lastColumn="0" w:noHBand="0" w:noVBand="1"/>
      </w:tblPr>
      <w:tblGrid>
        <w:gridCol w:w="4889"/>
        <w:gridCol w:w="379"/>
        <w:gridCol w:w="5042"/>
      </w:tblGrid>
      <w:tr w:rsidR="00D64178" w14:paraId="13C58D2F" w14:textId="77777777" w:rsidTr="00037F0F">
        <w:trPr>
          <w:trHeight w:val="1160"/>
        </w:trPr>
        <w:tc>
          <w:tcPr>
            <w:tcW w:w="6319" w:type="dxa"/>
            <w:shd w:val="clear" w:color="auto" w:fill="DBE5F1" w:themeFill="accent1" w:themeFillTint="33"/>
          </w:tcPr>
          <w:p w14:paraId="50DACBC6" w14:textId="77777777" w:rsidR="00C47C4B" w:rsidRPr="00037F0F" w:rsidRDefault="00C47C4B" w:rsidP="00102833">
            <w:pPr>
              <w:jc w:val="center"/>
              <w:rPr>
                <w:sz w:val="22"/>
                <w:szCs w:val="22"/>
                <w:u w:val="single"/>
              </w:rPr>
            </w:pPr>
            <w:r w:rsidRPr="00037F0F">
              <w:rPr>
                <w:sz w:val="22"/>
                <w:szCs w:val="22"/>
                <w:u w:val="single"/>
              </w:rPr>
              <w:t>Anatomy and Physiology</w:t>
            </w:r>
          </w:p>
          <w:p w14:paraId="74C8534D" w14:textId="77777777" w:rsidR="00C47C4B" w:rsidRPr="00037F0F" w:rsidRDefault="00C47C4B" w:rsidP="00102833">
            <w:pPr>
              <w:jc w:val="center"/>
              <w:rPr>
                <w:sz w:val="22"/>
                <w:szCs w:val="22"/>
              </w:rPr>
            </w:pPr>
            <w:r w:rsidRPr="00037F0F">
              <w:rPr>
                <w:sz w:val="22"/>
                <w:szCs w:val="22"/>
                <w:u w:val="single"/>
              </w:rPr>
              <w:t>Normal Structures</w:t>
            </w:r>
          </w:p>
          <w:p w14:paraId="1B2F3B57" w14:textId="3C3C3890" w:rsidR="00C47C4B" w:rsidRPr="00037F0F" w:rsidRDefault="00D64178" w:rsidP="00102833">
            <w:pPr>
              <w:rPr>
                <w:sz w:val="22"/>
                <w:szCs w:val="22"/>
              </w:rPr>
            </w:pPr>
            <w:r w:rsidRPr="00037F0F">
              <w:rPr>
                <w:sz w:val="22"/>
                <w:szCs w:val="22"/>
              </w:rPr>
              <w:t xml:space="preserve">The brain is </w:t>
            </w:r>
            <w:r w:rsidR="00037F0F" w:rsidRPr="00037F0F">
              <w:rPr>
                <w:sz w:val="22"/>
                <w:szCs w:val="22"/>
              </w:rPr>
              <w:t>an</w:t>
            </w:r>
            <w:r w:rsidRPr="00037F0F">
              <w:rPr>
                <w:sz w:val="22"/>
                <w:szCs w:val="22"/>
              </w:rPr>
              <w:t xml:space="preserve"> organ that controls thought, memory, emotions, motor skills, temperature, hunger, and breathing. It controls every process that has to do with regulating our body. The brain and the spinal cord make up the central nervous system. In the brain there are two types of matter: grey and white. The white sits on the outside of the brain while the gray sits within the brain. The brain sends and receives signals that are both chemical and electrical which control different processes. The front of the brain is known as the cerebrum. This is the largest part of the brain, and it regulates temperature and movement. It can also control speech, judgement, thinking, problem-solving, and emotions. The brainstem includes the midbrain, pons, and medulla. These connect the cerebrum with the spinal cord.  The cerebellum is located in the back of the head that controls voluntary muscle movements and maintains posture, balance, and equilibrium. The brain and spinal cord are covered by meninges which serves as a protective covering. The brain also includes 4 main lobes, the frontal (largest lobe involved in personality characteristics and decision making), parietal (middle part of the brain that involves interpreting pain and touch, and helps understand language), occipital (vision), and temporal (memory, speech). The pituitary gland, hypothalamus, amygdala, hippocampus, pineal gland, and the ventricles also all make up the brain and provide an important role. </w:t>
            </w:r>
            <w:r w:rsidR="00037F0F" w:rsidRPr="00037F0F">
              <w:rPr>
                <w:sz w:val="22"/>
                <w:szCs w:val="22"/>
              </w:rPr>
              <w:t>There are 12 cranial nerves with the first two coming from the cerebrum and the rest coming from the brainstem. The brain also has multiple neurotransmitters that help the brain function correctly. The main neurotransmitters are known as glutamate, GABA, serotonin, histamine, dopamine, epinephrine, norepinephrine, and acetylcholine</w:t>
            </w:r>
          </w:p>
          <w:p w14:paraId="14CAA450" w14:textId="088E301B" w:rsidR="00C47C4B" w:rsidRPr="00037F0F" w:rsidRDefault="00C47C4B" w:rsidP="00102833">
            <w:pPr>
              <w:rPr>
                <w:sz w:val="22"/>
                <w:szCs w:val="22"/>
              </w:rPr>
            </w:pPr>
          </w:p>
        </w:tc>
        <w:tc>
          <w:tcPr>
            <w:tcW w:w="450" w:type="dxa"/>
            <w:tcBorders>
              <w:top w:val="nil"/>
            </w:tcBorders>
          </w:tcPr>
          <w:p w14:paraId="3D0E4750" w14:textId="77777777" w:rsidR="00C47C4B" w:rsidRDefault="00C47C4B" w:rsidP="00102833"/>
        </w:tc>
        <w:tc>
          <w:tcPr>
            <w:tcW w:w="6542" w:type="dxa"/>
            <w:shd w:val="clear" w:color="auto" w:fill="DBE5F1" w:themeFill="accent1" w:themeFillTint="33"/>
          </w:tcPr>
          <w:p w14:paraId="094AC8E5" w14:textId="77777777" w:rsidR="00C47C4B" w:rsidRPr="00037F0F" w:rsidRDefault="00C47C4B" w:rsidP="00102833">
            <w:pPr>
              <w:jc w:val="center"/>
              <w:rPr>
                <w:sz w:val="22"/>
                <w:szCs w:val="22"/>
                <w:u w:val="single"/>
              </w:rPr>
            </w:pPr>
            <w:r w:rsidRPr="00037F0F">
              <w:rPr>
                <w:sz w:val="22"/>
                <w:szCs w:val="22"/>
                <w:u w:val="single"/>
              </w:rPr>
              <w:t>Pathophysiology of Disease</w:t>
            </w:r>
          </w:p>
          <w:p w14:paraId="67D28F04" w14:textId="2FFB7467" w:rsidR="00596C5E" w:rsidRPr="00037F0F" w:rsidRDefault="004D4AE7" w:rsidP="00037F0F">
            <w:pPr>
              <w:rPr>
                <w:sz w:val="22"/>
                <w:szCs w:val="22"/>
              </w:rPr>
            </w:pPr>
            <w:r w:rsidRPr="00037F0F">
              <w:rPr>
                <w:sz w:val="22"/>
                <w:szCs w:val="22"/>
              </w:rPr>
              <w:t>Characterized by depressed mood and loss of interest or pleasure in usual activities. Symptoms are present for at least 2 weeks. During MDD there is no history of manic behavior and there is no relation to substance abuse. DSM-5 criteria states of MDD include d</w:t>
            </w:r>
            <w:r w:rsidRPr="00037F0F">
              <w:rPr>
                <w:sz w:val="22"/>
                <w:szCs w:val="22"/>
              </w:rPr>
              <w:t>epressed Moo</w:t>
            </w:r>
            <w:r w:rsidRPr="00037F0F">
              <w:rPr>
                <w:sz w:val="22"/>
                <w:szCs w:val="22"/>
              </w:rPr>
              <w:t>d, a</w:t>
            </w:r>
            <w:r w:rsidRPr="00037F0F">
              <w:rPr>
                <w:sz w:val="22"/>
                <w:szCs w:val="22"/>
              </w:rPr>
              <w:t>nhedonia</w:t>
            </w:r>
            <w:r w:rsidRPr="00037F0F">
              <w:rPr>
                <w:sz w:val="22"/>
                <w:szCs w:val="22"/>
              </w:rPr>
              <w:t>, c</w:t>
            </w:r>
            <w:r w:rsidRPr="00037F0F">
              <w:rPr>
                <w:sz w:val="22"/>
                <w:szCs w:val="22"/>
              </w:rPr>
              <w:t>hange in weight</w:t>
            </w:r>
            <w:r w:rsidRPr="00037F0F">
              <w:rPr>
                <w:sz w:val="22"/>
                <w:szCs w:val="22"/>
              </w:rPr>
              <w:t>, i</w:t>
            </w:r>
            <w:r w:rsidRPr="00037F0F">
              <w:rPr>
                <w:sz w:val="22"/>
                <w:szCs w:val="22"/>
              </w:rPr>
              <w:t>nsomnia or hypersomnia</w:t>
            </w:r>
            <w:r w:rsidRPr="00037F0F">
              <w:rPr>
                <w:sz w:val="22"/>
                <w:szCs w:val="22"/>
              </w:rPr>
              <w:t>, p</w:t>
            </w:r>
            <w:r w:rsidRPr="00037F0F">
              <w:rPr>
                <w:sz w:val="22"/>
                <w:szCs w:val="22"/>
              </w:rPr>
              <w:t>sychomotor agitation or retardation</w:t>
            </w:r>
            <w:r w:rsidRPr="00037F0F">
              <w:rPr>
                <w:sz w:val="22"/>
                <w:szCs w:val="22"/>
              </w:rPr>
              <w:t>, f</w:t>
            </w:r>
            <w:r w:rsidRPr="00037F0F">
              <w:rPr>
                <w:sz w:val="22"/>
                <w:szCs w:val="22"/>
              </w:rPr>
              <w:t>atigue or energy loss</w:t>
            </w:r>
            <w:r w:rsidRPr="00037F0F">
              <w:rPr>
                <w:sz w:val="22"/>
                <w:szCs w:val="22"/>
              </w:rPr>
              <w:t>, f</w:t>
            </w:r>
            <w:r w:rsidRPr="00037F0F">
              <w:rPr>
                <w:sz w:val="22"/>
                <w:szCs w:val="22"/>
              </w:rPr>
              <w:t>eelings of worthlessness or guilt</w:t>
            </w:r>
            <w:r w:rsidRPr="00037F0F">
              <w:rPr>
                <w:sz w:val="22"/>
                <w:szCs w:val="22"/>
              </w:rPr>
              <w:t>, d</w:t>
            </w:r>
            <w:r w:rsidRPr="00037F0F">
              <w:rPr>
                <w:sz w:val="22"/>
                <w:szCs w:val="22"/>
              </w:rPr>
              <w:t>iminished concentration or indecisiveness</w:t>
            </w:r>
            <w:r w:rsidRPr="00037F0F">
              <w:rPr>
                <w:sz w:val="22"/>
                <w:szCs w:val="22"/>
              </w:rPr>
              <w:t>, or r</w:t>
            </w:r>
            <w:r w:rsidRPr="00037F0F">
              <w:rPr>
                <w:sz w:val="22"/>
                <w:szCs w:val="22"/>
              </w:rPr>
              <w:t>ecurrent thoughts of death or suicidal thought</w:t>
            </w:r>
            <w:r w:rsidRPr="00037F0F">
              <w:rPr>
                <w:sz w:val="22"/>
                <w:szCs w:val="22"/>
              </w:rPr>
              <w:t>s. However depressed mood and anhedonia must be present to be diagnosed with this disorder. MDD can affects how someone thinks, feels, and behaves on a</w:t>
            </w:r>
            <w:r w:rsidR="003F78DD" w:rsidRPr="00037F0F">
              <w:rPr>
                <w:sz w:val="22"/>
                <w:szCs w:val="22"/>
              </w:rPr>
              <w:t>n</w:t>
            </w:r>
            <w:r w:rsidRPr="00037F0F">
              <w:rPr>
                <w:sz w:val="22"/>
                <w:szCs w:val="22"/>
              </w:rPr>
              <w:t xml:space="preserve"> everyday basis. It often goes undiagnosed or untreated because people may feel that they do not need to seek help or be treated.</w:t>
            </w:r>
            <w:r w:rsidR="003F78DD" w:rsidRPr="00037F0F">
              <w:rPr>
                <w:sz w:val="22"/>
                <w:szCs w:val="22"/>
              </w:rPr>
              <w:t xml:space="preserve"> Biochemical and Bio/psychosocial theories have been established about MDD. Serotonin, Norepinephrine, Dopamine are the three main neurotransmitters that affect someone with depression. Serotonin </w:t>
            </w:r>
            <w:r w:rsidR="003F78DD" w:rsidRPr="00037F0F">
              <w:rPr>
                <w:sz w:val="22"/>
                <w:szCs w:val="22"/>
              </w:rPr>
              <w:t>regulat</w:t>
            </w:r>
            <w:r w:rsidR="003F78DD" w:rsidRPr="00037F0F">
              <w:rPr>
                <w:sz w:val="22"/>
                <w:szCs w:val="22"/>
              </w:rPr>
              <w:t>es</w:t>
            </w:r>
            <w:r w:rsidR="003F78DD" w:rsidRPr="00037F0F">
              <w:rPr>
                <w:sz w:val="22"/>
                <w:szCs w:val="22"/>
              </w:rPr>
              <w:t xml:space="preserve"> sleep, appetite, libid</w:t>
            </w:r>
            <w:r w:rsidR="003F78DD" w:rsidRPr="00037F0F">
              <w:rPr>
                <w:sz w:val="22"/>
                <w:szCs w:val="22"/>
              </w:rPr>
              <w:t>o. N</w:t>
            </w:r>
            <w:r w:rsidR="003F78DD" w:rsidRPr="00037F0F">
              <w:rPr>
                <w:sz w:val="22"/>
                <w:szCs w:val="22"/>
              </w:rPr>
              <w:t xml:space="preserve">orepinephrine: </w:t>
            </w:r>
            <w:r w:rsidR="003F78DD" w:rsidRPr="00037F0F">
              <w:rPr>
                <w:sz w:val="22"/>
                <w:szCs w:val="22"/>
              </w:rPr>
              <w:t xml:space="preserve">decreased </w:t>
            </w:r>
            <w:r w:rsidR="003F78DD" w:rsidRPr="00037F0F">
              <w:rPr>
                <w:sz w:val="22"/>
                <w:szCs w:val="22"/>
              </w:rPr>
              <w:t>levels may account for anergia, anhedonia decreased concentration, and diminished libido</w:t>
            </w:r>
            <w:r w:rsidR="003F78DD" w:rsidRPr="00037F0F">
              <w:rPr>
                <w:sz w:val="22"/>
                <w:szCs w:val="22"/>
              </w:rPr>
              <w:t>. Lastly, d</w:t>
            </w:r>
            <w:r w:rsidR="003F78DD" w:rsidRPr="00037F0F">
              <w:rPr>
                <w:sz w:val="22"/>
                <w:szCs w:val="22"/>
              </w:rPr>
              <w:t>opamine reward</w:t>
            </w:r>
            <w:r w:rsidR="003F78DD" w:rsidRPr="00037F0F">
              <w:rPr>
                <w:sz w:val="22"/>
                <w:szCs w:val="22"/>
              </w:rPr>
              <w:t xml:space="preserve">s </w:t>
            </w:r>
            <w:r w:rsidR="003F78DD" w:rsidRPr="00037F0F">
              <w:rPr>
                <w:sz w:val="22"/>
                <w:szCs w:val="22"/>
              </w:rPr>
              <w:t>behavior process, emotional expression, and learning processes</w:t>
            </w:r>
            <w:r w:rsidR="003F78DD" w:rsidRPr="00037F0F">
              <w:rPr>
                <w:sz w:val="22"/>
                <w:szCs w:val="22"/>
              </w:rPr>
              <w:t>. In addition, the Bio/Psychosocial theory also known as the cognitive theory is predisposed to depression through early life experiences. Beck’s cognitive triad also plays a role. Beck’s triad believes that n</w:t>
            </w:r>
            <w:r w:rsidR="003F78DD" w:rsidRPr="00037F0F">
              <w:rPr>
                <w:sz w:val="22"/>
                <w:szCs w:val="22"/>
              </w:rPr>
              <w:t xml:space="preserve">egative, self-deprecating view of self </w:t>
            </w:r>
            <w:r w:rsidR="003F78DD" w:rsidRPr="00037F0F">
              <w:rPr>
                <w:sz w:val="22"/>
                <w:szCs w:val="22"/>
              </w:rPr>
              <w:t>, p</w:t>
            </w:r>
            <w:r w:rsidR="003F78DD" w:rsidRPr="00037F0F">
              <w:rPr>
                <w:sz w:val="22"/>
                <w:szCs w:val="22"/>
              </w:rPr>
              <w:t>essimistic view of the world</w:t>
            </w:r>
            <w:r w:rsidR="003F78DD" w:rsidRPr="00037F0F">
              <w:rPr>
                <w:sz w:val="22"/>
                <w:szCs w:val="22"/>
              </w:rPr>
              <w:t>, b</w:t>
            </w:r>
            <w:r w:rsidR="003F78DD" w:rsidRPr="00037F0F">
              <w:rPr>
                <w:sz w:val="22"/>
                <w:szCs w:val="22"/>
              </w:rPr>
              <w:t>elief that negative reinforcement will continue</w:t>
            </w:r>
            <w:r w:rsidR="003F78DD" w:rsidRPr="00037F0F">
              <w:rPr>
                <w:sz w:val="22"/>
                <w:szCs w:val="22"/>
              </w:rPr>
              <w:t>.</w:t>
            </w:r>
          </w:p>
        </w:tc>
      </w:tr>
    </w:tbl>
    <w:p w14:paraId="57492929" w14:textId="6D52BEE2" w:rsidR="004767C0" w:rsidRDefault="004767C0">
      <w:pPr>
        <w:spacing w:after="200" w:line="276" w:lineRule="auto"/>
        <w:rPr>
          <w:b/>
          <w:bCs/>
          <w:u w:val="single"/>
        </w:rPr>
      </w:pPr>
    </w:p>
    <w:p w14:paraId="1CC5F9CD" w14:textId="18538605" w:rsidR="00C47C4B" w:rsidRPr="00583025" w:rsidRDefault="00583025" w:rsidP="00583025">
      <w:pPr>
        <w:jc w:val="center"/>
        <w:rPr>
          <w:b/>
          <w:bCs/>
          <w:u w:val="single"/>
        </w:rPr>
      </w:pPr>
      <w:r>
        <w:rPr>
          <w:b/>
          <w:bCs/>
          <w:u w:val="single"/>
        </w:rPr>
        <w:lastRenderedPageBreak/>
        <w:t>To Be Completed Before the Simulation</w:t>
      </w:r>
      <w:r w:rsidRPr="00E351AC">
        <w:rPr>
          <w:b/>
          <w:bCs/>
          <w:u w:val="single"/>
        </w:rPr>
        <w:t xml:space="preserve"> </w:t>
      </w:r>
    </w:p>
    <w:p w14:paraId="058F1B97" w14:textId="32A80348" w:rsidR="00F04CF5" w:rsidRDefault="00F04CF5">
      <w:pPr>
        <w:spacing w:after="200" w:line="276" w:lineRule="auto"/>
      </w:pPr>
      <w:r>
        <w:t>Anticipated Patient Problem:</w:t>
      </w:r>
      <w:r w:rsidR="00596C5E">
        <w:tab/>
      </w:r>
      <w:r w:rsidR="00457701" w:rsidRPr="00457701">
        <w:t>Impaired mood regulation</w:t>
      </w:r>
    </w:p>
    <w:p w14:paraId="2F1D456A" w14:textId="6A6620CF" w:rsidR="00F04CF5" w:rsidRDefault="00F04CF5">
      <w:pPr>
        <w:spacing w:after="200" w:line="276" w:lineRule="auto"/>
      </w:pPr>
      <w:r>
        <w:t>Goal 1:</w:t>
      </w:r>
      <w:r w:rsidR="002B0C00">
        <w:t xml:space="preserve"> The client will have no physical harm to self or others during my time of care</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F04CF5" w14:paraId="1C858740" w14:textId="77777777" w:rsidTr="004767C0">
        <w:trPr>
          <w:trHeight w:val="464"/>
        </w:trPr>
        <w:tc>
          <w:tcPr>
            <w:tcW w:w="5287" w:type="dxa"/>
            <w:vAlign w:val="center"/>
          </w:tcPr>
          <w:p w14:paraId="7233894C" w14:textId="77777777" w:rsidR="00F04CF5" w:rsidRPr="00520AFE" w:rsidRDefault="00F04CF5" w:rsidP="00583025">
            <w:pPr>
              <w:jc w:val="center"/>
              <w:rPr>
                <w:b/>
                <w:bCs/>
              </w:rPr>
            </w:pPr>
            <w:r w:rsidRPr="00520AFE">
              <w:rPr>
                <w:b/>
                <w:bCs/>
              </w:rPr>
              <w:t>Relevant Assessments</w:t>
            </w:r>
          </w:p>
          <w:p w14:paraId="3E27109C" w14:textId="77777777" w:rsidR="00F04CF5" w:rsidRDefault="00F04CF5" w:rsidP="00583025">
            <w:pPr>
              <w:jc w:val="center"/>
            </w:pPr>
          </w:p>
          <w:p w14:paraId="7BB50F01" w14:textId="77777777" w:rsidR="00F04CF5" w:rsidRDefault="00F04CF5" w:rsidP="00583025">
            <w:pPr>
              <w:jc w:val="center"/>
            </w:pPr>
            <w:r>
              <w:t>(Prework) What assessments pertain to your patient’s problem? Include timeframes</w:t>
            </w:r>
          </w:p>
          <w:p w14:paraId="6C0D8D80" w14:textId="77777777" w:rsidR="00F04CF5" w:rsidRDefault="00F04CF5" w:rsidP="00583025">
            <w:pPr>
              <w:jc w:val="center"/>
            </w:pPr>
          </w:p>
        </w:tc>
        <w:tc>
          <w:tcPr>
            <w:tcW w:w="5287" w:type="dxa"/>
            <w:vAlign w:val="center"/>
          </w:tcPr>
          <w:p w14:paraId="5EFA5651" w14:textId="77777777" w:rsidR="00F04CF5" w:rsidRPr="00520AFE" w:rsidRDefault="00F04CF5" w:rsidP="00583025">
            <w:pPr>
              <w:jc w:val="center"/>
              <w:rPr>
                <w:b/>
                <w:bCs/>
              </w:rPr>
            </w:pPr>
            <w:r w:rsidRPr="00520AFE">
              <w:rPr>
                <w:b/>
                <w:bCs/>
              </w:rPr>
              <w:t>Multidisciplinary Team Intervention</w:t>
            </w:r>
          </w:p>
          <w:p w14:paraId="44CE5424" w14:textId="77777777" w:rsidR="00F04CF5" w:rsidRDefault="00F04CF5" w:rsidP="00583025">
            <w:pPr>
              <w:jc w:val="center"/>
            </w:pPr>
          </w:p>
          <w:p w14:paraId="3A7EC670" w14:textId="77777777" w:rsidR="00F04CF5" w:rsidRDefault="00F04CF5" w:rsidP="00583025">
            <w:pPr>
              <w:jc w:val="center"/>
            </w:pPr>
            <w:r>
              <w:t>(Prework) What will you do if your assessment is abnormal?</w:t>
            </w:r>
          </w:p>
          <w:p w14:paraId="2C8F9CF7" w14:textId="77777777" w:rsidR="00F04CF5" w:rsidRDefault="00F04CF5" w:rsidP="00583025">
            <w:pPr>
              <w:jc w:val="center"/>
            </w:pPr>
          </w:p>
        </w:tc>
      </w:tr>
      <w:tr w:rsidR="00F04CF5" w14:paraId="0D5B452B" w14:textId="77777777" w:rsidTr="004767C0">
        <w:trPr>
          <w:trHeight w:val="1138"/>
        </w:trPr>
        <w:tc>
          <w:tcPr>
            <w:tcW w:w="5287" w:type="dxa"/>
            <w:vAlign w:val="center"/>
          </w:tcPr>
          <w:p w14:paraId="49A25BB8" w14:textId="7C1C6793" w:rsidR="00F04CF5" w:rsidRDefault="002B0C00" w:rsidP="002B0C00">
            <w:pPr>
              <w:jc w:val="center"/>
            </w:pPr>
            <w:r>
              <w:t>Assess for p</w:t>
            </w:r>
            <w:r>
              <w:t>ersistently low or depressed mood</w:t>
            </w:r>
            <w:r>
              <w:t>, anhedonia,</w:t>
            </w:r>
            <w:r>
              <w:t xml:space="preserve"> or decreased interest in pleasurable activities</w:t>
            </w:r>
            <w:r>
              <w:t xml:space="preserve"> daily </w:t>
            </w:r>
          </w:p>
        </w:tc>
        <w:tc>
          <w:tcPr>
            <w:tcW w:w="5287" w:type="dxa"/>
            <w:vAlign w:val="center"/>
          </w:tcPr>
          <w:p w14:paraId="74A587E5" w14:textId="49059421" w:rsidR="00F04CF5" w:rsidRDefault="00B73739" w:rsidP="00583025">
            <w:pPr>
              <w:jc w:val="center"/>
            </w:pPr>
            <w:r>
              <w:t>Administer SSRI such as Sertraline</w:t>
            </w:r>
            <w:r w:rsidR="003445CE">
              <w:t xml:space="preserve"> and educate symptoms on serotonin syndrome </w:t>
            </w:r>
            <w:r>
              <w:t xml:space="preserve">daily </w:t>
            </w:r>
          </w:p>
        </w:tc>
      </w:tr>
      <w:tr w:rsidR="00F04CF5" w14:paraId="4C413C9B" w14:textId="77777777" w:rsidTr="004767C0">
        <w:trPr>
          <w:trHeight w:val="1143"/>
        </w:trPr>
        <w:tc>
          <w:tcPr>
            <w:tcW w:w="5287" w:type="dxa"/>
            <w:vAlign w:val="center"/>
          </w:tcPr>
          <w:p w14:paraId="01794889" w14:textId="28CABDBD" w:rsidR="00F04CF5" w:rsidRDefault="002B0C00" w:rsidP="00583025">
            <w:pPr>
              <w:jc w:val="center"/>
            </w:pPr>
            <w:r w:rsidRPr="002B0C00">
              <w:t>Assess</w:t>
            </w:r>
            <w:r>
              <w:t xml:space="preserve"> for established</w:t>
            </w:r>
            <w:r w:rsidRPr="002B0C00">
              <w:t xml:space="preserve"> support systems</w:t>
            </w:r>
            <w:r>
              <w:t xml:space="preserve"> daily </w:t>
            </w:r>
          </w:p>
        </w:tc>
        <w:tc>
          <w:tcPr>
            <w:tcW w:w="5287" w:type="dxa"/>
            <w:vAlign w:val="center"/>
          </w:tcPr>
          <w:p w14:paraId="24E04EF1" w14:textId="5C4E6F56" w:rsidR="00F04CF5" w:rsidRDefault="006567E1" w:rsidP="00583025">
            <w:pPr>
              <w:jc w:val="center"/>
            </w:pPr>
            <w:r>
              <w:t xml:space="preserve">Educate on different support groups available daily </w:t>
            </w:r>
          </w:p>
        </w:tc>
      </w:tr>
      <w:tr w:rsidR="00F04CF5" w14:paraId="0DC6BF6B" w14:textId="77777777" w:rsidTr="004767C0">
        <w:trPr>
          <w:trHeight w:val="1143"/>
        </w:trPr>
        <w:tc>
          <w:tcPr>
            <w:tcW w:w="5287" w:type="dxa"/>
            <w:vAlign w:val="center"/>
          </w:tcPr>
          <w:p w14:paraId="7DBEEF78" w14:textId="23E291AF" w:rsidR="00F04CF5" w:rsidRDefault="002B0C00" w:rsidP="00583025">
            <w:pPr>
              <w:jc w:val="center"/>
            </w:pPr>
            <w:r>
              <w:t xml:space="preserve">Assess for events that can be triggering daily or as needed </w:t>
            </w:r>
          </w:p>
        </w:tc>
        <w:tc>
          <w:tcPr>
            <w:tcW w:w="5287" w:type="dxa"/>
            <w:vAlign w:val="center"/>
          </w:tcPr>
          <w:p w14:paraId="20F5B8FF" w14:textId="7853C2FD" w:rsidR="00F04CF5" w:rsidRDefault="00B73739" w:rsidP="00583025">
            <w:pPr>
              <w:jc w:val="center"/>
            </w:pPr>
            <w:r>
              <w:t xml:space="preserve">Promote cognitive behavioral therapy or milieu therapy daily </w:t>
            </w:r>
          </w:p>
        </w:tc>
      </w:tr>
      <w:tr w:rsidR="00F04CF5" w14:paraId="45E166DE" w14:textId="77777777" w:rsidTr="004767C0">
        <w:trPr>
          <w:trHeight w:val="1138"/>
        </w:trPr>
        <w:tc>
          <w:tcPr>
            <w:tcW w:w="5287" w:type="dxa"/>
            <w:vAlign w:val="center"/>
          </w:tcPr>
          <w:p w14:paraId="1CAA28DD" w14:textId="6D64081B" w:rsidR="00F04CF5" w:rsidRDefault="002B0C00" w:rsidP="00583025">
            <w:pPr>
              <w:jc w:val="center"/>
            </w:pPr>
            <w:r>
              <w:t>Assess risk of suicide or harm to others q1hr</w:t>
            </w:r>
          </w:p>
        </w:tc>
        <w:tc>
          <w:tcPr>
            <w:tcW w:w="5287" w:type="dxa"/>
            <w:vAlign w:val="center"/>
          </w:tcPr>
          <w:p w14:paraId="46EE7A94" w14:textId="291F2C50" w:rsidR="00F04CF5" w:rsidRDefault="006567E1" w:rsidP="00583025">
            <w:pPr>
              <w:jc w:val="center"/>
            </w:pPr>
            <w:r>
              <w:t>Remove and maintain all harmful objects from room such as cords, phones, trash cans etc.. daily or as needed</w:t>
            </w:r>
            <w:r w:rsidR="00B73739">
              <w:t xml:space="preserve"> (if suicidal sitter will be needed)</w:t>
            </w:r>
          </w:p>
        </w:tc>
      </w:tr>
      <w:tr w:rsidR="00F04CF5" w14:paraId="281987AB" w14:textId="77777777" w:rsidTr="004767C0">
        <w:trPr>
          <w:trHeight w:val="1143"/>
        </w:trPr>
        <w:tc>
          <w:tcPr>
            <w:tcW w:w="5287" w:type="dxa"/>
            <w:vAlign w:val="center"/>
          </w:tcPr>
          <w:p w14:paraId="73342A16" w14:textId="17234C8D" w:rsidR="00F04CF5" w:rsidRDefault="00B73739" w:rsidP="00583025">
            <w:pPr>
              <w:jc w:val="center"/>
            </w:pPr>
            <w:r>
              <w:t xml:space="preserve">Assess for </w:t>
            </w:r>
            <w:r w:rsidR="00062646">
              <w:t xml:space="preserve">independence when performing ADLS daily </w:t>
            </w:r>
          </w:p>
        </w:tc>
        <w:tc>
          <w:tcPr>
            <w:tcW w:w="5287" w:type="dxa"/>
            <w:vAlign w:val="center"/>
          </w:tcPr>
          <w:p w14:paraId="333F8D39" w14:textId="2F595BF3" w:rsidR="00F04CF5" w:rsidRDefault="00062646" w:rsidP="00583025">
            <w:pPr>
              <w:jc w:val="center"/>
            </w:pPr>
            <w:r>
              <w:t xml:space="preserve">Encourage to get up and dress in the morning and stay out of bed during the day daily </w:t>
            </w:r>
          </w:p>
        </w:tc>
      </w:tr>
      <w:tr w:rsidR="00F04CF5" w14:paraId="491B3434" w14:textId="77777777" w:rsidTr="004767C0">
        <w:trPr>
          <w:trHeight w:val="1143"/>
        </w:trPr>
        <w:tc>
          <w:tcPr>
            <w:tcW w:w="5287" w:type="dxa"/>
            <w:vAlign w:val="center"/>
          </w:tcPr>
          <w:p w14:paraId="76767B4B" w14:textId="133D165F" w:rsidR="00F04CF5" w:rsidRDefault="00F23DAF" w:rsidP="00583025">
            <w:pPr>
              <w:jc w:val="center"/>
            </w:pPr>
            <w:r w:rsidRPr="00F23DAF">
              <w:t>Assess history and</w:t>
            </w:r>
            <w:r w:rsidR="002B0C00">
              <w:t xml:space="preserve"> risk factors of depression daily or as needed </w:t>
            </w:r>
          </w:p>
        </w:tc>
        <w:tc>
          <w:tcPr>
            <w:tcW w:w="5287" w:type="dxa"/>
            <w:vAlign w:val="center"/>
          </w:tcPr>
          <w:p w14:paraId="3A64D3B9" w14:textId="120A1133" w:rsidR="00F04CF5" w:rsidRDefault="00140C01" w:rsidP="00583025">
            <w:pPr>
              <w:jc w:val="center"/>
            </w:pPr>
            <w:r>
              <w:t>Educate family history increases risk for MDD</w:t>
            </w:r>
          </w:p>
        </w:tc>
      </w:tr>
    </w:tbl>
    <w:p w14:paraId="41EBFCF9" w14:textId="1891B21A" w:rsidR="00F04CF5" w:rsidRDefault="00F04CF5">
      <w:pPr>
        <w:spacing w:after="200" w:line="276" w:lineRule="auto"/>
      </w:pPr>
      <w:r>
        <w:t>Goal 2:</w:t>
      </w:r>
      <w:r w:rsidR="002B0C00">
        <w:t xml:space="preserve"> The client will have self-control, interact with others, and is able to maintain reality during my time of care</w:t>
      </w:r>
    </w:p>
    <w:p w14:paraId="6B756F37" w14:textId="77777777" w:rsidR="00F04CF5" w:rsidRDefault="00F04CF5">
      <w:pPr>
        <w:spacing w:after="200" w:line="276" w:lineRule="auto"/>
      </w:pPr>
    </w:p>
    <w:p w14:paraId="1C9E2EC9" w14:textId="77777777" w:rsidR="004767C0" w:rsidRPr="00583025" w:rsidRDefault="004767C0" w:rsidP="004767C0">
      <w:pPr>
        <w:jc w:val="center"/>
        <w:rPr>
          <w:b/>
          <w:bCs/>
          <w:u w:val="single"/>
        </w:rPr>
      </w:pPr>
      <w:r>
        <w:br w:type="page"/>
      </w:r>
      <w:r>
        <w:rPr>
          <w:b/>
          <w:bCs/>
          <w:u w:val="single"/>
        </w:rPr>
        <w:lastRenderedPageBreak/>
        <w:t>To Be Completed Before the Simulation</w:t>
      </w:r>
      <w:r w:rsidRPr="00E351AC">
        <w:rPr>
          <w:b/>
          <w:bCs/>
          <w:u w:val="single"/>
        </w:rPr>
        <w:t xml:space="preserve"> </w:t>
      </w:r>
    </w:p>
    <w:p w14:paraId="7B75A50A" w14:textId="56F3392A" w:rsidR="004767C0" w:rsidRDefault="004767C0" w:rsidP="004767C0">
      <w:pPr>
        <w:spacing w:after="200" w:line="276" w:lineRule="auto"/>
      </w:pPr>
      <w:r>
        <w:t>Anticipated Patient Problem:</w:t>
      </w:r>
      <w:r>
        <w:tab/>
      </w:r>
      <w:r w:rsidR="005909AC">
        <w:t>Im</w:t>
      </w:r>
      <w:r w:rsidR="00644E5F">
        <w:t>balanced</w:t>
      </w:r>
      <w:r w:rsidR="005909AC">
        <w:t xml:space="preserve"> nutrition: less than body requirements </w:t>
      </w:r>
      <w:r w:rsidR="001B22C3">
        <w:t xml:space="preserve"> </w:t>
      </w:r>
    </w:p>
    <w:p w14:paraId="6B497088" w14:textId="247E92E1" w:rsidR="004767C0" w:rsidRDefault="004767C0" w:rsidP="004767C0">
      <w:pPr>
        <w:spacing w:after="200" w:line="276" w:lineRule="auto"/>
      </w:pPr>
      <w:r>
        <w:t>Goal 1:</w:t>
      </w:r>
      <w:r w:rsidR="001B22C3">
        <w:t xml:space="preserve"> </w:t>
      </w:r>
      <w:r w:rsidR="005909AC">
        <w:t xml:space="preserve">The client will eat one high calorie/protein meal during my time of care </w:t>
      </w:r>
    </w:p>
    <w:tbl>
      <w:tblPr>
        <w:tblStyle w:val="TableGrid"/>
        <w:tblpPr w:leftFromText="180" w:rightFromText="180" w:vertAnchor="page" w:horzAnchor="margin" w:tblpY="2730"/>
        <w:tblW w:w="0" w:type="auto"/>
        <w:tblLayout w:type="fixed"/>
        <w:tblLook w:val="04A0" w:firstRow="1" w:lastRow="0" w:firstColumn="1" w:lastColumn="0" w:noHBand="0" w:noVBand="1"/>
      </w:tblPr>
      <w:tblGrid>
        <w:gridCol w:w="5287"/>
        <w:gridCol w:w="5287"/>
      </w:tblGrid>
      <w:tr w:rsidR="004767C0" w14:paraId="516A4AF0" w14:textId="77777777" w:rsidTr="00E223CD">
        <w:trPr>
          <w:trHeight w:val="464"/>
        </w:trPr>
        <w:tc>
          <w:tcPr>
            <w:tcW w:w="5287" w:type="dxa"/>
            <w:vAlign w:val="center"/>
          </w:tcPr>
          <w:p w14:paraId="7B6F1401" w14:textId="77777777" w:rsidR="004767C0" w:rsidRPr="00520AFE" w:rsidRDefault="004767C0" w:rsidP="00E223CD">
            <w:pPr>
              <w:jc w:val="center"/>
              <w:rPr>
                <w:b/>
                <w:bCs/>
              </w:rPr>
            </w:pPr>
            <w:r w:rsidRPr="00520AFE">
              <w:rPr>
                <w:b/>
                <w:bCs/>
              </w:rPr>
              <w:t>Relevant Assessments</w:t>
            </w:r>
          </w:p>
          <w:p w14:paraId="6F5F5B47" w14:textId="77777777" w:rsidR="004767C0" w:rsidRDefault="004767C0" w:rsidP="00E223CD">
            <w:pPr>
              <w:jc w:val="center"/>
            </w:pPr>
          </w:p>
          <w:p w14:paraId="383DA8CE" w14:textId="77777777" w:rsidR="004767C0" w:rsidRDefault="004767C0" w:rsidP="00E223CD">
            <w:pPr>
              <w:jc w:val="center"/>
            </w:pPr>
            <w:r>
              <w:t>(Prework) What assessments pertain to your patient’s problem? Include timeframes</w:t>
            </w:r>
          </w:p>
          <w:p w14:paraId="3081C3F9" w14:textId="77777777" w:rsidR="004767C0" w:rsidRDefault="004767C0" w:rsidP="00E223CD">
            <w:pPr>
              <w:jc w:val="center"/>
            </w:pPr>
          </w:p>
        </w:tc>
        <w:tc>
          <w:tcPr>
            <w:tcW w:w="5287" w:type="dxa"/>
            <w:vAlign w:val="center"/>
          </w:tcPr>
          <w:p w14:paraId="7D47F8D3" w14:textId="77777777" w:rsidR="004767C0" w:rsidRPr="00520AFE" w:rsidRDefault="004767C0" w:rsidP="00E223CD">
            <w:pPr>
              <w:jc w:val="center"/>
              <w:rPr>
                <w:b/>
                <w:bCs/>
              </w:rPr>
            </w:pPr>
            <w:r w:rsidRPr="00520AFE">
              <w:rPr>
                <w:b/>
                <w:bCs/>
              </w:rPr>
              <w:t>Multidisciplinary Team Intervention</w:t>
            </w:r>
          </w:p>
          <w:p w14:paraId="4D21C0E5" w14:textId="77777777" w:rsidR="004767C0" w:rsidRDefault="004767C0" w:rsidP="00E223CD">
            <w:pPr>
              <w:jc w:val="center"/>
            </w:pPr>
          </w:p>
          <w:p w14:paraId="22F1EFFA" w14:textId="77777777" w:rsidR="004767C0" w:rsidRDefault="004767C0" w:rsidP="00E223CD">
            <w:pPr>
              <w:jc w:val="center"/>
            </w:pPr>
            <w:r>
              <w:t>(Prework) What will you do if your assessment is abnormal?</w:t>
            </w:r>
          </w:p>
          <w:p w14:paraId="36901B0B" w14:textId="77777777" w:rsidR="004767C0" w:rsidRDefault="004767C0" w:rsidP="00E223CD">
            <w:pPr>
              <w:jc w:val="center"/>
            </w:pPr>
          </w:p>
        </w:tc>
      </w:tr>
      <w:tr w:rsidR="004767C0" w14:paraId="51B9AB4F" w14:textId="77777777" w:rsidTr="00E223CD">
        <w:trPr>
          <w:trHeight w:val="1138"/>
        </w:trPr>
        <w:tc>
          <w:tcPr>
            <w:tcW w:w="5287" w:type="dxa"/>
            <w:vAlign w:val="center"/>
          </w:tcPr>
          <w:p w14:paraId="75C9C023" w14:textId="579D6C7F" w:rsidR="004767C0" w:rsidRPr="00FD0460" w:rsidRDefault="00FD0460" w:rsidP="009B0C65">
            <w:pPr>
              <w:jc w:val="center"/>
            </w:pPr>
            <w:r>
              <w:t>Assess</w:t>
            </w:r>
            <w:r w:rsidR="0037683F">
              <w:t xml:space="preserve"> weight</w:t>
            </w:r>
            <w:r>
              <w:t xml:space="preserve"> </w:t>
            </w:r>
            <w:r w:rsidR="0037683F">
              <w:t>before breakfast daily</w:t>
            </w:r>
          </w:p>
        </w:tc>
        <w:tc>
          <w:tcPr>
            <w:tcW w:w="5287" w:type="dxa"/>
            <w:vAlign w:val="center"/>
          </w:tcPr>
          <w:p w14:paraId="57DCEE95" w14:textId="52FB06D5" w:rsidR="004767C0" w:rsidRDefault="00FD0460" w:rsidP="00E223CD">
            <w:pPr>
              <w:jc w:val="center"/>
            </w:pPr>
            <w:r>
              <w:t xml:space="preserve">Promote small, high calorie, high protein foods daily during </w:t>
            </w:r>
            <w:r w:rsidR="0037683F">
              <w:t>mealtimes</w:t>
            </w:r>
            <w:r>
              <w:t xml:space="preserve"> </w:t>
            </w:r>
          </w:p>
        </w:tc>
      </w:tr>
      <w:tr w:rsidR="004767C0" w14:paraId="7F85E350" w14:textId="77777777" w:rsidTr="00E223CD">
        <w:trPr>
          <w:trHeight w:val="1143"/>
        </w:trPr>
        <w:tc>
          <w:tcPr>
            <w:tcW w:w="5287" w:type="dxa"/>
            <w:vAlign w:val="center"/>
          </w:tcPr>
          <w:p w14:paraId="5AEDE617" w14:textId="4E645958" w:rsidR="004767C0" w:rsidRDefault="009B0C65" w:rsidP="009B0C65">
            <w:pPr>
              <w:jc w:val="center"/>
            </w:pPr>
            <w:r>
              <w:t>Asses for good oral hygiene daily</w:t>
            </w:r>
          </w:p>
        </w:tc>
        <w:tc>
          <w:tcPr>
            <w:tcW w:w="5287" w:type="dxa"/>
            <w:vAlign w:val="center"/>
          </w:tcPr>
          <w:p w14:paraId="73A0EBE0" w14:textId="5EAF95F0" w:rsidR="004767C0" w:rsidRDefault="005F20CE" w:rsidP="00E223CD">
            <w:pPr>
              <w:jc w:val="center"/>
            </w:pPr>
            <w:r>
              <w:t xml:space="preserve">Encourage to perform oral care at least twice daily </w:t>
            </w:r>
          </w:p>
        </w:tc>
      </w:tr>
      <w:tr w:rsidR="004767C0" w14:paraId="4686CE41" w14:textId="77777777" w:rsidTr="00E223CD">
        <w:trPr>
          <w:trHeight w:val="1143"/>
        </w:trPr>
        <w:tc>
          <w:tcPr>
            <w:tcW w:w="5287" w:type="dxa"/>
            <w:vAlign w:val="center"/>
          </w:tcPr>
          <w:p w14:paraId="4E6E667A" w14:textId="64E1CA73" w:rsidR="004767C0" w:rsidRDefault="005F20CE" w:rsidP="00E223CD">
            <w:pPr>
              <w:jc w:val="center"/>
            </w:pPr>
            <w:r>
              <w:t>Assess</w:t>
            </w:r>
            <w:r w:rsidR="00E068DF">
              <w:t xml:space="preserve"> for symptoms of imbalance nutrition including excessive weight loss, decreased muscle tone, weakness, wasting, decreased activity tolerance daily </w:t>
            </w:r>
            <w:r>
              <w:t xml:space="preserve"> </w:t>
            </w:r>
          </w:p>
        </w:tc>
        <w:tc>
          <w:tcPr>
            <w:tcW w:w="5287" w:type="dxa"/>
            <w:vAlign w:val="center"/>
          </w:tcPr>
          <w:p w14:paraId="7C5E3E3E" w14:textId="3F88C00E" w:rsidR="004767C0" w:rsidRDefault="00E068DF" w:rsidP="00E223CD">
            <w:pPr>
              <w:jc w:val="center"/>
            </w:pPr>
            <w:r>
              <w:t>Educate importance of self-care and exercise daily</w:t>
            </w:r>
          </w:p>
        </w:tc>
      </w:tr>
      <w:tr w:rsidR="004767C0" w14:paraId="3AE51C53" w14:textId="77777777" w:rsidTr="00E223CD">
        <w:trPr>
          <w:trHeight w:val="1138"/>
        </w:trPr>
        <w:tc>
          <w:tcPr>
            <w:tcW w:w="5287" w:type="dxa"/>
            <w:vAlign w:val="center"/>
          </w:tcPr>
          <w:p w14:paraId="3CA365A9" w14:textId="506082B2" w:rsidR="004767C0" w:rsidRDefault="00BA6350" w:rsidP="00BA6350">
            <w:pPr>
              <w:jc w:val="center"/>
            </w:pPr>
            <w:r>
              <w:t xml:space="preserve">Assess oral fluid intake daily </w:t>
            </w:r>
          </w:p>
        </w:tc>
        <w:tc>
          <w:tcPr>
            <w:tcW w:w="5287" w:type="dxa"/>
            <w:vAlign w:val="center"/>
          </w:tcPr>
          <w:p w14:paraId="637FDA43" w14:textId="30EE652C" w:rsidR="004767C0" w:rsidRDefault="00BA6350" w:rsidP="00E223CD">
            <w:pPr>
              <w:jc w:val="center"/>
            </w:pPr>
            <w:r>
              <w:t>Encourage to drink at least 8 glasses of water a day</w:t>
            </w:r>
            <w:r w:rsidR="0064532B">
              <w:t xml:space="preserve"> daily/as needed</w:t>
            </w:r>
            <w:r>
              <w:t xml:space="preserve"> (daily fluid intake male: 3700ml, female:</w:t>
            </w:r>
            <w:r w:rsidR="0064532B">
              <w:t xml:space="preserve"> 2700)</w:t>
            </w:r>
          </w:p>
        </w:tc>
      </w:tr>
      <w:tr w:rsidR="004767C0" w14:paraId="74564B20" w14:textId="77777777" w:rsidTr="00E223CD">
        <w:trPr>
          <w:trHeight w:val="1143"/>
        </w:trPr>
        <w:tc>
          <w:tcPr>
            <w:tcW w:w="5287" w:type="dxa"/>
            <w:vAlign w:val="center"/>
          </w:tcPr>
          <w:p w14:paraId="027C69C8" w14:textId="0999FCB6" w:rsidR="004767C0" w:rsidRDefault="00E068DF" w:rsidP="00E223CD">
            <w:pPr>
              <w:jc w:val="center"/>
            </w:pPr>
            <w:r>
              <w:t xml:space="preserve">Assess for food preferences including likes vs. dislikes daily </w:t>
            </w:r>
          </w:p>
        </w:tc>
        <w:tc>
          <w:tcPr>
            <w:tcW w:w="5287" w:type="dxa"/>
            <w:vAlign w:val="center"/>
          </w:tcPr>
          <w:p w14:paraId="79F2D806" w14:textId="66E886F2" w:rsidR="004767C0" w:rsidRDefault="00E068DF" w:rsidP="00E223CD">
            <w:pPr>
              <w:jc w:val="center"/>
            </w:pPr>
            <w:r>
              <w:t>Educate extra snacks or supplements such as nutritional shakes can help increase calorie intake however, they can</w:t>
            </w:r>
            <w:r w:rsidR="00D00471">
              <w:t xml:space="preserve">not </w:t>
            </w:r>
            <w:r>
              <w:t>be substituted with meals daily/prn</w:t>
            </w:r>
          </w:p>
        </w:tc>
      </w:tr>
      <w:tr w:rsidR="004767C0" w14:paraId="557D6599" w14:textId="77777777" w:rsidTr="00E223CD">
        <w:trPr>
          <w:trHeight w:val="1143"/>
        </w:trPr>
        <w:tc>
          <w:tcPr>
            <w:tcW w:w="5287" w:type="dxa"/>
            <w:vAlign w:val="center"/>
          </w:tcPr>
          <w:p w14:paraId="2D8CFF97" w14:textId="29152EC0" w:rsidR="004767C0" w:rsidRDefault="00E068DF" w:rsidP="00E068DF">
            <w:pPr>
              <w:jc w:val="center"/>
            </w:pPr>
            <w:r>
              <w:t xml:space="preserve">Assess electrolytes daily </w:t>
            </w:r>
          </w:p>
        </w:tc>
        <w:tc>
          <w:tcPr>
            <w:tcW w:w="5287" w:type="dxa"/>
            <w:vAlign w:val="center"/>
          </w:tcPr>
          <w:p w14:paraId="15360C2A" w14:textId="1650CDFA" w:rsidR="004767C0" w:rsidRDefault="00D00471" w:rsidP="00E223CD">
            <w:pPr>
              <w:jc w:val="center"/>
            </w:pPr>
            <w:r>
              <w:t>Educate electrolytes are important markers to assess nutritional status and can help prevent imbalances daily/prn</w:t>
            </w:r>
          </w:p>
        </w:tc>
      </w:tr>
    </w:tbl>
    <w:p w14:paraId="70510F84" w14:textId="1516EF11" w:rsidR="001B22C3" w:rsidRDefault="004767C0" w:rsidP="001B22C3">
      <w:pPr>
        <w:spacing w:after="200" w:line="276" w:lineRule="auto"/>
      </w:pPr>
      <w:r>
        <w:t>Goal 2:</w:t>
      </w:r>
      <w:r w:rsidR="001B22C3">
        <w:t xml:space="preserve"> </w:t>
      </w:r>
      <w:r w:rsidR="005909AC">
        <w:t xml:space="preserve">The client will maintain a healthy and normal weight for age and height during my time of care </w:t>
      </w:r>
    </w:p>
    <w:p w14:paraId="46AF7D37" w14:textId="70CD3742" w:rsidR="004767C0" w:rsidRDefault="004767C0" w:rsidP="004767C0">
      <w:pPr>
        <w:spacing w:after="200" w:line="276" w:lineRule="auto"/>
      </w:pPr>
    </w:p>
    <w:p w14:paraId="0F828111" w14:textId="6BD08768" w:rsidR="004767C0" w:rsidRDefault="004767C0">
      <w:pPr>
        <w:spacing w:after="200" w:line="276" w:lineRule="auto"/>
      </w:pPr>
    </w:p>
    <w:p w14:paraId="0F970B0C" w14:textId="77777777" w:rsidR="00596C5E" w:rsidRDefault="00596C5E">
      <w:pPr>
        <w:spacing w:after="200" w:line="276" w:lineRule="auto"/>
      </w:pPr>
    </w:p>
    <w:p w14:paraId="47803AC7" w14:textId="04F6EC4C" w:rsidR="00596C5E" w:rsidRDefault="00596C5E">
      <w:pPr>
        <w:spacing w:after="200" w:line="276" w:lineRule="auto"/>
        <w:rPr>
          <w:b/>
          <w:bCs/>
          <w:u w:val="single"/>
        </w:rPr>
      </w:pPr>
    </w:p>
    <w:p w14:paraId="789765A7" w14:textId="236F3A17" w:rsidR="00766DC5" w:rsidRDefault="00766DC5">
      <w:pPr>
        <w:spacing w:after="200" w:line="276" w:lineRule="auto"/>
      </w:pPr>
    </w:p>
    <w:p w14:paraId="04EFA28B" w14:textId="77777777" w:rsidR="004767C0" w:rsidRDefault="004767C0">
      <w:pPr>
        <w:spacing w:after="200" w:line="276" w:lineRule="auto"/>
        <w:rPr>
          <w:b/>
          <w:bCs/>
          <w:u w:val="single"/>
        </w:rPr>
      </w:pPr>
      <w:r>
        <w:rPr>
          <w:b/>
          <w:bCs/>
          <w:u w:val="single"/>
        </w:rPr>
        <w:br w:type="page"/>
      </w:r>
    </w:p>
    <w:p w14:paraId="5103F976" w14:textId="39E79944" w:rsidR="00766DC5" w:rsidRDefault="00766DC5" w:rsidP="00583025">
      <w:pPr>
        <w:spacing w:after="200" w:line="276" w:lineRule="auto"/>
        <w:jc w:val="center"/>
        <w:rPr>
          <w:b/>
          <w:bCs/>
          <w:u w:val="single"/>
        </w:rPr>
      </w:pPr>
      <w:r w:rsidRPr="00583025">
        <w:rPr>
          <w:b/>
          <w:bCs/>
          <w:u w:val="single"/>
        </w:rPr>
        <w:lastRenderedPageBreak/>
        <w:t>To Be Completed During the Simulation:</w:t>
      </w:r>
    </w:p>
    <w:tbl>
      <w:tblPr>
        <w:tblStyle w:val="TableGrid"/>
        <w:tblW w:w="0" w:type="auto"/>
        <w:tblLook w:val="04A0" w:firstRow="1" w:lastRow="0" w:firstColumn="1" w:lastColumn="0" w:noHBand="0" w:noVBand="1"/>
      </w:tblPr>
      <w:tblGrid>
        <w:gridCol w:w="10790"/>
      </w:tblGrid>
      <w:tr w:rsidR="00766DC5" w14:paraId="1EDB8F8A" w14:textId="77777777" w:rsidTr="00766DC5">
        <w:tc>
          <w:tcPr>
            <w:tcW w:w="14390" w:type="dxa"/>
          </w:tcPr>
          <w:p w14:paraId="0111A0AA" w14:textId="476FE4C5" w:rsidR="004767C0" w:rsidRPr="00F676AD" w:rsidRDefault="004767C0" w:rsidP="004767C0">
            <w:pPr>
              <w:rPr>
                <w:b/>
                <w:bCs/>
              </w:rPr>
            </w:pPr>
            <w:r w:rsidRPr="00F676AD">
              <w:rPr>
                <w:b/>
                <w:bCs/>
              </w:rPr>
              <w:t>Actual Patient Problem:</w:t>
            </w:r>
            <w:r w:rsidR="00C96597" w:rsidRPr="00F676AD">
              <w:rPr>
                <w:b/>
                <w:bCs/>
              </w:rPr>
              <w:t xml:space="preserve"> </w:t>
            </w:r>
            <w:r w:rsidR="003C18B4" w:rsidRPr="00F676AD">
              <w:rPr>
                <w:b/>
                <w:bCs/>
              </w:rPr>
              <w:t>Risk for suicide behavior</w:t>
            </w:r>
          </w:p>
          <w:p w14:paraId="1C4D42E5" w14:textId="72BA3D26" w:rsidR="004767C0" w:rsidRDefault="004767C0" w:rsidP="004767C0">
            <w:r>
              <w:t>Goal:</w:t>
            </w:r>
            <w:r w:rsidR="000D0AD7">
              <w:t xml:space="preserve"> Ben </w:t>
            </w:r>
            <w:r w:rsidR="000D0AD7" w:rsidRPr="000D0AD7">
              <w:t xml:space="preserve">will establish a </w:t>
            </w:r>
            <w:r w:rsidR="000D0AD7">
              <w:t>plan</w:t>
            </w:r>
            <w:r w:rsidR="000D0AD7" w:rsidRPr="000D0AD7">
              <w:t xml:space="preserve"> with the nurse, including the identification of triggers, coping strategies, and emergency contact</w:t>
            </w:r>
            <w:r w:rsidR="000D0AD7">
              <w:t xml:space="preserve">s during my time of care </w:t>
            </w:r>
            <w:r>
              <w:tab/>
            </w:r>
            <w:r>
              <w:tab/>
            </w:r>
            <w:r>
              <w:tab/>
            </w:r>
            <w:r>
              <w:tab/>
            </w:r>
            <w:r w:rsidR="000D0AD7">
              <w:t xml:space="preserve">             </w:t>
            </w:r>
            <w:r>
              <w:tab/>
              <w:t xml:space="preserve">Met: </w:t>
            </w:r>
            <w:r w:rsidR="000D0AD7">
              <w:sym w:font="Wingdings 2" w:char="F050"/>
            </w:r>
            <w:r>
              <w:t xml:space="preserve">     Unmet:</w:t>
            </w:r>
            <w:r>
              <w:sym w:font="Wingdings" w:char="F06F"/>
            </w:r>
          </w:p>
          <w:p w14:paraId="5B0C1A51" w14:textId="0FD49BA3" w:rsidR="004767C0" w:rsidRDefault="004767C0" w:rsidP="004767C0">
            <w:r>
              <w:t>Goal:</w:t>
            </w:r>
            <w:r w:rsidR="000D0AD7">
              <w:t xml:space="preserve"> Ben will not perform any self-harm during my time of care </w:t>
            </w:r>
            <w:r>
              <w:tab/>
            </w:r>
            <w:r>
              <w:tab/>
            </w:r>
            <w:r>
              <w:tab/>
              <w:t xml:space="preserve">Met: </w:t>
            </w:r>
            <w:r w:rsidR="000D0AD7">
              <w:sym w:font="Wingdings 2" w:char="F050"/>
            </w:r>
            <w:r>
              <w:t xml:space="preserve">     Unmet:</w:t>
            </w:r>
            <w:r>
              <w:sym w:font="Wingdings" w:char="F06F"/>
            </w:r>
          </w:p>
          <w:p w14:paraId="1925F4A2" w14:textId="77777777" w:rsidR="004767C0" w:rsidRPr="00F676AD" w:rsidRDefault="004767C0" w:rsidP="004767C0">
            <w:pPr>
              <w:rPr>
                <w:b/>
                <w:bCs/>
              </w:rPr>
            </w:pPr>
          </w:p>
          <w:p w14:paraId="7A5A7392" w14:textId="442C4FC9" w:rsidR="004767C0" w:rsidRPr="00F676AD" w:rsidRDefault="004767C0" w:rsidP="004767C0">
            <w:pPr>
              <w:rPr>
                <w:b/>
                <w:bCs/>
              </w:rPr>
            </w:pPr>
            <w:r w:rsidRPr="00F676AD">
              <w:rPr>
                <w:b/>
                <w:bCs/>
              </w:rPr>
              <w:t>Actual Patient Problem:</w:t>
            </w:r>
            <w:r w:rsidR="00C96597" w:rsidRPr="00F676AD">
              <w:rPr>
                <w:b/>
                <w:bCs/>
              </w:rPr>
              <w:t xml:space="preserve"> </w:t>
            </w:r>
            <w:r w:rsidR="00A773A4" w:rsidRPr="00F676AD">
              <w:rPr>
                <w:b/>
                <w:bCs/>
              </w:rPr>
              <w:t>Ineffective health self-management</w:t>
            </w:r>
          </w:p>
          <w:p w14:paraId="7B109DF9" w14:textId="536275F2" w:rsidR="004767C0" w:rsidRDefault="004767C0" w:rsidP="004767C0">
            <w:r>
              <w:t>Goal:</w:t>
            </w:r>
            <w:r w:rsidR="00A773A4">
              <w:t xml:space="preserve"> Ben will be showered, shaved, and dressed appropriately during my time of care </w:t>
            </w:r>
            <w:r w:rsidR="00047937">
              <w:t xml:space="preserve">     </w:t>
            </w:r>
            <w:r>
              <w:t xml:space="preserve">Met: </w:t>
            </w:r>
            <w:r w:rsidR="00047937">
              <w:sym w:font="Wingdings 2" w:char="F050"/>
            </w:r>
            <w:r>
              <w:t xml:space="preserve">   </w:t>
            </w:r>
            <w:r w:rsidR="00047937">
              <w:t xml:space="preserve"> </w:t>
            </w:r>
            <w:r>
              <w:t>Unmet:</w:t>
            </w:r>
            <w:r>
              <w:sym w:font="Wingdings" w:char="F06F"/>
            </w:r>
          </w:p>
          <w:p w14:paraId="60B0EFF4" w14:textId="43A6F2D4" w:rsidR="00766DC5" w:rsidRDefault="004767C0" w:rsidP="004767C0">
            <w:r>
              <w:t>Goal:</w:t>
            </w:r>
            <w:r w:rsidR="00A773A4">
              <w:t xml:space="preserve"> Ben will </w:t>
            </w:r>
            <w:r w:rsidR="00047937">
              <w:t xml:space="preserve">identify </w:t>
            </w:r>
            <w:r w:rsidR="00047937" w:rsidRPr="00047937">
              <w:t>self-care management techniques</w:t>
            </w:r>
            <w:r w:rsidR="00047937">
              <w:t xml:space="preserve"> </w:t>
            </w:r>
            <w:r w:rsidR="00047937" w:rsidRPr="00047937">
              <w:t xml:space="preserve">as evidenced </w:t>
            </w:r>
            <w:r w:rsidR="00047937">
              <w:t xml:space="preserve">by </w:t>
            </w:r>
            <w:r w:rsidR="00047937" w:rsidRPr="00047937">
              <w:t xml:space="preserve">following </w:t>
            </w:r>
            <w:r w:rsidR="00047937">
              <w:t>his</w:t>
            </w:r>
            <w:r w:rsidR="00047937" w:rsidRPr="00047937">
              <w:t xml:space="preserve"> prescribed medication regimen, dietary restrictions, and </w:t>
            </w:r>
            <w:r w:rsidR="00047937">
              <w:t xml:space="preserve">attending </w:t>
            </w:r>
            <w:r w:rsidR="00047937" w:rsidRPr="00047937">
              <w:t>thera</w:t>
            </w:r>
            <w:r w:rsidR="00047937">
              <w:t xml:space="preserve">py during my time of care       </w:t>
            </w:r>
            <w:r>
              <w:t xml:space="preserve">Met: </w:t>
            </w:r>
            <w:r w:rsidR="00047937">
              <w:sym w:font="Wingdings 2" w:char="F050"/>
            </w:r>
            <w:r w:rsidR="00047937">
              <w:t xml:space="preserve"> </w:t>
            </w:r>
            <w:r>
              <w:t>Unmet:</w:t>
            </w:r>
            <w:r>
              <w:sym w:font="Wingdings" w:char="F06F"/>
            </w:r>
          </w:p>
          <w:p w14:paraId="6714AA71" w14:textId="02B479CA" w:rsidR="004767C0" w:rsidRDefault="004767C0" w:rsidP="004767C0"/>
        </w:tc>
      </w:tr>
    </w:tbl>
    <w:p w14:paraId="695F4C0B" w14:textId="77777777" w:rsidR="004767C0" w:rsidRDefault="004767C0" w:rsidP="004767C0">
      <w:pPr>
        <w:spacing w:after="200" w:line="276" w:lineRule="auto"/>
        <w:jc w:val="center"/>
      </w:pPr>
    </w:p>
    <w:tbl>
      <w:tblPr>
        <w:tblStyle w:val="TableGrid"/>
        <w:tblW w:w="0" w:type="auto"/>
        <w:tblLook w:val="04A0" w:firstRow="1" w:lastRow="0" w:firstColumn="1" w:lastColumn="0" w:noHBand="0" w:noVBand="1"/>
      </w:tblPr>
      <w:tblGrid>
        <w:gridCol w:w="10790"/>
      </w:tblGrid>
      <w:tr w:rsidR="004767C0" w14:paraId="0D921BDC" w14:textId="77777777" w:rsidTr="004767C0">
        <w:tc>
          <w:tcPr>
            <w:tcW w:w="14390" w:type="dxa"/>
          </w:tcPr>
          <w:p w14:paraId="62AFCE81" w14:textId="27F9641A" w:rsidR="00C96597" w:rsidRDefault="004767C0" w:rsidP="004767C0">
            <w:pPr>
              <w:spacing w:after="200" w:line="276" w:lineRule="auto"/>
            </w:pPr>
            <w:r>
              <w:t>Additional Patient Problems:</w:t>
            </w:r>
            <w:r w:rsidR="00943F76">
              <w:t xml:space="preserve"> 3) Hopelessness 4) Anxiety 5) Sleep deprivation 6) Imbalanced nutrition: less than body requirements 7) Greving </w:t>
            </w:r>
            <w:r w:rsidR="006E6D62">
              <w:t xml:space="preserve">8) Deficient Knowledge </w:t>
            </w:r>
          </w:p>
        </w:tc>
      </w:tr>
    </w:tbl>
    <w:p w14:paraId="05F62E55" w14:textId="77777777" w:rsidR="0078386F" w:rsidRDefault="0078386F" w:rsidP="0078386F"/>
    <w:p w14:paraId="5151C73C" w14:textId="1BCF9790" w:rsidR="0078386F" w:rsidRPr="0078386F" w:rsidRDefault="0078386F" w:rsidP="0078386F">
      <w:pPr>
        <w:rPr>
          <w:b/>
          <w:bCs/>
        </w:rPr>
      </w:pPr>
      <w:r w:rsidRPr="0078386F">
        <w:t xml:space="preserve">Below </w:t>
      </w:r>
      <w:r>
        <w:t>will be your</w:t>
      </w:r>
      <w:r w:rsidRPr="0078386F">
        <w:t xml:space="preserve"> notes, add more lines as needed.</w:t>
      </w:r>
      <w:r>
        <w:t xml:space="preserve"> </w:t>
      </w:r>
      <w:r w:rsidRPr="009B7AE1">
        <w:rPr>
          <w:b/>
          <w:bCs/>
        </w:rPr>
        <w:t>Relevant Assessments</w:t>
      </w:r>
      <w:r>
        <w:rPr>
          <w:b/>
          <w:bCs/>
        </w:rPr>
        <w:t xml:space="preserve">: </w:t>
      </w:r>
      <w:r w:rsidRPr="009B7AE1">
        <w:t>Indicate pertinent assessment findings.</w:t>
      </w:r>
      <w:r w:rsidRPr="0078386F">
        <w:rPr>
          <w:b/>
          <w:bCs/>
        </w:rPr>
        <w:t xml:space="preserve"> </w:t>
      </w:r>
      <w:r w:rsidRPr="009B7AE1">
        <w:rPr>
          <w:b/>
          <w:bCs/>
        </w:rPr>
        <w:t>Multidisciplinary Team Intervention</w:t>
      </w:r>
      <w:r>
        <w:rPr>
          <w:b/>
          <w:bCs/>
        </w:rPr>
        <w:t xml:space="preserve">: </w:t>
      </w:r>
      <w:r w:rsidRPr="009B7AE1">
        <w:t>What interventions were done in response to your abnormal</w:t>
      </w:r>
      <w:r>
        <w:t xml:space="preserve"> </w:t>
      </w:r>
      <w:r w:rsidRPr="009B7AE1">
        <w:t>assessments?</w:t>
      </w:r>
      <w:r w:rsidRPr="0078386F">
        <w:rPr>
          <w:b/>
          <w:bCs/>
        </w:rPr>
        <w:t xml:space="preserve"> </w:t>
      </w:r>
      <w:r w:rsidRPr="009B7AE1">
        <w:rPr>
          <w:b/>
          <w:bCs/>
        </w:rPr>
        <w:t>Reassessment/Evaluation</w:t>
      </w:r>
      <w:r>
        <w:rPr>
          <w:b/>
          <w:bCs/>
        </w:rPr>
        <w:t xml:space="preserve">: </w:t>
      </w:r>
      <w:r w:rsidRPr="009B7AE1">
        <w:t>What was your patient’s response to the intervention?</w:t>
      </w:r>
    </w:p>
    <w:tbl>
      <w:tblPr>
        <w:tblStyle w:val="TableGrid"/>
        <w:tblW w:w="10629" w:type="dxa"/>
        <w:tblLayout w:type="fixed"/>
        <w:tblLook w:val="04A0" w:firstRow="1" w:lastRow="0" w:firstColumn="1" w:lastColumn="0" w:noHBand="0" w:noVBand="1"/>
      </w:tblPr>
      <w:tblGrid>
        <w:gridCol w:w="1435"/>
        <w:gridCol w:w="720"/>
        <w:gridCol w:w="2610"/>
        <w:gridCol w:w="754"/>
        <w:gridCol w:w="2123"/>
        <w:gridCol w:w="813"/>
        <w:gridCol w:w="2174"/>
      </w:tblGrid>
      <w:tr w:rsidR="00D135CB" w14:paraId="65320D34" w14:textId="77777777" w:rsidTr="00A2566B">
        <w:trPr>
          <w:trHeight w:val="720"/>
        </w:trPr>
        <w:tc>
          <w:tcPr>
            <w:tcW w:w="1435" w:type="dxa"/>
            <w:vAlign w:val="center"/>
          </w:tcPr>
          <w:p w14:paraId="23FBFCE5" w14:textId="04F36497" w:rsidR="004767C0" w:rsidRPr="006777DE" w:rsidRDefault="004767C0" w:rsidP="00D135CB">
            <w:pPr>
              <w:spacing w:before="240"/>
              <w:jc w:val="center"/>
              <w:rPr>
                <w:b/>
                <w:bCs/>
                <w:sz w:val="22"/>
                <w:szCs w:val="22"/>
              </w:rPr>
            </w:pPr>
            <w:r w:rsidRPr="006777DE">
              <w:rPr>
                <w:b/>
                <w:bCs/>
                <w:sz w:val="22"/>
                <w:szCs w:val="22"/>
              </w:rPr>
              <w:t>Patient Problem</w:t>
            </w:r>
          </w:p>
        </w:tc>
        <w:tc>
          <w:tcPr>
            <w:tcW w:w="720" w:type="dxa"/>
            <w:vAlign w:val="bottom"/>
          </w:tcPr>
          <w:p w14:paraId="15219A90" w14:textId="5E0DCCD1" w:rsidR="004767C0" w:rsidRPr="006777DE" w:rsidRDefault="004767C0" w:rsidP="00D135CB">
            <w:pPr>
              <w:spacing w:before="240"/>
              <w:jc w:val="center"/>
              <w:rPr>
                <w:b/>
                <w:bCs/>
                <w:sz w:val="22"/>
                <w:szCs w:val="22"/>
              </w:rPr>
            </w:pPr>
            <w:r w:rsidRPr="006777DE">
              <w:rPr>
                <w:b/>
                <w:bCs/>
                <w:sz w:val="22"/>
                <w:szCs w:val="22"/>
              </w:rPr>
              <w:t>Time</w:t>
            </w:r>
          </w:p>
        </w:tc>
        <w:tc>
          <w:tcPr>
            <w:tcW w:w="2610" w:type="dxa"/>
            <w:vAlign w:val="center"/>
          </w:tcPr>
          <w:p w14:paraId="453330B9" w14:textId="002AC164" w:rsidR="004767C0" w:rsidRPr="006777DE" w:rsidRDefault="004767C0" w:rsidP="0078386F">
            <w:pPr>
              <w:jc w:val="center"/>
              <w:rPr>
                <w:b/>
                <w:bCs/>
                <w:sz w:val="22"/>
                <w:szCs w:val="22"/>
              </w:rPr>
            </w:pPr>
            <w:r w:rsidRPr="006777DE">
              <w:rPr>
                <w:b/>
                <w:bCs/>
                <w:sz w:val="22"/>
                <w:szCs w:val="22"/>
              </w:rPr>
              <w:t>Relevant Assessments</w:t>
            </w:r>
          </w:p>
        </w:tc>
        <w:tc>
          <w:tcPr>
            <w:tcW w:w="754" w:type="dxa"/>
            <w:vAlign w:val="bottom"/>
          </w:tcPr>
          <w:p w14:paraId="57E0FBB4" w14:textId="60336796" w:rsidR="004767C0" w:rsidRPr="006777DE" w:rsidRDefault="00D135CB" w:rsidP="00D135CB">
            <w:pPr>
              <w:spacing w:before="240"/>
              <w:jc w:val="center"/>
              <w:rPr>
                <w:b/>
                <w:bCs/>
                <w:sz w:val="22"/>
                <w:szCs w:val="22"/>
              </w:rPr>
            </w:pPr>
            <w:r w:rsidRPr="006777DE">
              <w:rPr>
                <w:b/>
                <w:bCs/>
                <w:sz w:val="22"/>
                <w:szCs w:val="22"/>
              </w:rPr>
              <w:t>Time</w:t>
            </w:r>
          </w:p>
        </w:tc>
        <w:tc>
          <w:tcPr>
            <w:tcW w:w="2123" w:type="dxa"/>
            <w:vAlign w:val="center"/>
          </w:tcPr>
          <w:p w14:paraId="6D2501B4" w14:textId="6BFD9BEF" w:rsidR="004767C0" w:rsidRPr="006777DE" w:rsidRDefault="00D135CB" w:rsidP="0078386F">
            <w:pPr>
              <w:jc w:val="center"/>
              <w:rPr>
                <w:b/>
                <w:bCs/>
                <w:sz w:val="22"/>
                <w:szCs w:val="22"/>
              </w:rPr>
            </w:pPr>
            <w:r w:rsidRPr="006777DE">
              <w:rPr>
                <w:b/>
                <w:bCs/>
                <w:sz w:val="22"/>
                <w:szCs w:val="22"/>
              </w:rPr>
              <w:t>Multidisciplinary Team Intervention</w:t>
            </w:r>
          </w:p>
        </w:tc>
        <w:tc>
          <w:tcPr>
            <w:tcW w:w="813" w:type="dxa"/>
            <w:vAlign w:val="bottom"/>
          </w:tcPr>
          <w:p w14:paraId="3FBF4403" w14:textId="254D91AE" w:rsidR="004767C0" w:rsidRPr="006777DE" w:rsidRDefault="00D135CB" w:rsidP="00D135CB">
            <w:pPr>
              <w:spacing w:before="240"/>
              <w:jc w:val="center"/>
              <w:rPr>
                <w:b/>
                <w:bCs/>
                <w:sz w:val="22"/>
                <w:szCs w:val="22"/>
              </w:rPr>
            </w:pPr>
            <w:r w:rsidRPr="006777DE">
              <w:rPr>
                <w:b/>
                <w:bCs/>
                <w:sz w:val="22"/>
                <w:szCs w:val="22"/>
              </w:rPr>
              <w:t>Time</w:t>
            </w:r>
          </w:p>
        </w:tc>
        <w:tc>
          <w:tcPr>
            <w:tcW w:w="2174" w:type="dxa"/>
            <w:vAlign w:val="center"/>
          </w:tcPr>
          <w:p w14:paraId="3122556A" w14:textId="0D339A21" w:rsidR="00D135CB" w:rsidRPr="006777DE" w:rsidRDefault="00D135CB" w:rsidP="00D135CB">
            <w:pPr>
              <w:jc w:val="center"/>
              <w:rPr>
                <w:b/>
                <w:bCs/>
                <w:sz w:val="22"/>
                <w:szCs w:val="22"/>
              </w:rPr>
            </w:pPr>
            <w:r w:rsidRPr="006777DE">
              <w:rPr>
                <w:b/>
                <w:bCs/>
                <w:sz w:val="22"/>
                <w:szCs w:val="22"/>
              </w:rPr>
              <w:t>Reassessment/</w:t>
            </w:r>
          </w:p>
          <w:p w14:paraId="27A0F70A" w14:textId="2347F7B6" w:rsidR="004767C0" w:rsidRPr="006777DE" w:rsidRDefault="00D135CB" w:rsidP="0078386F">
            <w:pPr>
              <w:jc w:val="center"/>
              <w:rPr>
                <w:b/>
                <w:bCs/>
                <w:sz w:val="22"/>
                <w:szCs w:val="22"/>
              </w:rPr>
            </w:pPr>
            <w:r w:rsidRPr="006777DE">
              <w:rPr>
                <w:b/>
                <w:bCs/>
                <w:sz w:val="22"/>
                <w:szCs w:val="22"/>
              </w:rPr>
              <w:t>Evaluation</w:t>
            </w:r>
          </w:p>
        </w:tc>
      </w:tr>
      <w:tr w:rsidR="00D135CB" w14:paraId="5DADAA22" w14:textId="77777777" w:rsidTr="00A2566B">
        <w:trPr>
          <w:trHeight w:val="720"/>
        </w:trPr>
        <w:tc>
          <w:tcPr>
            <w:tcW w:w="1435" w:type="dxa"/>
          </w:tcPr>
          <w:p w14:paraId="4C31642C" w14:textId="6A8F2E00" w:rsidR="004767C0" w:rsidRDefault="001F3B92" w:rsidP="006C25E6">
            <w:r>
              <w:t>1,2</w:t>
            </w:r>
          </w:p>
        </w:tc>
        <w:tc>
          <w:tcPr>
            <w:tcW w:w="720" w:type="dxa"/>
          </w:tcPr>
          <w:p w14:paraId="1DDCD57C" w14:textId="6817C4E4" w:rsidR="00D135CB" w:rsidRDefault="00F90CAF" w:rsidP="006C25E6">
            <w:r>
              <w:t>1910</w:t>
            </w:r>
          </w:p>
        </w:tc>
        <w:tc>
          <w:tcPr>
            <w:tcW w:w="2610" w:type="dxa"/>
          </w:tcPr>
          <w:p w14:paraId="3BF6C64C" w14:textId="22C3F34E" w:rsidR="004767C0" w:rsidRDefault="00F90CAF" w:rsidP="006C25E6">
            <w:r>
              <w:t xml:space="preserve">Ben’s brother Jordan is concerned about his depression and drinking. Jordan decided to call the outpatient clinic </w:t>
            </w:r>
          </w:p>
        </w:tc>
        <w:tc>
          <w:tcPr>
            <w:tcW w:w="754" w:type="dxa"/>
          </w:tcPr>
          <w:p w14:paraId="052219B2" w14:textId="616EAD94" w:rsidR="004767C0" w:rsidRDefault="00F90CAF" w:rsidP="006C25E6">
            <w:r>
              <w:t>1912</w:t>
            </w:r>
          </w:p>
        </w:tc>
        <w:tc>
          <w:tcPr>
            <w:tcW w:w="2123" w:type="dxa"/>
          </w:tcPr>
          <w:p w14:paraId="08406B1A" w14:textId="78EF9747" w:rsidR="004767C0" w:rsidRDefault="00F90CAF" w:rsidP="006C25E6">
            <w:r>
              <w:t>Nurse Alex explains to him that he should come into the clinic for further evaluation</w:t>
            </w:r>
          </w:p>
        </w:tc>
        <w:tc>
          <w:tcPr>
            <w:tcW w:w="813" w:type="dxa"/>
          </w:tcPr>
          <w:p w14:paraId="2A598915" w14:textId="46424EE3" w:rsidR="004767C0" w:rsidRDefault="00F90CAF" w:rsidP="006C25E6">
            <w:r>
              <w:t>1913</w:t>
            </w:r>
          </w:p>
        </w:tc>
        <w:tc>
          <w:tcPr>
            <w:tcW w:w="2174" w:type="dxa"/>
          </w:tcPr>
          <w:p w14:paraId="47ECACCA" w14:textId="124F4BEA" w:rsidR="004767C0" w:rsidRDefault="00F90CAF" w:rsidP="006C25E6">
            <w:r>
              <w:t xml:space="preserve">Ben agrees that he needs help and decides to come into the clinic </w:t>
            </w:r>
          </w:p>
        </w:tc>
      </w:tr>
      <w:tr w:rsidR="00D135CB" w14:paraId="16182757" w14:textId="77777777" w:rsidTr="00A2566B">
        <w:trPr>
          <w:trHeight w:val="720"/>
        </w:trPr>
        <w:tc>
          <w:tcPr>
            <w:tcW w:w="1435" w:type="dxa"/>
          </w:tcPr>
          <w:p w14:paraId="6A64B1A4" w14:textId="02EB3449" w:rsidR="004767C0" w:rsidRDefault="000D0AD7" w:rsidP="006C25E6">
            <w:r>
              <w:t>1</w:t>
            </w:r>
            <w:r w:rsidR="001F3B92">
              <w:t xml:space="preserve">,2,3,4,5,6,7 </w:t>
            </w:r>
          </w:p>
        </w:tc>
        <w:tc>
          <w:tcPr>
            <w:tcW w:w="720" w:type="dxa"/>
          </w:tcPr>
          <w:p w14:paraId="33FFD1DF" w14:textId="7882DB2B" w:rsidR="004767C0" w:rsidRDefault="00F90CAF" w:rsidP="006C25E6">
            <w:r>
              <w:t>1915</w:t>
            </w:r>
          </w:p>
        </w:tc>
        <w:tc>
          <w:tcPr>
            <w:tcW w:w="2610" w:type="dxa"/>
          </w:tcPr>
          <w:p w14:paraId="78232410" w14:textId="4FDE7C8E" w:rsidR="004767C0" w:rsidRDefault="000351DB" w:rsidP="009518B6">
            <w:r>
              <w:t>Comes into the clinic, has a flat affect, experiencing anhedonia</w:t>
            </w:r>
            <w:r w:rsidR="00A66269">
              <w:t xml:space="preserve"> and hopelessness</w:t>
            </w:r>
            <w:r>
              <w:t>, avoids eye contact, disheveled appearance, hair is not comb and is not shaved.</w:t>
            </w:r>
            <w:r w:rsidR="00E31BC5" w:rsidRPr="00E31BC5">
              <w:t xml:space="preserve"> </w:t>
            </w:r>
            <w:r w:rsidR="00E31BC5" w:rsidRPr="00E31BC5">
              <w:t>Diagnosed with anxiety previously was prescribed Venlafaxine</w:t>
            </w:r>
            <w:r w:rsidR="00E31BC5">
              <w:t xml:space="preserve"> but quit taking it</w:t>
            </w:r>
            <w:r>
              <w:t xml:space="preserve"> </w:t>
            </w:r>
            <w:r w:rsidR="009518B6">
              <w:t>Takes tramadol for back pa</w:t>
            </w:r>
            <w:r w:rsidR="00A66269">
              <w:t xml:space="preserve">in 1-2 times a week for a back injury that happened 2 years ago at work. </w:t>
            </w:r>
            <w:r w:rsidR="009518B6">
              <w:t>Doesn’t sleep often,</w:t>
            </w:r>
            <w:r w:rsidR="00A66269">
              <w:t xml:space="preserve"> naps in the recliner,</w:t>
            </w:r>
            <w:r w:rsidR="009518B6">
              <w:t xml:space="preserve"> </w:t>
            </w:r>
            <w:r w:rsidR="00E31BC5">
              <w:t>L</w:t>
            </w:r>
            <w:r w:rsidR="009518B6">
              <w:t>ost weight, no appetite</w:t>
            </w:r>
            <w:r w:rsidR="009518B6">
              <w:t xml:space="preserve">. </w:t>
            </w:r>
            <w:r w:rsidR="009518B6">
              <w:t>Lost 25lbs now 175lb, used to be 200</w:t>
            </w:r>
            <w:r w:rsidR="009518B6">
              <w:t xml:space="preserve">lbs. </w:t>
            </w:r>
          </w:p>
        </w:tc>
        <w:tc>
          <w:tcPr>
            <w:tcW w:w="754" w:type="dxa"/>
          </w:tcPr>
          <w:p w14:paraId="772B61A9" w14:textId="776746C4" w:rsidR="004767C0" w:rsidRDefault="009518B6" w:rsidP="006C25E6">
            <w:r>
              <w:t>1918</w:t>
            </w:r>
          </w:p>
        </w:tc>
        <w:tc>
          <w:tcPr>
            <w:tcW w:w="2123" w:type="dxa"/>
          </w:tcPr>
          <w:p w14:paraId="564E874E" w14:textId="13D2F90D" w:rsidR="004767C0" w:rsidRDefault="009518B6" w:rsidP="006C25E6">
            <w:r>
              <w:t>Explained that the Nurse practitioner would be in room to see him to go over the plan moving forward</w:t>
            </w:r>
            <w:r w:rsidR="00A66269">
              <w:t xml:space="preserve">. </w:t>
            </w:r>
          </w:p>
        </w:tc>
        <w:tc>
          <w:tcPr>
            <w:tcW w:w="813" w:type="dxa"/>
          </w:tcPr>
          <w:p w14:paraId="1DA99F5E" w14:textId="1BFB2FF5" w:rsidR="004767C0" w:rsidRDefault="00E77C30" w:rsidP="006C25E6">
            <w:r>
              <w:t>1920</w:t>
            </w:r>
          </w:p>
        </w:tc>
        <w:tc>
          <w:tcPr>
            <w:tcW w:w="2174" w:type="dxa"/>
          </w:tcPr>
          <w:p w14:paraId="0F539F6F" w14:textId="5A09548B" w:rsidR="004767C0" w:rsidRDefault="00E77C30" w:rsidP="006C25E6">
            <w:r>
              <w:t>Ben stated that it was fine if the nurse practitioner</w:t>
            </w:r>
            <w:r w:rsidR="005E1696">
              <w:t xml:space="preserve"> came to see him</w:t>
            </w:r>
          </w:p>
        </w:tc>
      </w:tr>
      <w:tr w:rsidR="00E31BC5" w14:paraId="255AE899" w14:textId="77777777" w:rsidTr="00A2566B">
        <w:trPr>
          <w:trHeight w:val="720"/>
        </w:trPr>
        <w:tc>
          <w:tcPr>
            <w:tcW w:w="1435" w:type="dxa"/>
          </w:tcPr>
          <w:p w14:paraId="622F9203" w14:textId="067975FC" w:rsidR="00E31BC5" w:rsidRDefault="001F3B92" w:rsidP="006C25E6">
            <w:r>
              <w:lastRenderedPageBreak/>
              <w:t>1,2,7</w:t>
            </w:r>
          </w:p>
        </w:tc>
        <w:tc>
          <w:tcPr>
            <w:tcW w:w="720" w:type="dxa"/>
          </w:tcPr>
          <w:p w14:paraId="56015C2C" w14:textId="7B11478E" w:rsidR="00E31BC5" w:rsidRDefault="00E31BC5" w:rsidP="006C25E6">
            <w:r>
              <w:t>1915</w:t>
            </w:r>
          </w:p>
        </w:tc>
        <w:tc>
          <w:tcPr>
            <w:tcW w:w="2610" w:type="dxa"/>
          </w:tcPr>
          <w:p w14:paraId="0D39F115" w14:textId="2B9A05FB" w:rsidR="00E31BC5" w:rsidRDefault="00E31BC5" w:rsidP="009518B6">
            <w:r>
              <w:t>Explained that his wife Claire recently died in a car crash 6 months ago.</w:t>
            </w:r>
          </w:p>
        </w:tc>
        <w:tc>
          <w:tcPr>
            <w:tcW w:w="754" w:type="dxa"/>
          </w:tcPr>
          <w:p w14:paraId="02E27817" w14:textId="1347289F" w:rsidR="00E31BC5" w:rsidRDefault="00E31BC5" w:rsidP="006C25E6">
            <w:r>
              <w:t>1917</w:t>
            </w:r>
          </w:p>
        </w:tc>
        <w:tc>
          <w:tcPr>
            <w:tcW w:w="2123" w:type="dxa"/>
          </w:tcPr>
          <w:p w14:paraId="4525CC71" w14:textId="334994CA" w:rsidR="00E31BC5" w:rsidRDefault="00E31BC5" w:rsidP="006C25E6">
            <w:r>
              <w:t>Provided condolences and stated “I am sorry for your loss”</w:t>
            </w:r>
          </w:p>
        </w:tc>
        <w:tc>
          <w:tcPr>
            <w:tcW w:w="813" w:type="dxa"/>
          </w:tcPr>
          <w:p w14:paraId="5620ECD5" w14:textId="190B8BB7" w:rsidR="00E31BC5" w:rsidRDefault="00E31BC5" w:rsidP="006C25E6">
            <w:r>
              <w:t>1918</w:t>
            </w:r>
          </w:p>
        </w:tc>
        <w:tc>
          <w:tcPr>
            <w:tcW w:w="2174" w:type="dxa"/>
          </w:tcPr>
          <w:p w14:paraId="482A99CB" w14:textId="1F0B0975" w:rsidR="00E31BC5" w:rsidRDefault="00E31BC5" w:rsidP="006C25E6">
            <w:r>
              <w:t xml:space="preserve">Ben became tearful after talking about his wife </w:t>
            </w:r>
          </w:p>
        </w:tc>
      </w:tr>
      <w:tr w:rsidR="00D135CB" w14:paraId="10CA7A48" w14:textId="77777777" w:rsidTr="00A2566B">
        <w:trPr>
          <w:trHeight w:val="720"/>
        </w:trPr>
        <w:tc>
          <w:tcPr>
            <w:tcW w:w="1435" w:type="dxa"/>
          </w:tcPr>
          <w:p w14:paraId="37A9E90E" w14:textId="64B576E4" w:rsidR="004767C0" w:rsidRDefault="000D0AD7" w:rsidP="006C25E6">
            <w:r>
              <w:t>1</w:t>
            </w:r>
            <w:r w:rsidR="001F3B92">
              <w:t>,3</w:t>
            </w:r>
          </w:p>
        </w:tc>
        <w:tc>
          <w:tcPr>
            <w:tcW w:w="720" w:type="dxa"/>
          </w:tcPr>
          <w:p w14:paraId="0C5E9D9F" w14:textId="452D90A5" w:rsidR="004767C0" w:rsidRDefault="005E1696" w:rsidP="006C25E6">
            <w:r>
              <w:t>1922</w:t>
            </w:r>
          </w:p>
        </w:tc>
        <w:tc>
          <w:tcPr>
            <w:tcW w:w="2610" w:type="dxa"/>
          </w:tcPr>
          <w:p w14:paraId="24D1A6F1" w14:textId="2BB67227" w:rsidR="004767C0" w:rsidRDefault="005E1696" w:rsidP="005E1696">
            <w:r>
              <w:t>States he w</w:t>
            </w:r>
            <w:r>
              <w:t>ants to give away his motorcycle and guns</w:t>
            </w:r>
            <w:r>
              <w:t xml:space="preserve"> away to his sibling Jordan and Jordans son. </w:t>
            </w:r>
            <w:r>
              <w:t>Family hx of suicide, anxiety disorder access to lethal mean</w:t>
            </w:r>
            <w:r>
              <w:t xml:space="preserve">s. </w:t>
            </w:r>
            <w:r>
              <w:t>Serval risk factors for suicide Several statements “I have no control over my lif</w:t>
            </w:r>
            <w:r w:rsidR="000858D5">
              <w:t>e, i</w:t>
            </w:r>
            <w:r>
              <w:t>t’s been difficult not to drink,</w:t>
            </w:r>
            <w:r w:rsidR="000858D5">
              <w:t xml:space="preserve"> </w:t>
            </w:r>
            <w:r>
              <w:t>I just don’t want to be a burde</w:t>
            </w:r>
            <w:r w:rsidR="000858D5">
              <w:t>n”</w:t>
            </w:r>
          </w:p>
        </w:tc>
        <w:tc>
          <w:tcPr>
            <w:tcW w:w="754" w:type="dxa"/>
          </w:tcPr>
          <w:p w14:paraId="19FE3EA6" w14:textId="2EE12790" w:rsidR="004767C0" w:rsidRDefault="005E1696" w:rsidP="006C25E6">
            <w:r>
              <w:t>1925</w:t>
            </w:r>
          </w:p>
        </w:tc>
        <w:tc>
          <w:tcPr>
            <w:tcW w:w="2123" w:type="dxa"/>
          </w:tcPr>
          <w:p w14:paraId="49B62AA4" w14:textId="682B4184" w:rsidR="004767C0" w:rsidRDefault="005E1696" w:rsidP="006C25E6">
            <w:r>
              <w:t xml:space="preserve">Explained that he will have to be transferred to </w:t>
            </w:r>
            <w:r w:rsidR="001F3B92">
              <w:t>an</w:t>
            </w:r>
            <w:r>
              <w:t xml:space="preserve"> acute facility to develop a specific plan of care that is related to his substance abuse, depression, anxiety, and his suicide risk</w:t>
            </w:r>
          </w:p>
        </w:tc>
        <w:tc>
          <w:tcPr>
            <w:tcW w:w="813" w:type="dxa"/>
          </w:tcPr>
          <w:p w14:paraId="6C8EA23A" w14:textId="21763450" w:rsidR="004767C0" w:rsidRDefault="005E1696" w:rsidP="006C25E6">
            <w:r>
              <w:t>1928</w:t>
            </w:r>
          </w:p>
        </w:tc>
        <w:tc>
          <w:tcPr>
            <w:tcW w:w="2174" w:type="dxa"/>
          </w:tcPr>
          <w:p w14:paraId="36F2844E" w14:textId="060F5A26" w:rsidR="004767C0" w:rsidRDefault="005E1696" w:rsidP="006C25E6">
            <w:r>
              <w:t>Ben agrees to be transferred to</w:t>
            </w:r>
            <w:r w:rsidR="000858D5">
              <w:t xml:space="preserve"> an acute facility to receive the help that he needs. He states that he is willing to get better.</w:t>
            </w:r>
          </w:p>
        </w:tc>
      </w:tr>
      <w:tr w:rsidR="00D135CB" w14:paraId="5CF64BC9" w14:textId="77777777" w:rsidTr="00A2566B">
        <w:trPr>
          <w:trHeight w:val="720"/>
        </w:trPr>
        <w:tc>
          <w:tcPr>
            <w:tcW w:w="1435" w:type="dxa"/>
          </w:tcPr>
          <w:p w14:paraId="323B0F76" w14:textId="0662FD79" w:rsidR="00D135CB" w:rsidRDefault="000D0AD7" w:rsidP="006C25E6">
            <w:r>
              <w:t>1</w:t>
            </w:r>
            <w:r w:rsidR="001F3B92">
              <w:t>,2</w:t>
            </w:r>
          </w:p>
        </w:tc>
        <w:tc>
          <w:tcPr>
            <w:tcW w:w="720" w:type="dxa"/>
          </w:tcPr>
          <w:p w14:paraId="1ECCEB99" w14:textId="0A5E98A3" w:rsidR="00D135CB" w:rsidRDefault="000858D5" w:rsidP="006C25E6">
            <w:pPr>
              <w:spacing w:line="360" w:lineRule="auto"/>
            </w:pPr>
            <w:r>
              <w:t>1930</w:t>
            </w:r>
          </w:p>
        </w:tc>
        <w:tc>
          <w:tcPr>
            <w:tcW w:w="2610" w:type="dxa"/>
          </w:tcPr>
          <w:p w14:paraId="36771C3B" w14:textId="5978A019" w:rsidR="00D135CB" w:rsidRDefault="00B7368E" w:rsidP="006C25E6">
            <w:r>
              <w:t xml:space="preserve">Admitted to impatient acute care facility, screened for both suicide risk an CIWA. </w:t>
            </w:r>
            <w:r w:rsidR="008E06B4">
              <w:t>High risk category according to the Columbia Suicide Scale and CIWA = 1.</w:t>
            </w:r>
            <w:r w:rsidR="00301E8B">
              <w:t xml:space="preserve"> </w:t>
            </w:r>
            <w:r w:rsidR="00301E8B" w:rsidRPr="00301E8B">
              <w:t>Drug screen positive for amphetamines, barbiturates, benzos, cannabinoids, cocaine, methaqualone, opiates, phencyclidine, propoxyphene</w:t>
            </w:r>
          </w:p>
        </w:tc>
        <w:tc>
          <w:tcPr>
            <w:tcW w:w="754" w:type="dxa"/>
          </w:tcPr>
          <w:p w14:paraId="1282E07F" w14:textId="617EC6CD" w:rsidR="00D135CB" w:rsidRDefault="008E06B4" w:rsidP="006C25E6">
            <w:r>
              <w:t>1932</w:t>
            </w:r>
          </w:p>
        </w:tc>
        <w:tc>
          <w:tcPr>
            <w:tcW w:w="2123" w:type="dxa"/>
          </w:tcPr>
          <w:p w14:paraId="41EB328A" w14:textId="4D7353DA" w:rsidR="00D135CB" w:rsidRDefault="003B242A" w:rsidP="006C25E6">
            <w:r>
              <w:t xml:space="preserve">Ordered 1:1 close observation </w:t>
            </w:r>
          </w:p>
        </w:tc>
        <w:tc>
          <w:tcPr>
            <w:tcW w:w="813" w:type="dxa"/>
          </w:tcPr>
          <w:p w14:paraId="76FEC021" w14:textId="6E2CBE8F" w:rsidR="00D135CB" w:rsidRDefault="003B242A" w:rsidP="006C25E6">
            <w:r>
              <w:t>1935</w:t>
            </w:r>
          </w:p>
        </w:tc>
        <w:tc>
          <w:tcPr>
            <w:tcW w:w="2174" w:type="dxa"/>
          </w:tcPr>
          <w:p w14:paraId="261DB6B0" w14:textId="115EAAA0" w:rsidR="00D135CB" w:rsidRDefault="00C12D08" w:rsidP="006C25E6">
            <w:r>
              <w:t>Ben did not understand what close observation met, explained that it is someone who stays with been 24hrs of the day to make sure he stays safe. Once explained he was ok with a 1:1.</w:t>
            </w:r>
          </w:p>
        </w:tc>
      </w:tr>
      <w:tr w:rsidR="00D135CB" w14:paraId="6CD4245B" w14:textId="77777777" w:rsidTr="00A2566B">
        <w:trPr>
          <w:trHeight w:val="720"/>
        </w:trPr>
        <w:tc>
          <w:tcPr>
            <w:tcW w:w="1435" w:type="dxa"/>
          </w:tcPr>
          <w:p w14:paraId="6DFFFC20" w14:textId="715EBB61" w:rsidR="00D135CB" w:rsidRDefault="001F3B92" w:rsidP="006C25E6">
            <w:r>
              <w:t>1,2,4</w:t>
            </w:r>
          </w:p>
        </w:tc>
        <w:tc>
          <w:tcPr>
            <w:tcW w:w="720" w:type="dxa"/>
          </w:tcPr>
          <w:p w14:paraId="1078495F" w14:textId="573C9D20" w:rsidR="00D135CB" w:rsidRDefault="00C12D08" w:rsidP="006C25E6">
            <w:r>
              <w:t>1940</w:t>
            </w:r>
          </w:p>
        </w:tc>
        <w:tc>
          <w:tcPr>
            <w:tcW w:w="2610" w:type="dxa"/>
          </w:tcPr>
          <w:p w14:paraId="71A36ACB" w14:textId="5C1706B4" w:rsidR="00D135CB" w:rsidRDefault="00C12D08" w:rsidP="006C25E6">
            <w:r>
              <w:t xml:space="preserve">Diagnosed with anxiety disorder before his partner died </w:t>
            </w:r>
          </w:p>
        </w:tc>
        <w:tc>
          <w:tcPr>
            <w:tcW w:w="754" w:type="dxa"/>
          </w:tcPr>
          <w:p w14:paraId="2544F12C" w14:textId="2DDB3C0A" w:rsidR="00D135CB" w:rsidRDefault="00C12D08" w:rsidP="006C25E6">
            <w:r>
              <w:t>1942</w:t>
            </w:r>
          </w:p>
        </w:tc>
        <w:tc>
          <w:tcPr>
            <w:tcW w:w="2123" w:type="dxa"/>
          </w:tcPr>
          <w:p w14:paraId="60E4EF89" w14:textId="319F66D8" w:rsidR="00D135CB" w:rsidRDefault="00C12D08" w:rsidP="006C25E6">
            <w:r>
              <w:t xml:space="preserve">Administered Sertraline 50mg PO daily </w:t>
            </w:r>
          </w:p>
        </w:tc>
        <w:tc>
          <w:tcPr>
            <w:tcW w:w="813" w:type="dxa"/>
          </w:tcPr>
          <w:p w14:paraId="49C650B5" w14:textId="1DE8D66D" w:rsidR="00D135CB" w:rsidRDefault="00C12D08" w:rsidP="006C25E6">
            <w:r>
              <w:t>19</w:t>
            </w:r>
            <w:r w:rsidR="00733B9F">
              <w:t>50</w:t>
            </w:r>
          </w:p>
        </w:tc>
        <w:tc>
          <w:tcPr>
            <w:tcW w:w="2174" w:type="dxa"/>
          </w:tcPr>
          <w:p w14:paraId="581305D8" w14:textId="2D883E25" w:rsidR="00D135CB" w:rsidRDefault="00733B9F" w:rsidP="006C25E6">
            <w:r>
              <w:t xml:space="preserve">Tolerated </w:t>
            </w:r>
            <w:r w:rsidR="00301E8B">
              <w:t xml:space="preserve">well </w:t>
            </w:r>
          </w:p>
        </w:tc>
      </w:tr>
      <w:tr w:rsidR="0078386F" w14:paraId="25907472" w14:textId="77777777" w:rsidTr="00A2566B">
        <w:trPr>
          <w:trHeight w:val="720"/>
        </w:trPr>
        <w:tc>
          <w:tcPr>
            <w:tcW w:w="1435" w:type="dxa"/>
          </w:tcPr>
          <w:p w14:paraId="60441577" w14:textId="006D1B2A" w:rsidR="0078386F" w:rsidRDefault="006E6D62" w:rsidP="006C25E6">
            <w:r>
              <w:t>1,3</w:t>
            </w:r>
          </w:p>
        </w:tc>
        <w:tc>
          <w:tcPr>
            <w:tcW w:w="720" w:type="dxa"/>
          </w:tcPr>
          <w:p w14:paraId="2EF84D60" w14:textId="1C68B64E" w:rsidR="0078386F" w:rsidRDefault="00301E8B" w:rsidP="006C25E6">
            <w:r>
              <w:t>1942</w:t>
            </w:r>
          </w:p>
        </w:tc>
        <w:tc>
          <w:tcPr>
            <w:tcW w:w="2610" w:type="dxa"/>
          </w:tcPr>
          <w:p w14:paraId="06BD18DF" w14:textId="40762369" w:rsidR="0078386F" w:rsidRDefault="00301E8B" w:rsidP="006C25E6">
            <w:r>
              <w:t>States he feels funny like his heart is racing</w:t>
            </w:r>
          </w:p>
        </w:tc>
        <w:tc>
          <w:tcPr>
            <w:tcW w:w="754" w:type="dxa"/>
          </w:tcPr>
          <w:p w14:paraId="1F6FD0F2" w14:textId="694B415C" w:rsidR="0078386F" w:rsidRDefault="00301E8B" w:rsidP="006C25E6">
            <w:r>
              <w:t>1944</w:t>
            </w:r>
          </w:p>
        </w:tc>
        <w:tc>
          <w:tcPr>
            <w:tcW w:w="2123" w:type="dxa"/>
          </w:tcPr>
          <w:p w14:paraId="1FAF94A8" w14:textId="4E787CA8" w:rsidR="0078386F" w:rsidRDefault="00301E8B" w:rsidP="006C25E6">
            <w:r>
              <w:t xml:space="preserve">Administer Lorazepam </w:t>
            </w:r>
          </w:p>
        </w:tc>
        <w:tc>
          <w:tcPr>
            <w:tcW w:w="813" w:type="dxa"/>
          </w:tcPr>
          <w:p w14:paraId="2DE6A21C" w14:textId="6D1628BC" w:rsidR="0078386F" w:rsidRDefault="00301E8B" w:rsidP="006C25E6">
            <w:r>
              <w:t>1950</w:t>
            </w:r>
          </w:p>
        </w:tc>
        <w:tc>
          <w:tcPr>
            <w:tcW w:w="2174" w:type="dxa"/>
          </w:tcPr>
          <w:p w14:paraId="03E5E50A" w14:textId="409DDB4E" w:rsidR="0078386F" w:rsidRDefault="00301E8B" w:rsidP="006C25E6">
            <w:r>
              <w:t xml:space="preserve">Ben states that he is not back to his old self yet but feels like he is getting better </w:t>
            </w:r>
          </w:p>
        </w:tc>
      </w:tr>
      <w:tr w:rsidR="0078386F" w14:paraId="5EF5EE9B" w14:textId="77777777" w:rsidTr="00A2566B">
        <w:trPr>
          <w:trHeight w:val="720"/>
        </w:trPr>
        <w:tc>
          <w:tcPr>
            <w:tcW w:w="1435" w:type="dxa"/>
          </w:tcPr>
          <w:p w14:paraId="119FC623" w14:textId="4586D73A" w:rsidR="0078386F" w:rsidRDefault="006E6D62" w:rsidP="006C25E6">
            <w:r>
              <w:t>4,8</w:t>
            </w:r>
          </w:p>
        </w:tc>
        <w:tc>
          <w:tcPr>
            <w:tcW w:w="720" w:type="dxa"/>
          </w:tcPr>
          <w:p w14:paraId="3980F82B" w14:textId="7A273D40" w:rsidR="0078386F" w:rsidRDefault="004A017F" w:rsidP="006C25E6">
            <w:r>
              <w:t>19</w:t>
            </w:r>
            <w:r w:rsidR="005C17FA">
              <w:t>46</w:t>
            </w:r>
          </w:p>
        </w:tc>
        <w:tc>
          <w:tcPr>
            <w:tcW w:w="2610" w:type="dxa"/>
          </w:tcPr>
          <w:p w14:paraId="23BD6017" w14:textId="7E52397B" w:rsidR="0078386F" w:rsidRDefault="005C17FA" w:rsidP="006C25E6">
            <w:r>
              <w:t xml:space="preserve">Ben asked about the side effects of both lorazepam and sertraline </w:t>
            </w:r>
          </w:p>
        </w:tc>
        <w:tc>
          <w:tcPr>
            <w:tcW w:w="754" w:type="dxa"/>
          </w:tcPr>
          <w:p w14:paraId="331C1D5C" w14:textId="7318EFF4" w:rsidR="0078386F" w:rsidRDefault="005C17FA" w:rsidP="006C25E6">
            <w:r>
              <w:t>1947</w:t>
            </w:r>
          </w:p>
        </w:tc>
        <w:tc>
          <w:tcPr>
            <w:tcW w:w="2123" w:type="dxa"/>
          </w:tcPr>
          <w:p w14:paraId="589F2571" w14:textId="2741A3B8" w:rsidR="0078386F" w:rsidRDefault="005C17FA" w:rsidP="006C25E6">
            <w:r>
              <w:t>Educated electrolyte imbalance is one of the most important side effects to watch for while taking these medications and it is priority to report to the provider</w:t>
            </w:r>
          </w:p>
        </w:tc>
        <w:tc>
          <w:tcPr>
            <w:tcW w:w="813" w:type="dxa"/>
          </w:tcPr>
          <w:p w14:paraId="6C6C43C7" w14:textId="3A130181" w:rsidR="0078386F" w:rsidRDefault="005C17FA" w:rsidP="006C25E6">
            <w:r>
              <w:t>1948</w:t>
            </w:r>
          </w:p>
        </w:tc>
        <w:tc>
          <w:tcPr>
            <w:tcW w:w="2174" w:type="dxa"/>
          </w:tcPr>
          <w:p w14:paraId="1071206F" w14:textId="305FA567" w:rsidR="005C17FA" w:rsidRDefault="005C17FA" w:rsidP="006C25E6">
            <w:r>
              <w:t>Verbalized understanding</w:t>
            </w:r>
          </w:p>
        </w:tc>
      </w:tr>
      <w:tr w:rsidR="005C17FA" w14:paraId="5C116D07" w14:textId="77777777" w:rsidTr="00A2566B">
        <w:trPr>
          <w:trHeight w:val="720"/>
        </w:trPr>
        <w:tc>
          <w:tcPr>
            <w:tcW w:w="1435" w:type="dxa"/>
          </w:tcPr>
          <w:p w14:paraId="1CD3E2D3" w14:textId="73E0EDC2" w:rsidR="005C17FA" w:rsidRDefault="00A2566B" w:rsidP="006C25E6">
            <w:r>
              <w:lastRenderedPageBreak/>
              <w:t>4,8</w:t>
            </w:r>
          </w:p>
        </w:tc>
        <w:tc>
          <w:tcPr>
            <w:tcW w:w="720" w:type="dxa"/>
          </w:tcPr>
          <w:p w14:paraId="07B16ED4" w14:textId="27F1E554" w:rsidR="005C17FA" w:rsidRDefault="005C17FA" w:rsidP="006C25E6">
            <w:r>
              <w:t>1950</w:t>
            </w:r>
          </w:p>
        </w:tc>
        <w:tc>
          <w:tcPr>
            <w:tcW w:w="2610" w:type="dxa"/>
          </w:tcPr>
          <w:p w14:paraId="3CF57B01" w14:textId="2DAA5095" w:rsidR="005C17FA" w:rsidRDefault="005C17FA" w:rsidP="006C25E6">
            <w:r>
              <w:t>Asked about non-pharmacological treatments he could do to help with his diagnosis of MDD</w:t>
            </w:r>
            <w:r w:rsidR="00A2566B">
              <w:t xml:space="preserve"> and anxiety </w:t>
            </w:r>
          </w:p>
        </w:tc>
        <w:tc>
          <w:tcPr>
            <w:tcW w:w="754" w:type="dxa"/>
          </w:tcPr>
          <w:p w14:paraId="307CB3D9" w14:textId="1C580604" w:rsidR="005C17FA" w:rsidRDefault="005C17FA" w:rsidP="006C25E6">
            <w:r>
              <w:t>1951</w:t>
            </w:r>
          </w:p>
        </w:tc>
        <w:tc>
          <w:tcPr>
            <w:tcW w:w="2123" w:type="dxa"/>
          </w:tcPr>
          <w:p w14:paraId="3B0C678B" w14:textId="3B83E11E" w:rsidR="005C17FA" w:rsidRDefault="005C17FA" w:rsidP="006C25E6">
            <w:r>
              <w:t xml:space="preserve">Educated that St. Johns Wart should be avoided while taking his prescribed medication. However, did explain participating in group therapy, individual therapy, and CBT will help improve depression symptoms </w:t>
            </w:r>
          </w:p>
        </w:tc>
        <w:tc>
          <w:tcPr>
            <w:tcW w:w="813" w:type="dxa"/>
          </w:tcPr>
          <w:p w14:paraId="65ED25EC" w14:textId="36B3B711" w:rsidR="005C17FA" w:rsidRDefault="005C17FA" w:rsidP="006C25E6">
            <w:r>
              <w:t>1952</w:t>
            </w:r>
          </w:p>
        </w:tc>
        <w:tc>
          <w:tcPr>
            <w:tcW w:w="2174" w:type="dxa"/>
          </w:tcPr>
          <w:p w14:paraId="55D4B430" w14:textId="20827264" w:rsidR="005C17FA" w:rsidRDefault="005C17FA" w:rsidP="006C25E6">
            <w:r>
              <w:t xml:space="preserve">Will actively continue to participate in therapy </w:t>
            </w:r>
          </w:p>
        </w:tc>
      </w:tr>
      <w:tr w:rsidR="005C17FA" w14:paraId="16BDC323" w14:textId="77777777" w:rsidTr="00A2566B">
        <w:trPr>
          <w:trHeight w:val="720"/>
        </w:trPr>
        <w:tc>
          <w:tcPr>
            <w:tcW w:w="1435" w:type="dxa"/>
          </w:tcPr>
          <w:p w14:paraId="49F1078C" w14:textId="2A5C9908" w:rsidR="005C17FA" w:rsidRDefault="00A2566B" w:rsidP="006C25E6">
            <w:r>
              <w:t>1,2,3,4,5,6,7</w:t>
            </w:r>
          </w:p>
        </w:tc>
        <w:tc>
          <w:tcPr>
            <w:tcW w:w="720" w:type="dxa"/>
          </w:tcPr>
          <w:p w14:paraId="3EBB591B" w14:textId="12448353" w:rsidR="005C17FA" w:rsidRDefault="004918B8" w:rsidP="006C25E6">
            <w:r>
              <w:t>1952</w:t>
            </w:r>
          </w:p>
        </w:tc>
        <w:tc>
          <w:tcPr>
            <w:tcW w:w="2610" w:type="dxa"/>
          </w:tcPr>
          <w:p w14:paraId="34563315" w14:textId="68FE950A" w:rsidR="005C17FA" w:rsidRDefault="004918B8" w:rsidP="006C25E6">
            <w:r>
              <w:t>Cleaned up, showered, shaved, walking daily, listening to music, using mediation, looking for a job within the next week, and is finding time to ride motorcycles with his friends</w:t>
            </w:r>
            <w:r w:rsidR="00A66269">
              <w:t>. Overall has a positive demeaner. Explains his sleep has gotten better, sleeping around 6 hours a night waking up feeling rested. Reports eating a well-balanced diet</w:t>
            </w:r>
          </w:p>
        </w:tc>
        <w:tc>
          <w:tcPr>
            <w:tcW w:w="754" w:type="dxa"/>
          </w:tcPr>
          <w:p w14:paraId="69F27109" w14:textId="115D5237" w:rsidR="005C17FA" w:rsidRDefault="004918B8" w:rsidP="006C25E6">
            <w:r>
              <w:t>1952</w:t>
            </w:r>
          </w:p>
        </w:tc>
        <w:tc>
          <w:tcPr>
            <w:tcW w:w="2123" w:type="dxa"/>
          </w:tcPr>
          <w:p w14:paraId="14E76041" w14:textId="1FE8318D" w:rsidR="005C17FA" w:rsidRDefault="00660C1C" w:rsidP="006C25E6">
            <w:r>
              <w:t>Developed a crisis plan that involves potential triggers, signs that he may be in a crisis, coping strategies, healthy distraction strategies</w:t>
            </w:r>
            <w:r w:rsidR="0074454E">
              <w:t xml:space="preserve">, and people who he is able to call when he is feeling depressed. </w:t>
            </w:r>
            <w:r w:rsidR="0074454E" w:rsidRPr="0074454E">
              <w:t>Educated that he sounds like he is ready to be discharged from the inpatient clinic</w:t>
            </w:r>
          </w:p>
        </w:tc>
        <w:tc>
          <w:tcPr>
            <w:tcW w:w="813" w:type="dxa"/>
          </w:tcPr>
          <w:p w14:paraId="0B646C5E" w14:textId="30833BDF" w:rsidR="005C17FA" w:rsidRDefault="004918B8" w:rsidP="006C25E6">
            <w:r>
              <w:t xml:space="preserve">1953 </w:t>
            </w:r>
          </w:p>
        </w:tc>
        <w:tc>
          <w:tcPr>
            <w:tcW w:w="2174" w:type="dxa"/>
          </w:tcPr>
          <w:p w14:paraId="040C6475" w14:textId="64FDBDC6" w:rsidR="005C17FA" w:rsidRDefault="0074454E" w:rsidP="006C25E6">
            <w:r>
              <w:t>Ben agrees he is ready, d</w:t>
            </w:r>
            <w:r w:rsidR="004918B8">
              <w:t xml:space="preserve">ischarged from inpatient clinic </w:t>
            </w:r>
          </w:p>
          <w:p w14:paraId="639509CD" w14:textId="77777777" w:rsidR="00660C1C" w:rsidRDefault="00660C1C" w:rsidP="006C25E6"/>
          <w:p w14:paraId="269E01F4" w14:textId="29C1A1B3" w:rsidR="00660C1C" w:rsidRDefault="00660C1C" w:rsidP="006C25E6"/>
        </w:tc>
      </w:tr>
    </w:tbl>
    <w:p w14:paraId="6BB7DF8E" w14:textId="77777777" w:rsidR="00A00784" w:rsidRDefault="00A00784" w:rsidP="00566990">
      <w:pPr>
        <w:spacing w:after="200" w:line="276" w:lineRule="auto"/>
        <w:jc w:val="center"/>
        <w:rPr>
          <w:b/>
          <w:bCs/>
          <w:u w:val="single"/>
        </w:rPr>
      </w:pPr>
    </w:p>
    <w:p w14:paraId="3CF129C2" w14:textId="77777777" w:rsidR="00A00784" w:rsidRDefault="00A00784">
      <w:pPr>
        <w:spacing w:after="200" w:line="276" w:lineRule="auto"/>
        <w:rPr>
          <w:b/>
          <w:bCs/>
          <w:u w:val="single"/>
        </w:rPr>
      </w:pPr>
      <w:r>
        <w:rPr>
          <w:b/>
          <w:bCs/>
          <w:u w:val="single"/>
        </w:rPr>
        <w:br w:type="page"/>
      </w:r>
    </w:p>
    <w:p w14:paraId="6D97E78B" w14:textId="77777777" w:rsidR="00880D0E" w:rsidRDefault="00566990" w:rsidP="00880D0E">
      <w:pPr>
        <w:spacing w:after="200" w:line="276" w:lineRule="auto"/>
        <w:jc w:val="center"/>
        <w:rPr>
          <w:sz w:val="20"/>
        </w:rPr>
      </w:pPr>
      <w:r>
        <w:rPr>
          <w:b/>
          <w:bCs/>
          <w:u w:val="single"/>
        </w:rPr>
        <w:lastRenderedPageBreak/>
        <w:t>T</w:t>
      </w:r>
      <w:r w:rsidR="00C47C4B">
        <w:rPr>
          <w:b/>
          <w:bCs/>
          <w:u w:val="single"/>
        </w:rPr>
        <w:t>o Be Completed After the Simulation</w:t>
      </w:r>
    </w:p>
    <w:p w14:paraId="3AF95250" w14:textId="77777777" w:rsidR="00880D0E" w:rsidRDefault="00C47C4B" w:rsidP="00880D0E">
      <w:pPr>
        <w:spacing w:after="200" w:line="276" w:lineRule="auto"/>
        <w:jc w:val="center"/>
        <w:rPr>
          <w:sz w:val="20"/>
        </w:rPr>
      </w:pPr>
      <w:r w:rsidRPr="007E464F">
        <w:rPr>
          <w:bCs/>
          <w:sz w:val="20"/>
          <w:szCs w:val="20"/>
        </w:rPr>
        <w:t>*The orange boxes should be filled out with your simulation patient's actual results, assessments, medications, and recommendations*</w:t>
      </w:r>
    </w:p>
    <w:p w14:paraId="13B45948" w14:textId="042C850F" w:rsidR="00C47C4B" w:rsidRPr="00880D0E" w:rsidRDefault="00C47C4B" w:rsidP="00880D0E">
      <w:pPr>
        <w:spacing w:after="200" w:line="276" w:lineRule="auto"/>
        <w:jc w:val="center"/>
        <w:rPr>
          <w:sz w:val="20"/>
        </w:rPr>
      </w:pPr>
      <w:r w:rsidRPr="000B58F2">
        <w:rPr>
          <w:b/>
          <w:sz w:val="20"/>
        </w:rPr>
        <w:t xml:space="preserve">NCLEX IV </w:t>
      </w:r>
      <w:r w:rsidRPr="000B58F2">
        <w:rPr>
          <w:i/>
          <w:sz w:val="20"/>
        </w:rPr>
        <w:t>(7)</w:t>
      </w:r>
      <w:r w:rsidRPr="000B58F2">
        <w:rPr>
          <w:b/>
          <w:sz w:val="20"/>
        </w:rPr>
        <w:t>:  Reduction of Risk</w:t>
      </w:r>
      <w:r w:rsidRPr="00BD0238">
        <w:rPr>
          <w:b/>
          <w:sz w:val="20"/>
          <w:szCs w:val="20"/>
        </w:rPr>
        <w:t xml:space="preserve"> </w:t>
      </w:r>
      <w:r>
        <w:rPr>
          <w:b/>
          <w:sz w:val="20"/>
          <w:szCs w:val="20"/>
        </w:rPr>
        <w:t xml:space="preserve">                                                </w:t>
      </w:r>
      <w:r w:rsidRPr="000B58F2">
        <w:rPr>
          <w:b/>
          <w:sz w:val="20"/>
          <w:szCs w:val="20"/>
        </w:rPr>
        <w:t xml:space="preserve">NCLEX II </w:t>
      </w:r>
      <w:r w:rsidRPr="000B58F2">
        <w:rPr>
          <w:i/>
          <w:sz w:val="20"/>
          <w:szCs w:val="20"/>
        </w:rPr>
        <w:t>(3)</w:t>
      </w:r>
      <w:r w:rsidRPr="000B58F2">
        <w:rPr>
          <w:b/>
          <w:sz w:val="20"/>
          <w:szCs w:val="20"/>
        </w:rPr>
        <w:t xml:space="preserve">:  Health Promotion and Maintenance                              </w:t>
      </w:r>
    </w:p>
    <w:tbl>
      <w:tblPr>
        <w:tblStyle w:val="TableGrid"/>
        <w:tblW w:w="10697" w:type="dxa"/>
        <w:tblLook w:val="04A0" w:firstRow="1" w:lastRow="0" w:firstColumn="1" w:lastColumn="0" w:noHBand="0" w:noVBand="1"/>
      </w:tblPr>
      <w:tblGrid>
        <w:gridCol w:w="4456"/>
        <w:gridCol w:w="535"/>
        <w:gridCol w:w="5706"/>
      </w:tblGrid>
      <w:tr w:rsidR="00C47C4B" w:rsidRPr="00880D0E" w14:paraId="166A17D9" w14:textId="77777777" w:rsidTr="00C27BD0">
        <w:trPr>
          <w:trHeight w:val="2180"/>
        </w:trPr>
        <w:tc>
          <w:tcPr>
            <w:tcW w:w="4456" w:type="dxa"/>
            <w:shd w:val="clear" w:color="auto" w:fill="FDE9D9" w:themeFill="accent6" w:themeFillTint="33"/>
          </w:tcPr>
          <w:p w14:paraId="42326E85" w14:textId="77777777" w:rsidR="00C47C4B" w:rsidRPr="00880D0E" w:rsidRDefault="00C47C4B" w:rsidP="00102833">
            <w:pPr>
              <w:rPr>
                <w:sz w:val="20"/>
                <w:szCs w:val="20"/>
                <w:u w:val="single"/>
              </w:rPr>
            </w:pPr>
            <w:r w:rsidRPr="00880D0E">
              <w:rPr>
                <w:sz w:val="20"/>
                <w:szCs w:val="20"/>
                <w:u w:val="single"/>
              </w:rPr>
              <w:t>Actual Labs/ Diagnostics</w:t>
            </w:r>
          </w:p>
          <w:p w14:paraId="5F8FF8C5" w14:textId="4D6C01CF" w:rsidR="00121021" w:rsidRPr="00880D0E" w:rsidRDefault="00E84203" w:rsidP="00E84203">
            <w:pPr>
              <w:pStyle w:val="ListParagraph"/>
              <w:numPr>
                <w:ilvl w:val="0"/>
                <w:numId w:val="9"/>
              </w:numPr>
              <w:rPr>
                <w:sz w:val="20"/>
                <w:szCs w:val="20"/>
              </w:rPr>
            </w:pPr>
            <w:r w:rsidRPr="00880D0E">
              <w:rPr>
                <w:sz w:val="20"/>
                <w:szCs w:val="20"/>
              </w:rPr>
              <w:t>Physical exam</w:t>
            </w:r>
          </w:p>
          <w:p w14:paraId="438E343F" w14:textId="75571E01" w:rsidR="00E84203" w:rsidRPr="00880D0E" w:rsidRDefault="00E84203" w:rsidP="00E84203">
            <w:pPr>
              <w:pStyle w:val="ListParagraph"/>
              <w:numPr>
                <w:ilvl w:val="0"/>
                <w:numId w:val="9"/>
              </w:numPr>
              <w:rPr>
                <w:sz w:val="20"/>
                <w:szCs w:val="20"/>
              </w:rPr>
            </w:pPr>
            <w:r w:rsidRPr="00880D0E">
              <w:rPr>
                <w:sz w:val="20"/>
                <w:szCs w:val="20"/>
              </w:rPr>
              <w:t>Psych eval</w:t>
            </w:r>
          </w:p>
          <w:p w14:paraId="2A271196" w14:textId="3EDD7EBE" w:rsidR="00E84203" w:rsidRPr="00880D0E" w:rsidRDefault="00E84203" w:rsidP="00E84203">
            <w:pPr>
              <w:pStyle w:val="ListParagraph"/>
              <w:numPr>
                <w:ilvl w:val="0"/>
                <w:numId w:val="9"/>
              </w:numPr>
              <w:rPr>
                <w:sz w:val="20"/>
                <w:szCs w:val="20"/>
              </w:rPr>
            </w:pPr>
            <w:r w:rsidRPr="00880D0E">
              <w:rPr>
                <w:sz w:val="20"/>
                <w:szCs w:val="20"/>
              </w:rPr>
              <w:t xml:space="preserve">DSM-5 Criteria </w:t>
            </w:r>
          </w:p>
          <w:p w14:paraId="52540BC0" w14:textId="4322F369" w:rsidR="00E84203" w:rsidRPr="00880D0E" w:rsidRDefault="00497775" w:rsidP="00E84203">
            <w:pPr>
              <w:pStyle w:val="ListParagraph"/>
              <w:numPr>
                <w:ilvl w:val="0"/>
                <w:numId w:val="9"/>
              </w:numPr>
              <w:rPr>
                <w:sz w:val="20"/>
                <w:szCs w:val="20"/>
              </w:rPr>
            </w:pPr>
            <w:r w:rsidRPr="00880D0E">
              <w:rPr>
                <w:sz w:val="20"/>
                <w:szCs w:val="20"/>
              </w:rPr>
              <w:t>Assessment tools: Beck depression inventory, Hamilton depression scale</w:t>
            </w:r>
          </w:p>
          <w:p w14:paraId="2EE0D544" w14:textId="6F2EB310" w:rsidR="00497775" w:rsidRPr="00880D0E" w:rsidRDefault="00B63323" w:rsidP="00E84203">
            <w:pPr>
              <w:pStyle w:val="ListParagraph"/>
              <w:numPr>
                <w:ilvl w:val="0"/>
                <w:numId w:val="9"/>
              </w:numPr>
              <w:rPr>
                <w:sz w:val="20"/>
                <w:szCs w:val="20"/>
              </w:rPr>
            </w:pPr>
            <w:r w:rsidRPr="00880D0E">
              <w:rPr>
                <w:sz w:val="20"/>
                <w:szCs w:val="20"/>
              </w:rPr>
              <w:t xml:space="preserve">Overall mental health exam </w:t>
            </w:r>
          </w:p>
          <w:p w14:paraId="6D986119" w14:textId="6E183CA0" w:rsidR="003C18B4" w:rsidRPr="00880D0E" w:rsidRDefault="003C18B4" w:rsidP="00E84203">
            <w:pPr>
              <w:pStyle w:val="ListParagraph"/>
              <w:numPr>
                <w:ilvl w:val="0"/>
                <w:numId w:val="9"/>
              </w:numPr>
              <w:rPr>
                <w:sz w:val="20"/>
                <w:szCs w:val="20"/>
              </w:rPr>
            </w:pPr>
            <w:r w:rsidRPr="00880D0E">
              <w:rPr>
                <w:sz w:val="20"/>
                <w:szCs w:val="20"/>
              </w:rPr>
              <w:t xml:space="preserve">Drug screen if substance use is involved </w:t>
            </w:r>
          </w:p>
          <w:p w14:paraId="209C8159" w14:textId="77777777" w:rsidR="0078386F" w:rsidRPr="00880D0E" w:rsidRDefault="0078386F" w:rsidP="00102833">
            <w:pPr>
              <w:rPr>
                <w:sz w:val="20"/>
                <w:szCs w:val="20"/>
              </w:rPr>
            </w:pPr>
          </w:p>
          <w:p w14:paraId="08D1D82E" w14:textId="31478A97" w:rsidR="0078386F" w:rsidRPr="00880D0E" w:rsidRDefault="0078386F" w:rsidP="00102833">
            <w:pPr>
              <w:rPr>
                <w:sz w:val="20"/>
                <w:szCs w:val="20"/>
              </w:rPr>
            </w:pPr>
          </w:p>
        </w:tc>
        <w:tc>
          <w:tcPr>
            <w:tcW w:w="535" w:type="dxa"/>
            <w:tcBorders>
              <w:top w:val="nil"/>
              <w:bottom w:val="nil"/>
            </w:tcBorders>
            <w:shd w:val="clear" w:color="auto" w:fill="auto"/>
          </w:tcPr>
          <w:p w14:paraId="755F18F3" w14:textId="77777777" w:rsidR="00C47C4B" w:rsidRPr="00880D0E" w:rsidRDefault="00C47C4B" w:rsidP="00102833">
            <w:pPr>
              <w:rPr>
                <w:sz w:val="20"/>
                <w:szCs w:val="20"/>
                <w:u w:val="single"/>
              </w:rPr>
            </w:pPr>
          </w:p>
        </w:tc>
        <w:tc>
          <w:tcPr>
            <w:tcW w:w="5706" w:type="dxa"/>
            <w:shd w:val="clear" w:color="auto" w:fill="FDE9D9" w:themeFill="accent6" w:themeFillTint="33"/>
          </w:tcPr>
          <w:p w14:paraId="3E68DFCD" w14:textId="030026CA" w:rsidR="00C47C4B" w:rsidRPr="00880D0E" w:rsidRDefault="00C47C4B" w:rsidP="00102833">
            <w:pPr>
              <w:rPr>
                <w:sz w:val="20"/>
                <w:szCs w:val="20"/>
                <w:u w:val="single"/>
              </w:rPr>
            </w:pPr>
            <w:r w:rsidRPr="00880D0E">
              <w:rPr>
                <w:sz w:val="20"/>
                <w:szCs w:val="20"/>
                <w:u w:val="single"/>
              </w:rPr>
              <w:t>Signs and Symptoms</w:t>
            </w:r>
          </w:p>
          <w:p w14:paraId="37DCCF1A" w14:textId="79C481B8" w:rsidR="00220A50" w:rsidRPr="00880D0E" w:rsidRDefault="00220A50" w:rsidP="00AC5790">
            <w:pPr>
              <w:pStyle w:val="ListParagraph"/>
              <w:numPr>
                <w:ilvl w:val="0"/>
                <w:numId w:val="7"/>
              </w:numPr>
              <w:rPr>
                <w:sz w:val="20"/>
                <w:szCs w:val="20"/>
              </w:rPr>
            </w:pPr>
            <w:r w:rsidRPr="00880D0E">
              <w:rPr>
                <w:sz w:val="20"/>
                <w:szCs w:val="20"/>
              </w:rPr>
              <w:t>Feelings of sadness, tearful, hopelessness</w:t>
            </w:r>
          </w:p>
          <w:p w14:paraId="5964F9B7" w14:textId="3D2F265C" w:rsidR="00220A50" w:rsidRPr="00880D0E" w:rsidRDefault="00AC5790" w:rsidP="00AC5790">
            <w:pPr>
              <w:pStyle w:val="ListParagraph"/>
              <w:numPr>
                <w:ilvl w:val="0"/>
                <w:numId w:val="7"/>
              </w:numPr>
              <w:rPr>
                <w:sz w:val="20"/>
                <w:szCs w:val="20"/>
              </w:rPr>
            </w:pPr>
            <w:r w:rsidRPr="00880D0E">
              <w:rPr>
                <w:sz w:val="20"/>
                <w:szCs w:val="20"/>
              </w:rPr>
              <w:t>Loss</w:t>
            </w:r>
            <w:r w:rsidR="00220A50" w:rsidRPr="00880D0E">
              <w:rPr>
                <w:sz w:val="20"/>
                <w:szCs w:val="20"/>
              </w:rPr>
              <w:t xml:space="preserve"> of interest in activities </w:t>
            </w:r>
          </w:p>
          <w:p w14:paraId="26124FFB" w14:textId="19D97FFA" w:rsidR="00220A50" w:rsidRPr="00880D0E" w:rsidRDefault="00220A50" w:rsidP="00AC5790">
            <w:pPr>
              <w:pStyle w:val="ListParagraph"/>
              <w:numPr>
                <w:ilvl w:val="0"/>
                <w:numId w:val="7"/>
              </w:numPr>
              <w:rPr>
                <w:sz w:val="20"/>
                <w:szCs w:val="20"/>
              </w:rPr>
            </w:pPr>
            <w:r w:rsidRPr="00880D0E">
              <w:rPr>
                <w:sz w:val="20"/>
                <w:szCs w:val="20"/>
              </w:rPr>
              <w:t xml:space="preserve">Sleep disturbances </w:t>
            </w:r>
          </w:p>
          <w:p w14:paraId="480F6499" w14:textId="7EDDA990" w:rsidR="00220A50" w:rsidRPr="00880D0E" w:rsidRDefault="00220A50" w:rsidP="00AC5790">
            <w:pPr>
              <w:pStyle w:val="ListParagraph"/>
              <w:numPr>
                <w:ilvl w:val="0"/>
                <w:numId w:val="7"/>
              </w:numPr>
              <w:rPr>
                <w:sz w:val="20"/>
                <w:szCs w:val="20"/>
              </w:rPr>
            </w:pPr>
            <w:r w:rsidRPr="00880D0E">
              <w:rPr>
                <w:sz w:val="20"/>
                <w:szCs w:val="20"/>
              </w:rPr>
              <w:t xml:space="preserve">Lack of energy </w:t>
            </w:r>
          </w:p>
          <w:p w14:paraId="18BEF7B8" w14:textId="13BD98DD" w:rsidR="00AC5790" w:rsidRPr="00880D0E" w:rsidRDefault="00AC5790" w:rsidP="00AC5790">
            <w:pPr>
              <w:pStyle w:val="ListParagraph"/>
              <w:numPr>
                <w:ilvl w:val="0"/>
                <w:numId w:val="7"/>
              </w:numPr>
              <w:rPr>
                <w:sz w:val="20"/>
                <w:szCs w:val="20"/>
              </w:rPr>
            </w:pPr>
            <w:r w:rsidRPr="00880D0E">
              <w:rPr>
                <w:sz w:val="20"/>
                <w:szCs w:val="20"/>
              </w:rPr>
              <w:t xml:space="preserve">Weight loss </w:t>
            </w:r>
          </w:p>
          <w:p w14:paraId="6B9E2269" w14:textId="7B336F53" w:rsidR="00AC5790" w:rsidRPr="00880D0E" w:rsidRDefault="00AC5790" w:rsidP="00AC5790">
            <w:pPr>
              <w:pStyle w:val="ListParagraph"/>
              <w:numPr>
                <w:ilvl w:val="0"/>
                <w:numId w:val="7"/>
              </w:numPr>
              <w:rPr>
                <w:sz w:val="20"/>
                <w:szCs w:val="20"/>
              </w:rPr>
            </w:pPr>
            <w:r w:rsidRPr="00880D0E">
              <w:rPr>
                <w:sz w:val="20"/>
                <w:szCs w:val="20"/>
              </w:rPr>
              <w:t>Reduced appetite</w:t>
            </w:r>
          </w:p>
          <w:p w14:paraId="199619B3" w14:textId="0A674D1B" w:rsidR="00AC5790" w:rsidRPr="00880D0E" w:rsidRDefault="00AC5790" w:rsidP="00AC5790">
            <w:pPr>
              <w:pStyle w:val="ListParagraph"/>
              <w:numPr>
                <w:ilvl w:val="0"/>
                <w:numId w:val="7"/>
              </w:numPr>
              <w:rPr>
                <w:sz w:val="20"/>
                <w:szCs w:val="20"/>
              </w:rPr>
            </w:pPr>
            <w:r w:rsidRPr="00880D0E">
              <w:rPr>
                <w:sz w:val="20"/>
                <w:szCs w:val="20"/>
              </w:rPr>
              <w:t>Suicidal thoughts</w:t>
            </w:r>
          </w:p>
          <w:p w14:paraId="45B2397C" w14:textId="653A0F4E" w:rsidR="00220A50" w:rsidRPr="00880D0E" w:rsidRDefault="00220A50" w:rsidP="00AC5790">
            <w:pPr>
              <w:pStyle w:val="ListParagraph"/>
              <w:numPr>
                <w:ilvl w:val="0"/>
                <w:numId w:val="7"/>
              </w:numPr>
              <w:rPr>
                <w:sz w:val="20"/>
                <w:szCs w:val="20"/>
              </w:rPr>
            </w:pPr>
            <w:r w:rsidRPr="00880D0E">
              <w:rPr>
                <w:sz w:val="20"/>
                <w:szCs w:val="20"/>
              </w:rPr>
              <w:t>Dishelved appearance</w:t>
            </w:r>
          </w:p>
          <w:p w14:paraId="7F6A0231" w14:textId="34D9A3BF" w:rsidR="00220A50" w:rsidRPr="00880D0E" w:rsidRDefault="00220A50" w:rsidP="00AC5790">
            <w:pPr>
              <w:pStyle w:val="ListParagraph"/>
              <w:numPr>
                <w:ilvl w:val="0"/>
                <w:numId w:val="7"/>
              </w:numPr>
              <w:rPr>
                <w:sz w:val="20"/>
                <w:szCs w:val="20"/>
              </w:rPr>
            </w:pPr>
            <w:r w:rsidRPr="00880D0E">
              <w:rPr>
                <w:sz w:val="20"/>
                <w:szCs w:val="20"/>
              </w:rPr>
              <w:t>Flat affect</w:t>
            </w:r>
          </w:p>
          <w:p w14:paraId="1C6B9935" w14:textId="10E96369" w:rsidR="00220A50" w:rsidRPr="00880D0E" w:rsidRDefault="00220A50" w:rsidP="00AC5790">
            <w:pPr>
              <w:pStyle w:val="ListParagraph"/>
              <w:numPr>
                <w:ilvl w:val="0"/>
                <w:numId w:val="7"/>
              </w:numPr>
              <w:rPr>
                <w:sz w:val="20"/>
                <w:szCs w:val="20"/>
              </w:rPr>
            </w:pPr>
            <w:r w:rsidRPr="00880D0E">
              <w:rPr>
                <w:sz w:val="20"/>
                <w:szCs w:val="20"/>
              </w:rPr>
              <w:t>Avoids eye contact</w:t>
            </w:r>
          </w:p>
          <w:p w14:paraId="64976545" w14:textId="39F6C981" w:rsidR="00220A50" w:rsidRPr="00880D0E" w:rsidRDefault="00220A50" w:rsidP="00AC5790">
            <w:pPr>
              <w:pStyle w:val="ListParagraph"/>
              <w:numPr>
                <w:ilvl w:val="0"/>
                <w:numId w:val="7"/>
              </w:numPr>
              <w:rPr>
                <w:sz w:val="20"/>
                <w:szCs w:val="20"/>
              </w:rPr>
            </w:pPr>
            <w:r w:rsidRPr="00880D0E">
              <w:rPr>
                <w:sz w:val="20"/>
                <w:szCs w:val="20"/>
              </w:rPr>
              <w:t>Hair not brushed</w:t>
            </w:r>
          </w:p>
          <w:p w14:paraId="5C4D23FA" w14:textId="5405399E" w:rsidR="0078386F" w:rsidRPr="00880D0E" w:rsidRDefault="00220A50" w:rsidP="00AC5790">
            <w:pPr>
              <w:pStyle w:val="ListParagraph"/>
              <w:numPr>
                <w:ilvl w:val="0"/>
                <w:numId w:val="7"/>
              </w:numPr>
              <w:rPr>
                <w:sz w:val="20"/>
                <w:szCs w:val="20"/>
              </w:rPr>
            </w:pPr>
            <w:r w:rsidRPr="00880D0E">
              <w:rPr>
                <w:sz w:val="20"/>
                <w:szCs w:val="20"/>
              </w:rPr>
              <w:t xml:space="preserve">Not shaved </w:t>
            </w:r>
          </w:p>
        </w:tc>
      </w:tr>
    </w:tbl>
    <w:p w14:paraId="463CADF3" w14:textId="7863848B" w:rsidR="00C47C4B" w:rsidRPr="00880D0E" w:rsidRDefault="00C47C4B" w:rsidP="00C47C4B">
      <w:pPr>
        <w:rPr>
          <w:b/>
          <w:sz w:val="20"/>
          <w:szCs w:val="20"/>
        </w:rPr>
      </w:pPr>
      <w:r w:rsidRPr="00880D0E">
        <w:rPr>
          <w:b/>
          <w:sz w:val="20"/>
          <w:szCs w:val="20"/>
        </w:rPr>
        <w:t xml:space="preserve">NCLEX II </w:t>
      </w:r>
      <w:r w:rsidRPr="00880D0E">
        <w:rPr>
          <w:i/>
          <w:sz w:val="20"/>
          <w:szCs w:val="20"/>
        </w:rPr>
        <w:t>(3)</w:t>
      </w:r>
      <w:r w:rsidRPr="00880D0E">
        <w:rPr>
          <w:b/>
          <w:sz w:val="20"/>
          <w:szCs w:val="20"/>
        </w:rPr>
        <w:t xml:space="preserve">:  Health Promotion and Maintenance                              </w:t>
      </w:r>
      <w:r w:rsidR="00583025" w:rsidRPr="00880D0E">
        <w:rPr>
          <w:b/>
          <w:sz w:val="20"/>
          <w:szCs w:val="20"/>
        </w:rPr>
        <w:t xml:space="preserve">    </w:t>
      </w:r>
      <w:r w:rsidRPr="00880D0E">
        <w:rPr>
          <w:b/>
          <w:sz w:val="20"/>
          <w:szCs w:val="20"/>
        </w:rPr>
        <w:t xml:space="preserve">NCLEX IV </w:t>
      </w:r>
      <w:r w:rsidRPr="00880D0E">
        <w:rPr>
          <w:i/>
          <w:sz w:val="20"/>
          <w:szCs w:val="20"/>
        </w:rPr>
        <w:t>(7)</w:t>
      </w:r>
      <w:r w:rsidRPr="00880D0E">
        <w:rPr>
          <w:b/>
          <w:sz w:val="20"/>
          <w:szCs w:val="20"/>
        </w:rPr>
        <w:t>:  Reduction of Risk</w:t>
      </w:r>
    </w:p>
    <w:tbl>
      <w:tblPr>
        <w:tblStyle w:val="TableGrid"/>
        <w:tblW w:w="0" w:type="auto"/>
        <w:tblInd w:w="-5" w:type="dxa"/>
        <w:tblLook w:val="04A0" w:firstRow="1" w:lastRow="0" w:firstColumn="1" w:lastColumn="0" w:noHBand="0" w:noVBand="1"/>
      </w:tblPr>
      <w:tblGrid>
        <w:gridCol w:w="3535"/>
        <w:gridCol w:w="335"/>
        <w:gridCol w:w="2982"/>
        <w:gridCol w:w="335"/>
        <w:gridCol w:w="3608"/>
      </w:tblGrid>
      <w:tr w:rsidR="003C18B4" w:rsidRPr="00880D0E" w14:paraId="249A2AAD" w14:textId="77777777" w:rsidTr="00583025">
        <w:trPr>
          <w:trHeight w:val="3130"/>
        </w:trPr>
        <w:tc>
          <w:tcPr>
            <w:tcW w:w="4724" w:type="dxa"/>
            <w:shd w:val="clear" w:color="auto" w:fill="FDE9D9" w:themeFill="accent6" w:themeFillTint="33"/>
          </w:tcPr>
          <w:p w14:paraId="20EA15C7" w14:textId="77777777" w:rsidR="00C47C4B" w:rsidRPr="00880D0E" w:rsidRDefault="00C47C4B" w:rsidP="00102833">
            <w:pPr>
              <w:jc w:val="center"/>
              <w:rPr>
                <w:sz w:val="20"/>
                <w:szCs w:val="20"/>
                <w:u w:val="single"/>
              </w:rPr>
            </w:pPr>
            <w:r w:rsidRPr="00880D0E">
              <w:rPr>
                <w:sz w:val="20"/>
                <w:szCs w:val="20"/>
                <w:u w:val="single"/>
              </w:rPr>
              <w:t>Contributing Risk Factors</w:t>
            </w:r>
          </w:p>
          <w:p w14:paraId="5E52FD53" w14:textId="77777777" w:rsidR="00C47C4B" w:rsidRPr="00880D0E" w:rsidRDefault="00C47C4B" w:rsidP="00102833">
            <w:pPr>
              <w:rPr>
                <w:sz w:val="20"/>
                <w:szCs w:val="20"/>
              </w:rPr>
            </w:pPr>
          </w:p>
          <w:p w14:paraId="5549E6F3" w14:textId="77777777" w:rsidR="0078386F" w:rsidRPr="00880D0E" w:rsidRDefault="00220A50" w:rsidP="00AC5790">
            <w:pPr>
              <w:pStyle w:val="ListParagraph"/>
              <w:numPr>
                <w:ilvl w:val="0"/>
                <w:numId w:val="8"/>
              </w:numPr>
              <w:rPr>
                <w:sz w:val="20"/>
                <w:szCs w:val="20"/>
              </w:rPr>
            </w:pPr>
            <w:r w:rsidRPr="00880D0E">
              <w:rPr>
                <w:sz w:val="20"/>
                <w:szCs w:val="20"/>
              </w:rPr>
              <w:t>Family history</w:t>
            </w:r>
          </w:p>
          <w:p w14:paraId="7B24E65B" w14:textId="43107279" w:rsidR="00220A50" w:rsidRPr="00880D0E" w:rsidRDefault="00220A50" w:rsidP="00AC5790">
            <w:pPr>
              <w:pStyle w:val="ListParagraph"/>
              <w:numPr>
                <w:ilvl w:val="0"/>
                <w:numId w:val="8"/>
              </w:numPr>
              <w:rPr>
                <w:sz w:val="20"/>
                <w:szCs w:val="20"/>
              </w:rPr>
            </w:pPr>
            <w:r w:rsidRPr="00880D0E">
              <w:rPr>
                <w:sz w:val="20"/>
                <w:szCs w:val="20"/>
              </w:rPr>
              <w:t>Losing a job</w:t>
            </w:r>
          </w:p>
          <w:p w14:paraId="399817A1" w14:textId="77777777" w:rsidR="00220A50" w:rsidRPr="00880D0E" w:rsidRDefault="00220A50" w:rsidP="00AC5790">
            <w:pPr>
              <w:pStyle w:val="ListParagraph"/>
              <w:numPr>
                <w:ilvl w:val="0"/>
                <w:numId w:val="8"/>
              </w:numPr>
              <w:rPr>
                <w:sz w:val="20"/>
                <w:szCs w:val="20"/>
              </w:rPr>
            </w:pPr>
            <w:r w:rsidRPr="00880D0E">
              <w:rPr>
                <w:sz w:val="20"/>
                <w:szCs w:val="20"/>
              </w:rPr>
              <w:t xml:space="preserve">Loosing a loved one </w:t>
            </w:r>
          </w:p>
          <w:p w14:paraId="3E029829" w14:textId="1F8CE3BB" w:rsidR="00220A50" w:rsidRPr="00880D0E" w:rsidRDefault="00220A50" w:rsidP="00AC5790">
            <w:pPr>
              <w:pStyle w:val="ListParagraph"/>
              <w:numPr>
                <w:ilvl w:val="0"/>
                <w:numId w:val="8"/>
              </w:numPr>
              <w:rPr>
                <w:sz w:val="20"/>
                <w:szCs w:val="20"/>
              </w:rPr>
            </w:pPr>
            <w:r w:rsidRPr="00880D0E">
              <w:rPr>
                <w:sz w:val="20"/>
                <w:szCs w:val="20"/>
              </w:rPr>
              <w:t>Diagnosis of other mental health disorders such as anxiety or substance abuse</w:t>
            </w:r>
          </w:p>
          <w:p w14:paraId="7B094EAD" w14:textId="75BF3ABA" w:rsidR="00E84203" w:rsidRPr="00880D0E" w:rsidRDefault="00E84203" w:rsidP="00AC5790">
            <w:pPr>
              <w:pStyle w:val="ListParagraph"/>
              <w:numPr>
                <w:ilvl w:val="0"/>
                <w:numId w:val="8"/>
              </w:numPr>
              <w:rPr>
                <w:sz w:val="20"/>
                <w:szCs w:val="20"/>
              </w:rPr>
            </w:pPr>
            <w:r w:rsidRPr="00880D0E">
              <w:rPr>
                <w:sz w:val="20"/>
                <w:szCs w:val="20"/>
              </w:rPr>
              <w:t>Prior episodes of depression</w:t>
            </w:r>
          </w:p>
          <w:p w14:paraId="443CE350" w14:textId="7A9A465E" w:rsidR="00E84203" w:rsidRPr="00880D0E" w:rsidRDefault="00E84203" w:rsidP="00AC5790">
            <w:pPr>
              <w:pStyle w:val="ListParagraph"/>
              <w:numPr>
                <w:ilvl w:val="0"/>
                <w:numId w:val="8"/>
              </w:numPr>
              <w:rPr>
                <w:sz w:val="20"/>
                <w:szCs w:val="20"/>
              </w:rPr>
            </w:pPr>
            <w:r w:rsidRPr="00880D0E">
              <w:rPr>
                <w:sz w:val="20"/>
                <w:szCs w:val="20"/>
              </w:rPr>
              <w:t>LGBTQ community</w:t>
            </w:r>
          </w:p>
          <w:p w14:paraId="0B8A6D0D" w14:textId="7219BBB3" w:rsidR="00E84203" w:rsidRPr="00880D0E" w:rsidRDefault="00E84203" w:rsidP="00AC5790">
            <w:pPr>
              <w:pStyle w:val="ListParagraph"/>
              <w:numPr>
                <w:ilvl w:val="0"/>
                <w:numId w:val="8"/>
              </w:numPr>
              <w:rPr>
                <w:sz w:val="20"/>
                <w:szCs w:val="20"/>
              </w:rPr>
            </w:pPr>
            <w:r w:rsidRPr="00880D0E">
              <w:rPr>
                <w:sz w:val="20"/>
                <w:szCs w:val="20"/>
              </w:rPr>
              <w:t>Female</w:t>
            </w:r>
          </w:p>
          <w:p w14:paraId="6042C5E6" w14:textId="7D7479F7" w:rsidR="00E84203" w:rsidRPr="00880D0E" w:rsidRDefault="00E84203" w:rsidP="00AC5790">
            <w:pPr>
              <w:pStyle w:val="ListParagraph"/>
              <w:numPr>
                <w:ilvl w:val="0"/>
                <w:numId w:val="8"/>
              </w:numPr>
              <w:rPr>
                <w:sz w:val="20"/>
                <w:szCs w:val="20"/>
              </w:rPr>
            </w:pPr>
            <w:r w:rsidRPr="00880D0E">
              <w:rPr>
                <w:sz w:val="20"/>
                <w:szCs w:val="20"/>
              </w:rPr>
              <w:t>40 yrs or younger</w:t>
            </w:r>
          </w:p>
          <w:p w14:paraId="7877EF44" w14:textId="42E06FDE" w:rsidR="00E84203" w:rsidRPr="00880D0E" w:rsidRDefault="00E84203" w:rsidP="00AC5790">
            <w:pPr>
              <w:pStyle w:val="ListParagraph"/>
              <w:numPr>
                <w:ilvl w:val="0"/>
                <w:numId w:val="8"/>
              </w:numPr>
              <w:rPr>
                <w:sz w:val="20"/>
                <w:szCs w:val="20"/>
              </w:rPr>
            </w:pPr>
            <w:r w:rsidRPr="00880D0E">
              <w:rPr>
                <w:sz w:val="20"/>
                <w:szCs w:val="20"/>
              </w:rPr>
              <w:t>Chronical medical illness</w:t>
            </w:r>
          </w:p>
          <w:p w14:paraId="3730650D" w14:textId="7F1AE587" w:rsidR="00E84203" w:rsidRPr="00880D0E" w:rsidRDefault="00E84203" w:rsidP="00AC5790">
            <w:pPr>
              <w:pStyle w:val="ListParagraph"/>
              <w:numPr>
                <w:ilvl w:val="0"/>
                <w:numId w:val="8"/>
              </w:numPr>
              <w:rPr>
                <w:sz w:val="20"/>
                <w:szCs w:val="20"/>
              </w:rPr>
            </w:pPr>
            <w:r w:rsidRPr="00880D0E">
              <w:rPr>
                <w:sz w:val="20"/>
                <w:szCs w:val="20"/>
              </w:rPr>
              <w:t xml:space="preserve">Absence of social support </w:t>
            </w:r>
          </w:p>
          <w:p w14:paraId="53C6B37C" w14:textId="5D32AAF5" w:rsidR="00220A50" w:rsidRPr="00880D0E" w:rsidRDefault="00E84203" w:rsidP="00102833">
            <w:pPr>
              <w:pStyle w:val="ListParagraph"/>
              <w:numPr>
                <w:ilvl w:val="0"/>
                <w:numId w:val="8"/>
              </w:numPr>
              <w:rPr>
                <w:sz w:val="20"/>
                <w:szCs w:val="20"/>
              </w:rPr>
            </w:pPr>
            <w:r w:rsidRPr="00880D0E">
              <w:rPr>
                <w:sz w:val="20"/>
                <w:szCs w:val="20"/>
              </w:rPr>
              <w:t xml:space="preserve">Trauma </w:t>
            </w:r>
          </w:p>
        </w:tc>
        <w:tc>
          <w:tcPr>
            <w:tcW w:w="404" w:type="dxa"/>
            <w:tcBorders>
              <w:top w:val="nil"/>
              <w:bottom w:val="nil"/>
            </w:tcBorders>
          </w:tcPr>
          <w:p w14:paraId="08E06CC0" w14:textId="77777777" w:rsidR="00C47C4B" w:rsidRPr="00880D0E" w:rsidRDefault="00C47C4B" w:rsidP="00102833">
            <w:pPr>
              <w:rPr>
                <w:sz w:val="20"/>
                <w:szCs w:val="20"/>
              </w:rPr>
            </w:pPr>
            <w:r w:rsidRPr="00880D0E">
              <w:rPr>
                <w:sz w:val="20"/>
                <w:szCs w:val="20"/>
              </w:rPr>
              <w:t xml:space="preserve">                  </w:t>
            </w:r>
          </w:p>
        </w:tc>
        <w:tc>
          <w:tcPr>
            <w:tcW w:w="3651" w:type="dxa"/>
            <w:shd w:val="clear" w:color="auto" w:fill="FDE9D9" w:themeFill="accent6" w:themeFillTint="33"/>
          </w:tcPr>
          <w:p w14:paraId="24B8A6EB" w14:textId="77777777" w:rsidR="00C47C4B" w:rsidRPr="00880D0E" w:rsidRDefault="00C47C4B" w:rsidP="00102833">
            <w:pPr>
              <w:jc w:val="center"/>
              <w:rPr>
                <w:sz w:val="20"/>
                <w:szCs w:val="20"/>
                <w:u w:val="single"/>
              </w:rPr>
            </w:pPr>
            <w:r w:rsidRPr="00880D0E">
              <w:rPr>
                <w:sz w:val="20"/>
                <w:szCs w:val="20"/>
                <w:u w:val="single"/>
              </w:rPr>
              <w:t>Therapeutic Procedures</w:t>
            </w:r>
          </w:p>
          <w:p w14:paraId="7C3C3F00" w14:textId="55F34C83" w:rsidR="00C47C4B" w:rsidRPr="00880D0E" w:rsidRDefault="00C47C4B" w:rsidP="00102833">
            <w:pPr>
              <w:rPr>
                <w:sz w:val="20"/>
                <w:szCs w:val="20"/>
                <w:u w:val="single"/>
              </w:rPr>
            </w:pPr>
            <w:r w:rsidRPr="00880D0E">
              <w:rPr>
                <w:sz w:val="20"/>
                <w:szCs w:val="20"/>
                <w:u w:val="single"/>
              </w:rPr>
              <w:t>Non-surgical</w:t>
            </w:r>
          </w:p>
          <w:p w14:paraId="2E49E993" w14:textId="6E17CB5D" w:rsidR="00C47C4B" w:rsidRPr="00880D0E" w:rsidRDefault="00B63323" w:rsidP="00102833">
            <w:pPr>
              <w:rPr>
                <w:sz w:val="20"/>
                <w:szCs w:val="20"/>
              </w:rPr>
            </w:pPr>
            <w:r w:rsidRPr="00880D0E">
              <w:rPr>
                <w:sz w:val="20"/>
                <w:szCs w:val="20"/>
              </w:rPr>
              <w:t xml:space="preserve">Therapist/counselors </w:t>
            </w:r>
          </w:p>
          <w:p w14:paraId="4C35A12E" w14:textId="77777777" w:rsidR="0078386F" w:rsidRPr="00880D0E" w:rsidRDefault="0078386F" w:rsidP="00102833">
            <w:pPr>
              <w:rPr>
                <w:sz w:val="20"/>
                <w:szCs w:val="20"/>
                <w:u w:val="single"/>
              </w:rPr>
            </w:pPr>
          </w:p>
          <w:p w14:paraId="2156B333" w14:textId="77777777" w:rsidR="00C47C4B" w:rsidRPr="00880D0E" w:rsidRDefault="00C47C4B" w:rsidP="00102833">
            <w:pPr>
              <w:rPr>
                <w:sz w:val="20"/>
                <w:szCs w:val="20"/>
                <w:u w:val="single"/>
              </w:rPr>
            </w:pPr>
            <w:r w:rsidRPr="00880D0E">
              <w:rPr>
                <w:sz w:val="20"/>
                <w:szCs w:val="20"/>
                <w:u w:val="single"/>
              </w:rPr>
              <w:t>Surgical</w:t>
            </w:r>
          </w:p>
          <w:p w14:paraId="5DB04E44" w14:textId="0FCC6531" w:rsidR="00C96597" w:rsidRPr="00880D0E" w:rsidRDefault="00B63323" w:rsidP="00102833">
            <w:pPr>
              <w:rPr>
                <w:sz w:val="20"/>
                <w:szCs w:val="20"/>
              </w:rPr>
            </w:pPr>
            <w:r w:rsidRPr="00880D0E">
              <w:rPr>
                <w:sz w:val="20"/>
                <w:szCs w:val="20"/>
              </w:rPr>
              <w:t>ECT</w:t>
            </w:r>
          </w:p>
          <w:p w14:paraId="2F52D501" w14:textId="28C6C3E7" w:rsidR="00B63323" w:rsidRPr="00880D0E" w:rsidRDefault="00B63323" w:rsidP="00102833">
            <w:pPr>
              <w:rPr>
                <w:sz w:val="20"/>
                <w:szCs w:val="20"/>
              </w:rPr>
            </w:pPr>
            <w:r w:rsidRPr="00880D0E">
              <w:rPr>
                <w:sz w:val="20"/>
                <w:szCs w:val="20"/>
              </w:rPr>
              <w:t>TMS</w:t>
            </w:r>
          </w:p>
          <w:p w14:paraId="64926891" w14:textId="4E74460D" w:rsidR="0078386F" w:rsidRPr="00880D0E" w:rsidRDefault="0078386F" w:rsidP="00102833">
            <w:pPr>
              <w:rPr>
                <w:sz w:val="20"/>
                <w:szCs w:val="20"/>
              </w:rPr>
            </w:pPr>
          </w:p>
        </w:tc>
        <w:tc>
          <w:tcPr>
            <w:tcW w:w="404" w:type="dxa"/>
            <w:tcBorders>
              <w:top w:val="nil"/>
              <w:bottom w:val="nil"/>
            </w:tcBorders>
          </w:tcPr>
          <w:p w14:paraId="5FC27D68" w14:textId="77777777" w:rsidR="00C47C4B" w:rsidRPr="00880D0E" w:rsidRDefault="00C47C4B" w:rsidP="00102833">
            <w:pPr>
              <w:rPr>
                <w:sz w:val="20"/>
                <w:szCs w:val="20"/>
              </w:rPr>
            </w:pPr>
            <w:r w:rsidRPr="00880D0E">
              <w:rPr>
                <w:sz w:val="20"/>
                <w:szCs w:val="20"/>
              </w:rPr>
              <w:t xml:space="preserve">                                        </w:t>
            </w:r>
          </w:p>
        </w:tc>
        <w:tc>
          <w:tcPr>
            <w:tcW w:w="4961" w:type="dxa"/>
            <w:shd w:val="clear" w:color="auto" w:fill="FDE9D9" w:themeFill="accent6" w:themeFillTint="33"/>
          </w:tcPr>
          <w:p w14:paraId="4351ECDA" w14:textId="77777777" w:rsidR="00C47C4B" w:rsidRPr="00880D0E" w:rsidRDefault="00C47C4B" w:rsidP="00102833">
            <w:pPr>
              <w:rPr>
                <w:sz w:val="20"/>
                <w:szCs w:val="20"/>
              </w:rPr>
            </w:pPr>
            <w:r w:rsidRPr="00880D0E">
              <w:rPr>
                <w:sz w:val="20"/>
                <w:szCs w:val="20"/>
                <w:u w:val="single"/>
              </w:rPr>
              <w:t>Prevention of Complications</w:t>
            </w:r>
            <w:r w:rsidRPr="00880D0E">
              <w:rPr>
                <w:b/>
                <w:sz w:val="20"/>
                <w:szCs w:val="20"/>
              </w:rPr>
              <w:t xml:space="preserve">             </w:t>
            </w:r>
          </w:p>
          <w:p w14:paraId="38F83A84" w14:textId="77777777" w:rsidR="00C47C4B" w:rsidRPr="00880D0E" w:rsidRDefault="00C47C4B" w:rsidP="00102833">
            <w:pPr>
              <w:rPr>
                <w:sz w:val="20"/>
                <w:szCs w:val="20"/>
              </w:rPr>
            </w:pPr>
            <w:r w:rsidRPr="00880D0E">
              <w:rPr>
                <w:sz w:val="20"/>
                <w:szCs w:val="20"/>
              </w:rPr>
              <w:t>(Any complications associated with the client’s disease process? If not what are some complications you anticipate)</w:t>
            </w:r>
          </w:p>
          <w:p w14:paraId="71D3864F" w14:textId="77777777" w:rsidR="003D3FC8" w:rsidRDefault="003D3FC8" w:rsidP="00121021">
            <w:pPr>
              <w:rPr>
                <w:sz w:val="20"/>
                <w:szCs w:val="20"/>
              </w:rPr>
            </w:pPr>
          </w:p>
          <w:p w14:paraId="1C7B0D10" w14:textId="280F6647" w:rsidR="00121021" w:rsidRPr="00880D0E" w:rsidRDefault="00E1460B" w:rsidP="00121021">
            <w:pPr>
              <w:rPr>
                <w:sz w:val="20"/>
                <w:szCs w:val="20"/>
              </w:rPr>
            </w:pPr>
            <w:r w:rsidRPr="00880D0E">
              <w:rPr>
                <w:sz w:val="20"/>
                <w:szCs w:val="20"/>
              </w:rPr>
              <w:t>Complications include alcohol or drug misuse,</w:t>
            </w:r>
            <w:r w:rsidR="00E84203" w:rsidRPr="00880D0E">
              <w:rPr>
                <w:sz w:val="20"/>
                <w:szCs w:val="20"/>
              </w:rPr>
              <w:t xml:space="preserve"> social isolation, suicide feelings, self-mutilation such as cutting, anorexia </w:t>
            </w:r>
          </w:p>
          <w:p w14:paraId="07BF2657" w14:textId="4B2E9ABE" w:rsidR="00E84203" w:rsidRPr="00880D0E" w:rsidRDefault="00E84203" w:rsidP="00121021">
            <w:pPr>
              <w:rPr>
                <w:sz w:val="20"/>
                <w:szCs w:val="20"/>
              </w:rPr>
            </w:pPr>
          </w:p>
          <w:p w14:paraId="55F33B45" w14:textId="334ED4DA" w:rsidR="00E84203" w:rsidRPr="00880D0E" w:rsidRDefault="00E84203" w:rsidP="00121021">
            <w:pPr>
              <w:rPr>
                <w:sz w:val="20"/>
                <w:szCs w:val="20"/>
              </w:rPr>
            </w:pPr>
            <w:r w:rsidRPr="00880D0E">
              <w:rPr>
                <w:sz w:val="20"/>
                <w:szCs w:val="20"/>
              </w:rPr>
              <w:t xml:space="preserve">Prevention: control stress, support system, get help at the earliest sign, long term maintenance </w:t>
            </w:r>
          </w:p>
          <w:p w14:paraId="158B85D6" w14:textId="23F22B7D" w:rsidR="0063520E" w:rsidRPr="00880D0E" w:rsidRDefault="0063520E" w:rsidP="00121021">
            <w:pPr>
              <w:rPr>
                <w:sz w:val="20"/>
                <w:szCs w:val="20"/>
              </w:rPr>
            </w:pPr>
          </w:p>
        </w:tc>
      </w:tr>
    </w:tbl>
    <w:p w14:paraId="6314F20C" w14:textId="2B205EEA" w:rsidR="00C47C4B" w:rsidRPr="00880D0E" w:rsidRDefault="00C47C4B" w:rsidP="00C47C4B">
      <w:pPr>
        <w:rPr>
          <w:b/>
          <w:sz w:val="20"/>
          <w:szCs w:val="20"/>
        </w:rPr>
      </w:pPr>
      <w:r w:rsidRPr="00880D0E">
        <w:rPr>
          <w:b/>
          <w:sz w:val="20"/>
          <w:szCs w:val="20"/>
        </w:rPr>
        <w:t xml:space="preserve">NCLEX IV </w:t>
      </w:r>
      <w:r w:rsidRPr="00880D0E">
        <w:rPr>
          <w:i/>
          <w:sz w:val="20"/>
          <w:szCs w:val="20"/>
        </w:rPr>
        <w:t>(6)</w:t>
      </w:r>
      <w:r w:rsidRPr="00880D0E">
        <w:rPr>
          <w:b/>
          <w:sz w:val="20"/>
          <w:szCs w:val="20"/>
        </w:rPr>
        <w:t xml:space="preserve">:  Pharmacological and          NCLEX IV </w:t>
      </w:r>
      <w:r w:rsidRPr="00880D0E">
        <w:rPr>
          <w:i/>
          <w:sz w:val="20"/>
          <w:szCs w:val="20"/>
        </w:rPr>
        <w:t>(5)</w:t>
      </w:r>
      <w:r w:rsidRPr="00880D0E">
        <w:rPr>
          <w:b/>
          <w:sz w:val="20"/>
          <w:szCs w:val="20"/>
        </w:rPr>
        <w:t xml:space="preserve">:  Basic Care and Comfort    NCLEX III </w:t>
      </w:r>
      <w:r w:rsidRPr="00880D0E">
        <w:rPr>
          <w:i/>
          <w:sz w:val="20"/>
          <w:szCs w:val="20"/>
        </w:rPr>
        <w:t>(4)</w:t>
      </w:r>
      <w:r w:rsidRPr="00880D0E">
        <w:rPr>
          <w:b/>
          <w:sz w:val="20"/>
          <w:szCs w:val="20"/>
        </w:rPr>
        <w:t>:</w:t>
      </w:r>
      <w:r w:rsidR="00566990" w:rsidRPr="00880D0E">
        <w:rPr>
          <w:b/>
          <w:sz w:val="20"/>
          <w:szCs w:val="20"/>
        </w:rPr>
        <w:t xml:space="preserve"> </w:t>
      </w:r>
      <w:r w:rsidRPr="00880D0E">
        <w:rPr>
          <w:b/>
          <w:sz w:val="20"/>
          <w:szCs w:val="20"/>
        </w:rPr>
        <w:t>Psychosocial/Holistic</w:t>
      </w:r>
      <w:r w:rsidR="00566990" w:rsidRPr="00880D0E">
        <w:rPr>
          <w:b/>
          <w:sz w:val="20"/>
          <w:szCs w:val="20"/>
        </w:rPr>
        <w:t xml:space="preserve"> </w:t>
      </w:r>
      <w:r w:rsidRPr="00880D0E">
        <w:rPr>
          <w:b/>
          <w:sz w:val="20"/>
          <w:szCs w:val="20"/>
        </w:rPr>
        <w:t xml:space="preserve">Parenteral Therapies        </w:t>
      </w:r>
      <w:r w:rsidRPr="00880D0E">
        <w:rPr>
          <w:b/>
          <w:sz w:val="20"/>
          <w:szCs w:val="20"/>
        </w:rPr>
        <w:tab/>
      </w:r>
      <w:r w:rsidRPr="00880D0E">
        <w:rPr>
          <w:b/>
          <w:sz w:val="20"/>
          <w:szCs w:val="20"/>
        </w:rPr>
        <w:tab/>
      </w:r>
      <w:r w:rsidRPr="00880D0E">
        <w:rPr>
          <w:b/>
          <w:sz w:val="20"/>
          <w:szCs w:val="20"/>
        </w:rPr>
        <w:tab/>
      </w:r>
      <w:r w:rsidRPr="00880D0E">
        <w:rPr>
          <w:b/>
          <w:sz w:val="20"/>
          <w:szCs w:val="20"/>
        </w:rPr>
        <w:tab/>
      </w:r>
      <w:r w:rsidRPr="00880D0E">
        <w:rPr>
          <w:b/>
          <w:sz w:val="20"/>
          <w:szCs w:val="20"/>
        </w:rPr>
        <w:tab/>
      </w:r>
      <w:r w:rsidRPr="00880D0E">
        <w:rPr>
          <w:b/>
          <w:sz w:val="20"/>
          <w:szCs w:val="20"/>
        </w:rPr>
        <w:tab/>
      </w:r>
      <w:r w:rsidRPr="00880D0E">
        <w:rPr>
          <w:b/>
          <w:sz w:val="20"/>
          <w:szCs w:val="20"/>
        </w:rPr>
        <w:tab/>
      </w:r>
      <w:r w:rsidRPr="00880D0E">
        <w:rPr>
          <w:b/>
          <w:sz w:val="20"/>
          <w:szCs w:val="20"/>
        </w:rPr>
        <w:tab/>
        <w:t xml:space="preserve"> </w:t>
      </w:r>
      <w:r w:rsidR="00583025" w:rsidRPr="00880D0E">
        <w:rPr>
          <w:b/>
          <w:sz w:val="20"/>
          <w:szCs w:val="20"/>
        </w:rPr>
        <w:tab/>
      </w:r>
      <w:r w:rsidR="00583025" w:rsidRPr="00880D0E">
        <w:rPr>
          <w:b/>
          <w:sz w:val="20"/>
          <w:szCs w:val="20"/>
        </w:rPr>
        <w:tab/>
      </w:r>
      <w:r w:rsidRPr="00880D0E">
        <w:rPr>
          <w:b/>
          <w:sz w:val="20"/>
          <w:szCs w:val="20"/>
        </w:rPr>
        <w:t>Care Needs</w:t>
      </w:r>
    </w:p>
    <w:tbl>
      <w:tblPr>
        <w:tblStyle w:val="TableGrid"/>
        <w:tblW w:w="0" w:type="auto"/>
        <w:tblLook w:val="04A0" w:firstRow="1" w:lastRow="0" w:firstColumn="1" w:lastColumn="0" w:noHBand="0" w:noVBand="1"/>
      </w:tblPr>
      <w:tblGrid>
        <w:gridCol w:w="3540"/>
        <w:gridCol w:w="435"/>
        <w:gridCol w:w="3287"/>
        <w:gridCol w:w="364"/>
        <w:gridCol w:w="3164"/>
      </w:tblGrid>
      <w:tr w:rsidR="003D3FC8" w:rsidRPr="00880D0E" w14:paraId="428F9B08" w14:textId="77777777" w:rsidTr="003C18B4">
        <w:trPr>
          <w:trHeight w:val="2348"/>
        </w:trPr>
        <w:tc>
          <w:tcPr>
            <w:tcW w:w="4466" w:type="dxa"/>
            <w:shd w:val="clear" w:color="auto" w:fill="FDE9D9" w:themeFill="accent6" w:themeFillTint="33"/>
          </w:tcPr>
          <w:p w14:paraId="3596A627" w14:textId="77777777" w:rsidR="00C47C4B" w:rsidRPr="00880D0E" w:rsidRDefault="00C47C4B" w:rsidP="00102833">
            <w:pPr>
              <w:rPr>
                <w:sz w:val="20"/>
                <w:szCs w:val="20"/>
                <w:u w:val="single"/>
              </w:rPr>
            </w:pPr>
            <w:r w:rsidRPr="00880D0E">
              <w:rPr>
                <w:sz w:val="20"/>
                <w:szCs w:val="20"/>
                <w:u w:val="single"/>
              </w:rPr>
              <w:t>Medication Management</w:t>
            </w:r>
          </w:p>
          <w:p w14:paraId="793D308B" w14:textId="20C6084C" w:rsidR="00497775" w:rsidRPr="00880D0E" w:rsidRDefault="00497775" w:rsidP="00497775">
            <w:pPr>
              <w:pStyle w:val="ListParagraph"/>
              <w:numPr>
                <w:ilvl w:val="0"/>
                <w:numId w:val="8"/>
              </w:numPr>
              <w:rPr>
                <w:sz w:val="20"/>
                <w:szCs w:val="20"/>
              </w:rPr>
            </w:pPr>
            <w:r w:rsidRPr="00880D0E">
              <w:rPr>
                <w:sz w:val="20"/>
                <w:szCs w:val="20"/>
              </w:rPr>
              <w:t>SSRIs</w:t>
            </w:r>
            <w:r w:rsidRPr="00880D0E">
              <w:rPr>
                <w:sz w:val="20"/>
                <w:szCs w:val="20"/>
              </w:rPr>
              <w:t xml:space="preserve"> (sertraline, fluoxetine, citalopram)</w:t>
            </w:r>
          </w:p>
          <w:p w14:paraId="6838FC9C" w14:textId="7201E4F0" w:rsidR="003837BA" w:rsidRPr="00880D0E" w:rsidRDefault="003837BA" w:rsidP="00497775">
            <w:pPr>
              <w:pStyle w:val="ListParagraph"/>
              <w:numPr>
                <w:ilvl w:val="0"/>
                <w:numId w:val="8"/>
              </w:numPr>
              <w:rPr>
                <w:sz w:val="20"/>
                <w:szCs w:val="20"/>
              </w:rPr>
            </w:pPr>
            <w:r w:rsidRPr="00880D0E">
              <w:rPr>
                <w:sz w:val="20"/>
                <w:szCs w:val="20"/>
              </w:rPr>
              <w:t xml:space="preserve">Lorazepam </w:t>
            </w:r>
          </w:p>
          <w:p w14:paraId="3B7C40F4" w14:textId="3377580C" w:rsidR="00497775" w:rsidRPr="00880D0E" w:rsidRDefault="00497775" w:rsidP="00497775">
            <w:pPr>
              <w:pStyle w:val="ListParagraph"/>
              <w:numPr>
                <w:ilvl w:val="0"/>
                <w:numId w:val="8"/>
              </w:numPr>
              <w:rPr>
                <w:sz w:val="20"/>
                <w:szCs w:val="20"/>
              </w:rPr>
            </w:pPr>
            <w:r w:rsidRPr="00880D0E">
              <w:rPr>
                <w:sz w:val="20"/>
                <w:szCs w:val="20"/>
              </w:rPr>
              <w:t xml:space="preserve"> </w:t>
            </w:r>
            <w:r w:rsidRPr="00880D0E">
              <w:rPr>
                <w:sz w:val="20"/>
                <w:szCs w:val="20"/>
              </w:rPr>
              <w:t>S</w:t>
            </w:r>
            <w:r w:rsidRPr="00880D0E">
              <w:rPr>
                <w:sz w:val="20"/>
                <w:szCs w:val="20"/>
              </w:rPr>
              <w:t>NRIs</w:t>
            </w:r>
            <w:r w:rsidRPr="00880D0E">
              <w:rPr>
                <w:sz w:val="20"/>
                <w:szCs w:val="20"/>
              </w:rPr>
              <w:t xml:space="preserve"> (venlafaxine) </w:t>
            </w:r>
          </w:p>
          <w:p w14:paraId="28D49F3E" w14:textId="1BCF81D2" w:rsidR="00497775" w:rsidRPr="00880D0E" w:rsidRDefault="00497775" w:rsidP="00497775">
            <w:pPr>
              <w:pStyle w:val="ListParagraph"/>
              <w:numPr>
                <w:ilvl w:val="0"/>
                <w:numId w:val="8"/>
              </w:numPr>
              <w:rPr>
                <w:sz w:val="20"/>
                <w:szCs w:val="20"/>
              </w:rPr>
            </w:pPr>
            <w:r w:rsidRPr="00880D0E">
              <w:rPr>
                <w:sz w:val="20"/>
                <w:szCs w:val="20"/>
              </w:rPr>
              <w:t>Atypical antidepressants</w:t>
            </w:r>
            <w:r w:rsidRPr="00880D0E">
              <w:rPr>
                <w:sz w:val="20"/>
                <w:szCs w:val="20"/>
              </w:rPr>
              <w:t xml:space="preserve"> (Bupropion)</w:t>
            </w:r>
          </w:p>
          <w:p w14:paraId="7FEDD5C0" w14:textId="05D24F34" w:rsidR="00497775" w:rsidRPr="00880D0E" w:rsidRDefault="00497775" w:rsidP="00497775">
            <w:pPr>
              <w:pStyle w:val="ListParagraph"/>
              <w:numPr>
                <w:ilvl w:val="0"/>
                <w:numId w:val="8"/>
              </w:numPr>
              <w:rPr>
                <w:sz w:val="20"/>
                <w:szCs w:val="20"/>
              </w:rPr>
            </w:pPr>
            <w:r w:rsidRPr="00880D0E">
              <w:rPr>
                <w:sz w:val="20"/>
                <w:szCs w:val="20"/>
              </w:rPr>
              <w:t>Tricyclic antidepressants</w:t>
            </w:r>
            <w:r w:rsidRPr="00880D0E">
              <w:rPr>
                <w:sz w:val="20"/>
                <w:szCs w:val="20"/>
              </w:rPr>
              <w:t xml:space="preserve"> (amitriptyline) </w:t>
            </w:r>
          </w:p>
          <w:p w14:paraId="793F66CD" w14:textId="7C581DFC" w:rsidR="00C47C4B" w:rsidRPr="00880D0E" w:rsidRDefault="00497775" w:rsidP="00497775">
            <w:pPr>
              <w:pStyle w:val="ListParagraph"/>
              <w:numPr>
                <w:ilvl w:val="0"/>
                <w:numId w:val="8"/>
              </w:numPr>
              <w:rPr>
                <w:sz w:val="20"/>
                <w:szCs w:val="20"/>
              </w:rPr>
            </w:pPr>
            <w:r w:rsidRPr="00880D0E">
              <w:rPr>
                <w:sz w:val="20"/>
                <w:szCs w:val="20"/>
              </w:rPr>
              <w:t>MAOIs</w:t>
            </w:r>
            <w:r w:rsidRPr="00880D0E">
              <w:rPr>
                <w:sz w:val="20"/>
                <w:szCs w:val="20"/>
              </w:rPr>
              <w:t xml:space="preserve"> (Isocarboxazid) </w:t>
            </w:r>
          </w:p>
          <w:p w14:paraId="707F37AA" w14:textId="56B5772F" w:rsidR="0063520E" w:rsidRPr="00880D0E" w:rsidRDefault="00497775" w:rsidP="00121021">
            <w:pPr>
              <w:pStyle w:val="ListParagraph"/>
              <w:numPr>
                <w:ilvl w:val="0"/>
                <w:numId w:val="8"/>
              </w:numPr>
              <w:rPr>
                <w:sz w:val="20"/>
                <w:szCs w:val="20"/>
              </w:rPr>
            </w:pPr>
            <w:r w:rsidRPr="00880D0E">
              <w:rPr>
                <w:sz w:val="20"/>
                <w:szCs w:val="20"/>
              </w:rPr>
              <w:t>St Johns wort (helpful in mild depression, must notify DR</w:t>
            </w:r>
            <w:r w:rsidR="003C18B4" w:rsidRPr="00880D0E">
              <w:rPr>
                <w:sz w:val="20"/>
                <w:szCs w:val="20"/>
              </w:rPr>
              <w:t>)</w:t>
            </w:r>
          </w:p>
        </w:tc>
        <w:tc>
          <w:tcPr>
            <w:tcW w:w="557" w:type="dxa"/>
            <w:tcBorders>
              <w:top w:val="nil"/>
              <w:bottom w:val="nil"/>
            </w:tcBorders>
          </w:tcPr>
          <w:p w14:paraId="5B876EF7" w14:textId="77777777" w:rsidR="00C47C4B" w:rsidRPr="00880D0E" w:rsidRDefault="00C47C4B" w:rsidP="00102833">
            <w:pPr>
              <w:rPr>
                <w:sz w:val="20"/>
                <w:szCs w:val="20"/>
              </w:rPr>
            </w:pPr>
          </w:p>
        </w:tc>
        <w:tc>
          <w:tcPr>
            <w:tcW w:w="4359" w:type="dxa"/>
            <w:shd w:val="clear" w:color="auto" w:fill="FDE9D9" w:themeFill="accent6" w:themeFillTint="33"/>
          </w:tcPr>
          <w:p w14:paraId="75B8DD75" w14:textId="77777777" w:rsidR="00C47C4B" w:rsidRPr="00880D0E" w:rsidRDefault="00C47C4B" w:rsidP="00102833">
            <w:pPr>
              <w:jc w:val="center"/>
              <w:rPr>
                <w:sz w:val="20"/>
                <w:szCs w:val="20"/>
                <w:u w:val="single"/>
              </w:rPr>
            </w:pPr>
            <w:r w:rsidRPr="00880D0E">
              <w:rPr>
                <w:sz w:val="20"/>
                <w:szCs w:val="20"/>
                <w:u w:val="single"/>
              </w:rPr>
              <w:t>Non-Pharmacologic Care Measures</w:t>
            </w:r>
          </w:p>
          <w:p w14:paraId="70132868" w14:textId="77777777" w:rsidR="00C47C4B" w:rsidRPr="00880D0E" w:rsidRDefault="00C47C4B" w:rsidP="0063520E">
            <w:pPr>
              <w:rPr>
                <w:sz w:val="20"/>
                <w:szCs w:val="20"/>
              </w:rPr>
            </w:pPr>
          </w:p>
          <w:p w14:paraId="6D05E2A8" w14:textId="77777777" w:rsidR="0063520E" w:rsidRPr="00880D0E" w:rsidRDefault="00497775" w:rsidP="0063520E">
            <w:pPr>
              <w:rPr>
                <w:sz w:val="20"/>
                <w:szCs w:val="20"/>
              </w:rPr>
            </w:pPr>
            <w:r w:rsidRPr="00880D0E">
              <w:rPr>
                <w:sz w:val="20"/>
                <w:szCs w:val="20"/>
              </w:rPr>
              <w:t>CBT</w:t>
            </w:r>
          </w:p>
          <w:p w14:paraId="248DCEB2" w14:textId="77777777" w:rsidR="00497775" w:rsidRPr="00880D0E" w:rsidRDefault="00497775" w:rsidP="0063520E">
            <w:pPr>
              <w:rPr>
                <w:sz w:val="20"/>
                <w:szCs w:val="20"/>
              </w:rPr>
            </w:pPr>
            <w:r w:rsidRPr="00880D0E">
              <w:rPr>
                <w:sz w:val="20"/>
                <w:szCs w:val="20"/>
              </w:rPr>
              <w:t xml:space="preserve">Group therapy </w:t>
            </w:r>
          </w:p>
          <w:p w14:paraId="2A50C7C6" w14:textId="77777777" w:rsidR="00497775" w:rsidRPr="00880D0E" w:rsidRDefault="00497775" w:rsidP="0063520E">
            <w:pPr>
              <w:rPr>
                <w:sz w:val="20"/>
                <w:szCs w:val="20"/>
              </w:rPr>
            </w:pPr>
            <w:r w:rsidRPr="00880D0E">
              <w:rPr>
                <w:sz w:val="20"/>
                <w:szCs w:val="20"/>
              </w:rPr>
              <w:t>Individual therapy</w:t>
            </w:r>
          </w:p>
          <w:p w14:paraId="1925A9A5" w14:textId="77777777" w:rsidR="00497775" w:rsidRPr="00880D0E" w:rsidRDefault="00497775" w:rsidP="0063520E">
            <w:pPr>
              <w:rPr>
                <w:sz w:val="20"/>
                <w:szCs w:val="20"/>
              </w:rPr>
            </w:pPr>
            <w:r w:rsidRPr="00880D0E">
              <w:rPr>
                <w:sz w:val="20"/>
                <w:szCs w:val="20"/>
              </w:rPr>
              <w:t xml:space="preserve">Mileu therapy </w:t>
            </w:r>
          </w:p>
          <w:p w14:paraId="6617CA41" w14:textId="77777777" w:rsidR="00497775" w:rsidRPr="00880D0E" w:rsidRDefault="00497775" w:rsidP="0063520E">
            <w:pPr>
              <w:rPr>
                <w:sz w:val="20"/>
                <w:szCs w:val="20"/>
              </w:rPr>
            </w:pPr>
            <w:r w:rsidRPr="00880D0E">
              <w:rPr>
                <w:sz w:val="20"/>
                <w:szCs w:val="20"/>
              </w:rPr>
              <w:t xml:space="preserve">Meditation </w:t>
            </w:r>
          </w:p>
          <w:p w14:paraId="698BAFEF" w14:textId="692EC7A9" w:rsidR="00B63323" w:rsidRPr="00880D0E" w:rsidRDefault="00B63323" w:rsidP="0063520E">
            <w:pPr>
              <w:rPr>
                <w:sz w:val="20"/>
                <w:szCs w:val="20"/>
              </w:rPr>
            </w:pPr>
            <w:r w:rsidRPr="00880D0E">
              <w:rPr>
                <w:sz w:val="20"/>
                <w:szCs w:val="20"/>
              </w:rPr>
              <w:t xml:space="preserve">Support groups </w:t>
            </w:r>
          </w:p>
        </w:tc>
        <w:tc>
          <w:tcPr>
            <w:tcW w:w="446" w:type="dxa"/>
            <w:tcBorders>
              <w:top w:val="nil"/>
              <w:bottom w:val="nil"/>
            </w:tcBorders>
          </w:tcPr>
          <w:p w14:paraId="2EE95112" w14:textId="77777777" w:rsidR="00C47C4B" w:rsidRPr="00880D0E" w:rsidRDefault="00C47C4B" w:rsidP="00102833">
            <w:pPr>
              <w:rPr>
                <w:sz w:val="20"/>
                <w:szCs w:val="20"/>
              </w:rPr>
            </w:pPr>
          </w:p>
        </w:tc>
        <w:tc>
          <w:tcPr>
            <w:tcW w:w="4248" w:type="dxa"/>
            <w:shd w:val="clear" w:color="auto" w:fill="FDE9D9" w:themeFill="accent6" w:themeFillTint="33"/>
          </w:tcPr>
          <w:p w14:paraId="481153C0" w14:textId="77777777" w:rsidR="00C47C4B" w:rsidRPr="00880D0E" w:rsidRDefault="00C47C4B" w:rsidP="00102833">
            <w:pPr>
              <w:jc w:val="center"/>
              <w:rPr>
                <w:sz w:val="20"/>
                <w:szCs w:val="20"/>
                <w:u w:val="single"/>
              </w:rPr>
            </w:pPr>
            <w:r w:rsidRPr="00880D0E">
              <w:rPr>
                <w:sz w:val="20"/>
                <w:szCs w:val="20"/>
                <w:u w:val="single"/>
              </w:rPr>
              <w:t>Stressors the client experienced?</w:t>
            </w:r>
          </w:p>
          <w:p w14:paraId="402A91B7" w14:textId="62DC475D" w:rsidR="00121021" w:rsidRPr="00880D0E" w:rsidRDefault="00AF173F" w:rsidP="0063520E">
            <w:pPr>
              <w:rPr>
                <w:sz w:val="20"/>
                <w:szCs w:val="20"/>
              </w:rPr>
            </w:pPr>
            <w:r w:rsidRPr="00880D0E">
              <w:rPr>
                <w:sz w:val="20"/>
                <w:szCs w:val="20"/>
              </w:rPr>
              <w:t>Loss of wife 6 months ago</w:t>
            </w:r>
          </w:p>
          <w:p w14:paraId="0C5BEE6E" w14:textId="354EE7A7" w:rsidR="00AF173F" w:rsidRPr="00880D0E" w:rsidRDefault="00AF173F" w:rsidP="0063520E">
            <w:pPr>
              <w:rPr>
                <w:sz w:val="20"/>
                <w:szCs w:val="20"/>
              </w:rPr>
            </w:pPr>
            <w:r w:rsidRPr="00880D0E">
              <w:rPr>
                <w:sz w:val="20"/>
                <w:szCs w:val="20"/>
              </w:rPr>
              <w:t>Loss job as a police officer</w:t>
            </w:r>
          </w:p>
          <w:p w14:paraId="47D7F2EF" w14:textId="105FA430" w:rsidR="0063520E" w:rsidRPr="00880D0E" w:rsidRDefault="0063520E" w:rsidP="0063520E">
            <w:pPr>
              <w:rPr>
                <w:sz w:val="20"/>
                <w:szCs w:val="20"/>
              </w:rPr>
            </w:pPr>
          </w:p>
        </w:tc>
      </w:tr>
    </w:tbl>
    <w:p w14:paraId="7388F10E" w14:textId="3A5943E7" w:rsidR="00C47C4B" w:rsidRPr="00880D0E" w:rsidRDefault="00C47C4B" w:rsidP="00C47C4B">
      <w:pPr>
        <w:rPr>
          <w:b/>
          <w:sz w:val="20"/>
          <w:szCs w:val="20"/>
        </w:rPr>
      </w:pPr>
      <w:r w:rsidRPr="00880D0E">
        <w:rPr>
          <w:b/>
          <w:sz w:val="20"/>
          <w:szCs w:val="20"/>
        </w:rPr>
        <w:t>Client/Family Education</w:t>
      </w:r>
      <w:r w:rsidRPr="00880D0E">
        <w:rPr>
          <w:i/>
          <w:sz w:val="20"/>
          <w:szCs w:val="20"/>
        </w:rPr>
        <w:tab/>
      </w:r>
      <w:r w:rsidRPr="00880D0E">
        <w:rPr>
          <w:i/>
          <w:sz w:val="20"/>
          <w:szCs w:val="20"/>
        </w:rPr>
        <w:tab/>
        <w:t xml:space="preserve"> </w:t>
      </w:r>
      <w:r w:rsidR="00121021" w:rsidRPr="00880D0E">
        <w:rPr>
          <w:i/>
          <w:sz w:val="20"/>
          <w:szCs w:val="20"/>
        </w:rPr>
        <w:tab/>
      </w:r>
      <w:r w:rsidR="00121021" w:rsidRPr="00880D0E">
        <w:rPr>
          <w:i/>
          <w:sz w:val="20"/>
          <w:szCs w:val="20"/>
        </w:rPr>
        <w:tab/>
      </w:r>
      <w:r w:rsidRPr="00880D0E">
        <w:rPr>
          <w:i/>
          <w:sz w:val="20"/>
          <w:szCs w:val="20"/>
        </w:rPr>
        <w:t xml:space="preserve">   </w:t>
      </w:r>
      <w:r w:rsidRPr="00880D0E">
        <w:rPr>
          <w:i/>
          <w:sz w:val="20"/>
          <w:szCs w:val="20"/>
        </w:rPr>
        <w:tab/>
        <w:t xml:space="preserve">               </w:t>
      </w:r>
      <w:r w:rsidRPr="00880D0E">
        <w:rPr>
          <w:b/>
          <w:sz w:val="20"/>
          <w:szCs w:val="20"/>
        </w:rPr>
        <w:t xml:space="preserve">NCLEX I </w:t>
      </w:r>
      <w:r w:rsidRPr="00880D0E">
        <w:rPr>
          <w:i/>
          <w:sz w:val="20"/>
          <w:szCs w:val="20"/>
        </w:rPr>
        <w:t>(1)</w:t>
      </w:r>
      <w:r w:rsidRPr="00880D0E">
        <w:rPr>
          <w:b/>
          <w:sz w:val="20"/>
          <w:szCs w:val="20"/>
        </w:rPr>
        <w:t>:  Safe and Effective Care Environmen</w:t>
      </w:r>
      <w:r w:rsidR="00121021" w:rsidRPr="00880D0E">
        <w:rPr>
          <w:b/>
          <w:sz w:val="20"/>
          <w:szCs w:val="20"/>
        </w:rPr>
        <w:t>t</w:t>
      </w:r>
    </w:p>
    <w:tbl>
      <w:tblPr>
        <w:tblStyle w:val="TableGrid"/>
        <w:tblW w:w="10829" w:type="dxa"/>
        <w:tblLook w:val="04A0" w:firstRow="1" w:lastRow="0" w:firstColumn="1" w:lastColumn="0" w:noHBand="0" w:noVBand="1"/>
      </w:tblPr>
      <w:tblGrid>
        <w:gridCol w:w="5045"/>
        <w:gridCol w:w="300"/>
        <w:gridCol w:w="5484"/>
      </w:tblGrid>
      <w:tr w:rsidR="00C47C4B" w:rsidRPr="00880D0E" w14:paraId="41847542" w14:textId="77777777" w:rsidTr="00A00784">
        <w:trPr>
          <w:trHeight w:val="1179"/>
        </w:trPr>
        <w:tc>
          <w:tcPr>
            <w:tcW w:w="5045" w:type="dxa"/>
            <w:shd w:val="clear" w:color="auto" w:fill="FDE9D9" w:themeFill="accent6" w:themeFillTint="33"/>
          </w:tcPr>
          <w:p w14:paraId="67949427" w14:textId="77777777" w:rsidR="00C47C4B" w:rsidRPr="00880D0E" w:rsidRDefault="00C47C4B" w:rsidP="00102833">
            <w:pPr>
              <w:rPr>
                <w:sz w:val="20"/>
                <w:szCs w:val="20"/>
                <w:u w:val="single"/>
              </w:rPr>
            </w:pPr>
            <w:r w:rsidRPr="00880D0E">
              <w:rPr>
                <w:sz w:val="20"/>
                <w:szCs w:val="20"/>
                <w:u w:val="single"/>
              </w:rPr>
              <w:t>Document 3 teaching topics specific for this client.</w:t>
            </w:r>
          </w:p>
          <w:p w14:paraId="2CF8854F" w14:textId="1303539A" w:rsidR="00C47C4B" w:rsidRPr="00880D0E" w:rsidRDefault="00C47C4B" w:rsidP="00102833">
            <w:pPr>
              <w:rPr>
                <w:sz w:val="20"/>
                <w:szCs w:val="20"/>
              </w:rPr>
            </w:pPr>
            <w:r w:rsidRPr="00880D0E">
              <w:rPr>
                <w:sz w:val="20"/>
                <w:szCs w:val="20"/>
              </w:rPr>
              <w:sym w:font="Wingdings" w:char="F09F"/>
            </w:r>
            <w:r w:rsidR="00B63323" w:rsidRPr="00880D0E">
              <w:rPr>
                <w:sz w:val="20"/>
                <w:szCs w:val="20"/>
              </w:rPr>
              <w:t xml:space="preserve"> Important to adhere to medication regimen </w:t>
            </w:r>
          </w:p>
          <w:p w14:paraId="1D189005" w14:textId="56C35D04" w:rsidR="00C47C4B" w:rsidRPr="00880D0E" w:rsidRDefault="00C47C4B" w:rsidP="00102833">
            <w:pPr>
              <w:rPr>
                <w:sz w:val="20"/>
                <w:szCs w:val="20"/>
              </w:rPr>
            </w:pPr>
            <w:r w:rsidRPr="00880D0E">
              <w:rPr>
                <w:sz w:val="20"/>
                <w:szCs w:val="20"/>
              </w:rPr>
              <w:sym w:font="Wingdings" w:char="F09F"/>
            </w:r>
            <w:r w:rsidR="00566990" w:rsidRPr="00880D0E">
              <w:rPr>
                <w:sz w:val="20"/>
                <w:szCs w:val="20"/>
              </w:rPr>
              <w:t xml:space="preserve"> </w:t>
            </w:r>
            <w:r w:rsidR="00B63323" w:rsidRPr="00880D0E">
              <w:rPr>
                <w:sz w:val="20"/>
                <w:szCs w:val="20"/>
              </w:rPr>
              <w:t xml:space="preserve">Important to establish a good support group </w:t>
            </w:r>
          </w:p>
          <w:p w14:paraId="5259D786" w14:textId="4048B856" w:rsidR="00C47C4B" w:rsidRPr="00880D0E" w:rsidRDefault="00C47C4B" w:rsidP="00102833">
            <w:pPr>
              <w:rPr>
                <w:sz w:val="20"/>
                <w:szCs w:val="20"/>
              </w:rPr>
            </w:pPr>
            <w:r w:rsidRPr="00880D0E">
              <w:rPr>
                <w:sz w:val="20"/>
                <w:szCs w:val="20"/>
              </w:rPr>
              <w:sym w:font="Wingdings" w:char="F09F"/>
            </w:r>
            <w:r w:rsidR="00B63323" w:rsidRPr="00880D0E">
              <w:rPr>
                <w:sz w:val="20"/>
                <w:szCs w:val="20"/>
              </w:rPr>
              <w:t xml:space="preserve"> Important too report any increase in suicidal thoughts while taking medication and pay attention to warning signs </w:t>
            </w:r>
          </w:p>
        </w:tc>
        <w:tc>
          <w:tcPr>
            <w:tcW w:w="300" w:type="dxa"/>
            <w:tcBorders>
              <w:top w:val="nil"/>
              <w:bottom w:val="nil"/>
            </w:tcBorders>
          </w:tcPr>
          <w:p w14:paraId="5BAE0300" w14:textId="77777777" w:rsidR="00C47C4B" w:rsidRPr="00880D0E" w:rsidRDefault="00C47C4B" w:rsidP="00102833">
            <w:pPr>
              <w:rPr>
                <w:sz w:val="20"/>
                <w:szCs w:val="20"/>
              </w:rPr>
            </w:pPr>
          </w:p>
        </w:tc>
        <w:tc>
          <w:tcPr>
            <w:tcW w:w="5484" w:type="dxa"/>
            <w:shd w:val="clear" w:color="auto" w:fill="FDE9D9" w:themeFill="accent6" w:themeFillTint="33"/>
          </w:tcPr>
          <w:p w14:paraId="3DB5F03D" w14:textId="77777777" w:rsidR="00C47C4B" w:rsidRPr="00880D0E" w:rsidRDefault="00C47C4B" w:rsidP="00102833">
            <w:pPr>
              <w:jc w:val="center"/>
              <w:rPr>
                <w:sz w:val="20"/>
                <w:szCs w:val="20"/>
                <w:u w:val="single"/>
              </w:rPr>
            </w:pPr>
            <w:r w:rsidRPr="00880D0E">
              <w:rPr>
                <w:sz w:val="20"/>
                <w:szCs w:val="20"/>
                <w:u w:val="single"/>
              </w:rPr>
              <w:t>Multidisciplinary Team Involvement</w:t>
            </w:r>
          </w:p>
          <w:p w14:paraId="07CE3AD1" w14:textId="77777777" w:rsidR="00C47C4B" w:rsidRPr="00880D0E" w:rsidRDefault="00C47C4B" w:rsidP="00102833">
            <w:pPr>
              <w:jc w:val="center"/>
              <w:rPr>
                <w:sz w:val="20"/>
                <w:szCs w:val="20"/>
              </w:rPr>
            </w:pPr>
            <w:r w:rsidRPr="00880D0E">
              <w:rPr>
                <w:sz w:val="20"/>
                <w:szCs w:val="20"/>
              </w:rPr>
              <w:t>(Which other disciplines were involved in caring for this client?)</w:t>
            </w:r>
          </w:p>
          <w:p w14:paraId="13A23AA1" w14:textId="4BADDA29" w:rsidR="00B63323" w:rsidRPr="00880D0E" w:rsidRDefault="00B63323" w:rsidP="00102833">
            <w:pPr>
              <w:rPr>
                <w:sz w:val="20"/>
                <w:szCs w:val="20"/>
              </w:rPr>
            </w:pPr>
            <w:r w:rsidRPr="00880D0E">
              <w:rPr>
                <w:sz w:val="20"/>
                <w:szCs w:val="20"/>
              </w:rPr>
              <w:t xml:space="preserve">Psychiatrist </w:t>
            </w:r>
          </w:p>
          <w:p w14:paraId="2CCE1E23" w14:textId="77777777" w:rsidR="00B63323" w:rsidRPr="00880D0E" w:rsidRDefault="00B63323" w:rsidP="00102833">
            <w:pPr>
              <w:rPr>
                <w:sz w:val="20"/>
                <w:szCs w:val="20"/>
              </w:rPr>
            </w:pPr>
            <w:r w:rsidRPr="00880D0E">
              <w:rPr>
                <w:sz w:val="20"/>
                <w:szCs w:val="20"/>
              </w:rPr>
              <w:t>PCP</w:t>
            </w:r>
          </w:p>
          <w:p w14:paraId="2BC0FAF8" w14:textId="77777777" w:rsidR="00B63323" w:rsidRPr="00880D0E" w:rsidRDefault="00B63323" w:rsidP="00102833">
            <w:pPr>
              <w:rPr>
                <w:sz w:val="20"/>
                <w:szCs w:val="20"/>
              </w:rPr>
            </w:pPr>
            <w:r w:rsidRPr="00880D0E">
              <w:rPr>
                <w:sz w:val="20"/>
                <w:szCs w:val="20"/>
              </w:rPr>
              <w:t xml:space="preserve">Therapist </w:t>
            </w:r>
          </w:p>
          <w:p w14:paraId="2B8958D5" w14:textId="7B858052" w:rsidR="00B63323" w:rsidRPr="00880D0E" w:rsidRDefault="00B63323" w:rsidP="00102833">
            <w:pPr>
              <w:rPr>
                <w:sz w:val="20"/>
                <w:szCs w:val="20"/>
              </w:rPr>
            </w:pPr>
            <w:r w:rsidRPr="00880D0E">
              <w:rPr>
                <w:sz w:val="20"/>
                <w:szCs w:val="20"/>
              </w:rPr>
              <w:t xml:space="preserve">Counselor </w:t>
            </w:r>
          </w:p>
          <w:p w14:paraId="1131E0A9" w14:textId="6D318DB5" w:rsidR="00B63323" w:rsidRPr="00880D0E" w:rsidRDefault="00B63323" w:rsidP="00102833">
            <w:pPr>
              <w:rPr>
                <w:sz w:val="20"/>
                <w:szCs w:val="20"/>
              </w:rPr>
            </w:pPr>
            <w:r w:rsidRPr="00880D0E">
              <w:rPr>
                <w:sz w:val="20"/>
                <w:szCs w:val="20"/>
              </w:rPr>
              <w:t>Family</w:t>
            </w:r>
          </w:p>
        </w:tc>
      </w:tr>
    </w:tbl>
    <w:p w14:paraId="2D2A1742" w14:textId="09D793F1" w:rsidR="00583025" w:rsidRPr="00880D0E" w:rsidRDefault="00583025" w:rsidP="00A00784">
      <w:pPr>
        <w:spacing w:line="276" w:lineRule="auto"/>
        <w:rPr>
          <w:b/>
          <w:sz w:val="20"/>
          <w:szCs w:val="20"/>
        </w:rPr>
      </w:pPr>
    </w:p>
    <w:tbl>
      <w:tblPr>
        <w:tblStyle w:val="TableGrid"/>
        <w:tblpPr w:leftFromText="180" w:rightFromText="180" w:vertAnchor="text" w:horzAnchor="margin" w:tblpY="64"/>
        <w:tblW w:w="0" w:type="auto"/>
        <w:tblLook w:val="04A0" w:firstRow="1" w:lastRow="0" w:firstColumn="1" w:lastColumn="0" w:noHBand="0" w:noVBand="1"/>
      </w:tblPr>
      <w:tblGrid>
        <w:gridCol w:w="10780"/>
      </w:tblGrid>
      <w:tr w:rsidR="00A00784" w:rsidRPr="00880D0E" w14:paraId="693AFD88" w14:textId="77777777" w:rsidTr="003C18B4">
        <w:trPr>
          <w:trHeight w:val="530"/>
        </w:trPr>
        <w:tc>
          <w:tcPr>
            <w:tcW w:w="10780" w:type="dxa"/>
            <w:shd w:val="clear" w:color="auto" w:fill="FDE9D9" w:themeFill="accent6" w:themeFillTint="33"/>
          </w:tcPr>
          <w:p w14:paraId="6F556D7A" w14:textId="1D4BBB66" w:rsidR="00A00784" w:rsidRPr="00880D0E" w:rsidRDefault="00A00784" w:rsidP="00A00784">
            <w:pPr>
              <w:jc w:val="center"/>
              <w:rPr>
                <w:bCs/>
                <w:sz w:val="20"/>
                <w:szCs w:val="20"/>
                <w:u w:val="single"/>
              </w:rPr>
            </w:pPr>
            <w:bookmarkStart w:id="0" w:name="_Hlk139966399"/>
            <w:r w:rsidRPr="00880D0E">
              <w:rPr>
                <w:bCs/>
                <w:sz w:val="20"/>
                <w:szCs w:val="20"/>
                <w:u w:val="single"/>
              </w:rPr>
              <w:t>Patient Resources</w:t>
            </w:r>
          </w:p>
          <w:p w14:paraId="3B55E4E5" w14:textId="48EC44AA" w:rsidR="00A00784" w:rsidRPr="00880D0E" w:rsidRDefault="00B63323" w:rsidP="00A00784">
            <w:pPr>
              <w:rPr>
                <w:sz w:val="20"/>
                <w:szCs w:val="20"/>
              </w:rPr>
            </w:pPr>
            <w:r w:rsidRPr="00880D0E">
              <w:rPr>
                <w:sz w:val="20"/>
                <w:szCs w:val="20"/>
              </w:rPr>
              <w:t xml:space="preserve">Therapy, support groups, counseling, suicide hotline, substance abuse services </w:t>
            </w:r>
          </w:p>
        </w:tc>
      </w:tr>
      <w:bookmarkEnd w:id="0"/>
    </w:tbl>
    <w:p w14:paraId="724BF473" w14:textId="2B130D25" w:rsidR="0099500C" w:rsidRDefault="0063520E" w:rsidP="00EE6B11">
      <w:pPr>
        <w:spacing w:after="200" w:line="276" w:lineRule="auto"/>
        <w:jc w:val="center"/>
        <w:rPr>
          <w:b/>
        </w:rPr>
      </w:pPr>
      <w:r>
        <w:rPr>
          <w:b/>
        </w:rPr>
        <w:br w:type="page"/>
      </w:r>
      <w:r w:rsidR="007713BE">
        <w:rPr>
          <w:b/>
        </w:rPr>
        <w:lastRenderedPageBreak/>
        <w:t>Reflection Paper</w:t>
      </w:r>
    </w:p>
    <w:p w14:paraId="41BBF6BD" w14:textId="64A867E1" w:rsidR="00D034A8" w:rsidRPr="0063520E" w:rsidRDefault="001809D2" w:rsidP="00780F29">
      <w:pPr>
        <w:spacing w:after="60" w:line="480" w:lineRule="auto"/>
        <w:ind w:firstLine="720"/>
      </w:pPr>
      <w:r>
        <w:t xml:space="preserve">My biggest “take away” from participating in the care of Ben was that </w:t>
      </w:r>
      <w:r w:rsidR="0000174A">
        <w:t xml:space="preserve">major depressive disorder is no condition that should be taken lightly. It is important that people seek help at the earliest sign of feeing sad, hopeless, lacking interest of activities that they once found appealing. Ben did go through two major life changes including loosing his wife and loosing his job as a police officer as well. Big life changes that are unexpected can cause feeling of sadness, but it is so important too seek medical treatment promptly. During the care of this patient, one thing that I found surprising was his drug screen being positive for </w:t>
      </w:r>
      <w:r w:rsidR="0000174A" w:rsidRPr="0000174A">
        <w:t xml:space="preserve">amphetamines, barbiturates, </w:t>
      </w:r>
      <w:r w:rsidR="0000174A">
        <w:t>benzodiazepines,</w:t>
      </w:r>
      <w:r w:rsidR="0000174A" w:rsidRPr="0000174A">
        <w:t xml:space="preserve"> cannabinoids, cocaine, methaqualone, opiates, phencyclidine, </w:t>
      </w:r>
      <w:r w:rsidR="0000174A">
        <w:t xml:space="preserve">and </w:t>
      </w:r>
      <w:r w:rsidR="0000174A" w:rsidRPr="0000174A">
        <w:t>propoxyphene</w:t>
      </w:r>
      <w:r w:rsidR="0000174A">
        <w:t>. Throughout the mental health screening between the nurse or between the nurse practitioner Ben never explained that he was using other substances than just alcohol</w:t>
      </w:r>
      <w:r w:rsidR="00541831">
        <w:t xml:space="preserve"> and the use of tramadol</w:t>
      </w:r>
      <w:r w:rsidR="0000174A">
        <w:t>. He only explained that he was a heavy drinker, normally drinks a 6 pack a day</w:t>
      </w:r>
      <w:r w:rsidR="00541831">
        <w:t xml:space="preserve"> and used tramadol 1-2 times a week for his chronic back pain.</w:t>
      </w:r>
      <w:r w:rsidR="00131A72">
        <w:t xml:space="preserve"> </w:t>
      </w:r>
      <w:r w:rsidR="00541831">
        <w:t xml:space="preserve">Something that I would do differently with the care of this client would be talking with the doctor who prescribed Tramadol. Tramadol is a opioid that can pertain to his substance abuse which we don’t want too happen. I think it would probably be best too see if the doctor can prescribe Ben a non-opioid analgesic that he can take as prescribed daily rather than just as needed 1-2 times a week like he was doing with the Tramadol. Prescribing a daily medication will decrease the risk for abusing the medication and will help minimize his back </w:t>
      </w:r>
      <w:r w:rsidR="00131A72">
        <w:t xml:space="preserve">pain. Moving forward this simulation experience will effect my nursing practice by just remaining non-judgmental. It is so important to remain non-judgmental to a mental health client. Most people who suffer from a mental health disease or disorder already feel embarrassed enough for seeking help. By remaining non-judgmental will allow the client to establish trust and rapport. Trust and rapport is important because it can help the client to open up and state there feelings. </w:t>
      </w:r>
      <w:r w:rsidR="00524F08">
        <w:t>The norms and deviations of growth and development that I experienced during the simulation included</w:t>
      </w:r>
      <w:r w:rsidR="004458C0">
        <w:t xml:space="preserve"> all normal for his developmental age. In the beginning, he was so focused on how he was feeling sad and hopeless which is expected due to the circumstances of his wife and job.</w:t>
      </w:r>
      <w:r w:rsidR="00780F29">
        <w:t xml:space="preserve"> He did not show achievements throughout his life. He was withdrawn and isolated.</w:t>
      </w:r>
      <w:r w:rsidR="004458C0">
        <w:t xml:space="preserve"> </w:t>
      </w:r>
      <w:r w:rsidR="00780F29">
        <w:t>However, by the end of the simulation, he started to develop a sense of gratification. He knew that he had time to develop achievements that he could be proud of one day and that this was just a bump in the road that could be fixed and maintained.</w:t>
      </w:r>
    </w:p>
    <w:sectPr w:rsidR="00D034A8" w:rsidRPr="0063520E" w:rsidSect="004767C0">
      <w:headerReference w:type="default" r:id="rId8"/>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97AB3" w14:textId="77777777" w:rsidR="00011AF7" w:rsidRDefault="00011AF7" w:rsidP="00AC3C73">
      <w:r>
        <w:separator/>
      </w:r>
    </w:p>
  </w:endnote>
  <w:endnote w:type="continuationSeparator" w:id="0">
    <w:p w14:paraId="00ED1F1D" w14:textId="77777777" w:rsidR="00011AF7" w:rsidRDefault="00011AF7" w:rsidP="00AC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0BFCC" w14:textId="77777777" w:rsidR="00011AF7" w:rsidRDefault="00011AF7" w:rsidP="00AC3C73">
      <w:r>
        <w:separator/>
      </w:r>
    </w:p>
  </w:footnote>
  <w:footnote w:type="continuationSeparator" w:id="0">
    <w:p w14:paraId="7581FD24" w14:textId="77777777" w:rsidR="00011AF7" w:rsidRDefault="00011AF7" w:rsidP="00AC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11E5" w14:textId="1D015050" w:rsidR="007713BE" w:rsidRDefault="007713BE" w:rsidP="007713BE">
    <w:pPr>
      <w:pStyle w:val="Header"/>
      <w:tabs>
        <w:tab w:val="clear" w:pos="8640"/>
      </w:tabs>
    </w:pPr>
    <w:r>
      <w:t xml:space="preserve">N201 Nursing Care of Special Populations </w:t>
    </w:r>
    <w:r>
      <w:tab/>
    </w:r>
    <w:r>
      <w:tab/>
      <w:t xml:space="preserve">                      </w:t>
    </w:r>
    <w:r>
      <w:tab/>
    </w:r>
    <w:r>
      <w:tab/>
      <w:t xml:space="preserve">                         ATI Real Life Packet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658A2"/>
    <w:multiLevelType w:val="hybridMultilevel"/>
    <w:tmpl w:val="140EE002"/>
    <w:lvl w:ilvl="0" w:tplc="4DF8B774">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5EB535B"/>
    <w:multiLevelType w:val="hybridMultilevel"/>
    <w:tmpl w:val="206E6474"/>
    <w:lvl w:ilvl="0" w:tplc="57B070C8">
      <w:start w:val="195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34236E"/>
    <w:multiLevelType w:val="hybridMultilevel"/>
    <w:tmpl w:val="DD3A99DA"/>
    <w:lvl w:ilvl="0" w:tplc="4DF8B77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76142"/>
    <w:multiLevelType w:val="hybridMultilevel"/>
    <w:tmpl w:val="F2820646"/>
    <w:lvl w:ilvl="0" w:tplc="E4807D5E">
      <w:start w:val="1"/>
      <w:numFmt w:val="decimal"/>
      <w:lvlText w:val="%1."/>
      <w:lvlJc w:val="left"/>
      <w:pPr>
        <w:ind w:left="63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5296"/>
    <w:multiLevelType w:val="hybridMultilevel"/>
    <w:tmpl w:val="F4DE9BA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B7A06C4"/>
    <w:multiLevelType w:val="hybridMultilevel"/>
    <w:tmpl w:val="ED0C8E5E"/>
    <w:lvl w:ilvl="0" w:tplc="37EA683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0D733F"/>
    <w:multiLevelType w:val="hybridMultilevel"/>
    <w:tmpl w:val="6CE2B6E8"/>
    <w:lvl w:ilvl="0" w:tplc="62F6E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D3694D"/>
    <w:multiLevelType w:val="hybridMultilevel"/>
    <w:tmpl w:val="0390E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3927A9"/>
    <w:multiLevelType w:val="hybridMultilevel"/>
    <w:tmpl w:val="4B7E8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2052114">
    <w:abstractNumId w:val="7"/>
  </w:num>
  <w:num w:numId="2" w16cid:durableId="1256867211">
    <w:abstractNumId w:val="6"/>
  </w:num>
  <w:num w:numId="3" w16cid:durableId="520431610">
    <w:abstractNumId w:val="3"/>
  </w:num>
  <w:num w:numId="4" w16cid:durableId="1875078709">
    <w:abstractNumId w:val="4"/>
  </w:num>
  <w:num w:numId="5" w16cid:durableId="1090354808">
    <w:abstractNumId w:val="5"/>
  </w:num>
  <w:num w:numId="6" w16cid:durableId="1449818919">
    <w:abstractNumId w:val="8"/>
  </w:num>
  <w:num w:numId="7" w16cid:durableId="2974961">
    <w:abstractNumId w:val="2"/>
  </w:num>
  <w:num w:numId="8" w16cid:durableId="30309261">
    <w:abstractNumId w:val="0"/>
  </w:num>
  <w:num w:numId="9" w16cid:durableId="1056467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2A4"/>
    <w:rsid w:val="0000174A"/>
    <w:rsid w:val="00003044"/>
    <w:rsid w:val="00011AF7"/>
    <w:rsid w:val="000351DB"/>
    <w:rsid w:val="00037F0F"/>
    <w:rsid w:val="00046921"/>
    <w:rsid w:val="00047937"/>
    <w:rsid w:val="00055C0A"/>
    <w:rsid w:val="00062646"/>
    <w:rsid w:val="000858D5"/>
    <w:rsid w:val="00090B7E"/>
    <w:rsid w:val="000B58F2"/>
    <w:rsid w:val="000B6AE0"/>
    <w:rsid w:val="000D0AD7"/>
    <w:rsid w:val="000E7E6C"/>
    <w:rsid w:val="00121021"/>
    <w:rsid w:val="00131A72"/>
    <w:rsid w:val="00140C01"/>
    <w:rsid w:val="00161168"/>
    <w:rsid w:val="001809D2"/>
    <w:rsid w:val="0018502E"/>
    <w:rsid w:val="001B22C3"/>
    <w:rsid w:val="001F3B92"/>
    <w:rsid w:val="00220A50"/>
    <w:rsid w:val="002B0C00"/>
    <w:rsid w:val="00301A33"/>
    <w:rsid w:val="00301E8B"/>
    <w:rsid w:val="003445CE"/>
    <w:rsid w:val="00347BBC"/>
    <w:rsid w:val="0037683F"/>
    <w:rsid w:val="003837BA"/>
    <w:rsid w:val="003B242A"/>
    <w:rsid w:val="003C18B4"/>
    <w:rsid w:val="003D3FC8"/>
    <w:rsid w:val="003F78DD"/>
    <w:rsid w:val="004036D4"/>
    <w:rsid w:val="00443ACC"/>
    <w:rsid w:val="004458C0"/>
    <w:rsid w:val="00457701"/>
    <w:rsid w:val="004767C0"/>
    <w:rsid w:val="004918B8"/>
    <w:rsid w:val="00493F65"/>
    <w:rsid w:val="004966DD"/>
    <w:rsid w:val="00497775"/>
    <w:rsid w:val="00497A74"/>
    <w:rsid w:val="004A017F"/>
    <w:rsid w:val="004D4AE7"/>
    <w:rsid w:val="004F3A93"/>
    <w:rsid w:val="00524F08"/>
    <w:rsid w:val="00541831"/>
    <w:rsid w:val="00566990"/>
    <w:rsid w:val="0057266F"/>
    <w:rsid w:val="00583025"/>
    <w:rsid w:val="005909AC"/>
    <w:rsid w:val="00596C5E"/>
    <w:rsid w:val="005C17FA"/>
    <w:rsid w:val="005C72C9"/>
    <w:rsid w:val="005D78CA"/>
    <w:rsid w:val="005E1696"/>
    <w:rsid w:val="005F20CE"/>
    <w:rsid w:val="0060370F"/>
    <w:rsid w:val="0063520E"/>
    <w:rsid w:val="00644E5F"/>
    <w:rsid w:val="0064532B"/>
    <w:rsid w:val="006567E1"/>
    <w:rsid w:val="00660C1C"/>
    <w:rsid w:val="00660F43"/>
    <w:rsid w:val="006777DE"/>
    <w:rsid w:val="006C25E6"/>
    <w:rsid w:val="006E6D62"/>
    <w:rsid w:val="00733B9F"/>
    <w:rsid w:val="0074454E"/>
    <w:rsid w:val="00766DC5"/>
    <w:rsid w:val="007713BE"/>
    <w:rsid w:val="00780F29"/>
    <w:rsid w:val="0078386F"/>
    <w:rsid w:val="007B44B2"/>
    <w:rsid w:val="007E464F"/>
    <w:rsid w:val="00810D82"/>
    <w:rsid w:val="00854502"/>
    <w:rsid w:val="00880D0E"/>
    <w:rsid w:val="008A304E"/>
    <w:rsid w:val="008E06B4"/>
    <w:rsid w:val="00943F76"/>
    <w:rsid w:val="00950FDB"/>
    <w:rsid w:val="009518B6"/>
    <w:rsid w:val="009722A4"/>
    <w:rsid w:val="0099500C"/>
    <w:rsid w:val="009B0C65"/>
    <w:rsid w:val="009C7DE8"/>
    <w:rsid w:val="009D2552"/>
    <w:rsid w:val="00A00784"/>
    <w:rsid w:val="00A2566B"/>
    <w:rsid w:val="00A66269"/>
    <w:rsid w:val="00A7374B"/>
    <w:rsid w:val="00A773A4"/>
    <w:rsid w:val="00AA4E02"/>
    <w:rsid w:val="00AC3C73"/>
    <w:rsid w:val="00AC5790"/>
    <w:rsid w:val="00AF173F"/>
    <w:rsid w:val="00B26D30"/>
    <w:rsid w:val="00B63323"/>
    <w:rsid w:val="00B7368E"/>
    <w:rsid w:val="00B73739"/>
    <w:rsid w:val="00BA4030"/>
    <w:rsid w:val="00BA6350"/>
    <w:rsid w:val="00BB4227"/>
    <w:rsid w:val="00C00DA7"/>
    <w:rsid w:val="00C05B12"/>
    <w:rsid w:val="00C12D08"/>
    <w:rsid w:val="00C27BD0"/>
    <w:rsid w:val="00C35B6F"/>
    <w:rsid w:val="00C47C4B"/>
    <w:rsid w:val="00C73EFC"/>
    <w:rsid w:val="00C77D54"/>
    <w:rsid w:val="00C82C57"/>
    <w:rsid w:val="00C96597"/>
    <w:rsid w:val="00CD2940"/>
    <w:rsid w:val="00D00471"/>
    <w:rsid w:val="00D034A8"/>
    <w:rsid w:val="00D135CB"/>
    <w:rsid w:val="00D46AAF"/>
    <w:rsid w:val="00D64178"/>
    <w:rsid w:val="00DC0E71"/>
    <w:rsid w:val="00E068DF"/>
    <w:rsid w:val="00E10E01"/>
    <w:rsid w:val="00E1460B"/>
    <w:rsid w:val="00E31BC5"/>
    <w:rsid w:val="00E77C30"/>
    <w:rsid w:val="00E84203"/>
    <w:rsid w:val="00EE6B11"/>
    <w:rsid w:val="00EF4CE8"/>
    <w:rsid w:val="00F04CF5"/>
    <w:rsid w:val="00F23046"/>
    <w:rsid w:val="00F23DAF"/>
    <w:rsid w:val="00F676AD"/>
    <w:rsid w:val="00F90CAF"/>
    <w:rsid w:val="00FD0460"/>
    <w:rsid w:val="00FF3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B30D"/>
  <w15:docId w15:val="{B7E4925C-F6AD-4D75-85E7-B209C113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A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22A4"/>
    <w:pPr>
      <w:keepNext/>
      <w:outlineLvl w:val="0"/>
    </w:pPr>
    <w:rPr>
      <w:sz w:val="28"/>
    </w:rPr>
  </w:style>
  <w:style w:type="paragraph" w:styleId="Heading4">
    <w:name w:val="heading 4"/>
    <w:basedOn w:val="Normal"/>
    <w:next w:val="Normal"/>
    <w:link w:val="Heading4Char"/>
    <w:uiPriority w:val="9"/>
    <w:unhideWhenUsed/>
    <w:qFormat/>
    <w:rsid w:val="0099500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9500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9500C"/>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22A4"/>
    <w:rPr>
      <w:rFonts w:ascii="Times New Roman" w:eastAsia="Times New Roman" w:hAnsi="Times New Roman" w:cs="Times New Roman"/>
      <w:sz w:val="28"/>
      <w:szCs w:val="24"/>
    </w:rPr>
  </w:style>
  <w:style w:type="paragraph" w:styleId="Header">
    <w:name w:val="header"/>
    <w:basedOn w:val="Normal"/>
    <w:link w:val="HeaderChar"/>
    <w:uiPriority w:val="99"/>
    <w:rsid w:val="009722A4"/>
    <w:pPr>
      <w:tabs>
        <w:tab w:val="center" w:pos="4320"/>
        <w:tab w:val="right" w:pos="8640"/>
      </w:tabs>
    </w:pPr>
  </w:style>
  <w:style w:type="character" w:customStyle="1" w:styleId="HeaderChar">
    <w:name w:val="Header Char"/>
    <w:basedOn w:val="DefaultParagraphFont"/>
    <w:link w:val="Header"/>
    <w:uiPriority w:val="99"/>
    <w:rsid w:val="009722A4"/>
    <w:rPr>
      <w:rFonts w:ascii="Times New Roman" w:eastAsia="Times New Roman" w:hAnsi="Times New Roman" w:cs="Times New Roman"/>
      <w:sz w:val="24"/>
      <w:szCs w:val="24"/>
    </w:rPr>
  </w:style>
  <w:style w:type="paragraph" w:styleId="BodyText">
    <w:name w:val="Body Text"/>
    <w:basedOn w:val="Normal"/>
    <w:link w:val="BodyTextChar"/>
    <w:rsid w:val="009722A4"/>
    <w:pPr>
      <w:jc w:val="both"/>
    </w:pPr>
  </w:style>
  <w:style w:type="character" w:customStyle="1" w:styleId="BodyTextChar">
    <w:name w:val="Body Text Char"/>
    <w:basedOn w:val="DefaultParagraphFont"/>
    <w:link w:val="BodyText"/>
    <w:rsid w:val="009722A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3C73"/>
    <w:pPr>
      <w:tabs>
        <w:tab w:val="center" w:pos="4680"/>
        <w:tab w:val="right" w:pos="9360"/>
      </w:tabs>
    </w:pPr>
  </w:style>
  <w:style w:type="character" w:customStyle="1" w:styleId="FooterChar">
    <w:name w:val="Footer Char"/>
    <w:basedOn w:val="DefaultParagraphFont"/>
    <w:link w:val="Footer"/>
    <w:uiPriority w:val="99"/>
    <w:rsid w:val="00AC3C73"/>
    <w:rPr>
      <w:rFonts w:ascii="Times New Roman" w:eastAsia="Times New Roman" w:hAnsi="Times New Roman" w:cs="Times New Roman"/>
      <w:sz w:val="24"/>
      <w:szCs w:val="24"/>
    </w:rPr>
  </w:style>
  <w:style w:type="paragraph" w:styleId="ListParagraph">
    <w:name w:val="List Paragraph"/>
    <w:basedOn w:val="Normal"/>
    <w:uiPriority w:val="34"/>
    <w:qFormat/>
    <w:rsid w:val="00BA4030"/>
    <w:pPr>
      <w:ind w:left="720"/>
      <w:contextualSpacing/>
    </w:pPr>
  </w:style>
  <w:style w:type="paragraph" w:styleId="BalloonText">
    <w:name w:val="Balloon Text"/>
    <w:basedOn w:val="Normal"/>
    <w:link w:val="BalloonTextChar"/>
    <w:uiPriority w:val="99"/>
    <w:semiHidden/>
    <w:unhideWhenUsed/>
    <w:rsid w:val="00A73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74B"/>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99500C"/>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99500C"/>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99500C"/>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0B58F2"/>
    <w:pPr>
      <w:spacing w:after="0" w:line="240" w:lineRule="auto"/>
    </w:pPr>
    <w:rPr>
      <w:rFonts w:ascii="Times New Roman" w:hAnsi="Times New Roman" w:cstheme="maj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B2DE-CF1B-4533-9960-995FCDF9A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8</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BBMC</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Shade, Jennifer</dc:creator>
  <cp:lastModifiedBy>logan clark</cp:lastModifiedBy>
  <cp:revision>54</cp:revision>
  <cp:lastPrinted>2021-06-30T17:27:00Z</cp:lastPrinted>
  <dcterms:created xsi:type="dcterms:W3CDTF">2023-10-30T14:40:00Z</dcterms:created>
  <dcterms:modified xsi:type="dcterms:W3CDTF">2023-10-31T19:24:00Z</dcterms:modified>
</cp:coreProperties>
</file>