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28FF" w14:textId="2D78EA64" w:rsidR="00135948" w:rsidRPr="00176545" w:rsidRDefault="00892592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8" behindDoc="0" locked="0" layoutInCell="1" allowOverlap="1" wp14:anchorId="50B0E05D" wp14:editId="58918B7E">
                <wp:simplePos x="0" y="0"/>
                <wp:positionH relativeFrom="margin">
                  <wp:align>center</wp:align>
                </wp:positionH>
                <wp:positionV relativeFrom="paragraph">
                  <wp:posOffset>178786</wp:posOffset>
                </wp:positionV>
                <wp:extent cx="1483502" cy="741751"/>
                <wp:effectExtent l="0" t="0" r="21590" b="20320"/>
                <wp:wrapNone/>
                <wp:docPr id="579295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502" cy="741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5A26E" w14:textId="388AA405" w:rsidR="00892592" w:rsidRPr="00892592" w:rsidRDefault="00892592" w:rsidP="008925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925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Key:</w:t>
                            </w:r>
                          </w:p>
                          <w:p w14:paraId="0F22FE90" w14:textId="4C2918BD" w:rsidR="00892592" w:rsidRPr="00892592" w:rsidRDefault="00892592" w:rsidP="008925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89259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>Red = Acute Substance Withdrawal Syndrome</w:t>
                            </w:r>
                          </w:p>
                          <w:p w14:paraId="23F16DA3" w14:textId="37BF29CF" w:rsidR="00892592" w:rsidRPr="00892592" w:rsidRDefault="00892592" w:rsidP="008925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92592">
                              <w:rPr>
                                <w:rFonts w:ascii="Times New Roman" w:hAnsi="Times New Roman" w:cs="Times New Roman"/>
                                <w:color w:val="00B050"/>
                                <w:sz w:val="18"/>
                                <w:szCs w:val="18"/>
                              </w:rPr>
                              <w:t>Green = Ineffective Coping</w:t>
                            </w:r>
                          </w:p>
                          <w:p w14:paraId="7BE7549E" w14:textId="0F83ECF0" w:rsidR="00892592" w:rsidRPr="00892592" w:rsidRDefault="00892592" w:rsidP="008925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92592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</w:rPr>
                              <w:t>Blue = Both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0E0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1pt;width:116.8pt;height:58.4pt;z-index:2516592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" fillcolor="white [3201]" strokeweight=".5pt">
                <v:textbox>
                  <w:txbxContent>
                    <w:p w14:paraId="3995A26E" w14:textId="388AA405" w:rsidR="00892592" w:rsidRPr="00892592" w:rsidRDefault="00892592" w:rsidP="008925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9259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Key:</w:t>
                      </w:r>
                    </w:p>
                    <w:p w14:paraId="0F22FE90" w14:textId="4C2918BD" w:rsidR="00892592" w:rsidRPr="00892592" w:rsidRDefault="00892592" w:rsidP="008925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89259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>Red = Acute Substance Withdrawal Syndrome</w:t>
                      </w:r>
                    </w:p>
                    <w:p w14:paraId="23F16DA3" w14:textId="37BF29CF" w:rsidR="00892592" w:rsidRPr="00892592" w:rsidRDefault="00892592" w:rsidP="008925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B050"/>
                          <w:sz w:val="18"/>
                          <w:szCs w:val="18"/>
                        </w:rPr>
                      </w:pPr>
                      <w:r w:rsidRPr="00892592">
                        <w:rPr>
                          <w:rFonts w:ascii="Times New Roman" w:hAnsi="Times New Roman" w:cs="Times New Roman"/>
                          <w:color w:val="00B050"/>
                          <w:sz w:val="18"/>
                          <w:szCs w:val="18"/>
                        </w:rPr>
                        <w:t>Green = Ineffective Coping</w:t>
                      </w:r>
                    </w:p>
                    <w:p w14:paraId="7BE7549E" w14:textId="0F83ECF0" w:rsidR="00892592" w:rsidRPr="00892592" w:rsidRDefault="00892592" w:rsidP="008925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</w:pPr>
                      <w:r w:rsidRPr="00892592"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</w:rPr>
                        <w:t>Blue = Both Problems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54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B5F8B4" wp14:editId="0B16BA75">
                <wp:simplePos x="0" y="0"/>
                <wp:positionH relativeFrom="column">
                  <wp:posOffset>-212651</wp:posOffset>
                </wp:positionH>
                <wp:positionV relativeFrom="paragraph">
                  <wp:posOffset>340242</wp:posOffset>
                </wp:positionV>
                <wp:extent cx="3076575" cy="1793358"/>
                <wp:effectExtent l="0" t="0" r="2857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793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A4467" w14:textId="77777777" w:rsidR="00A1640F" w:rsidRPr="00176545" w:rsidRDefault="00A1640F" w:rsidP="004355D2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Mental Health History/ Predisposing factors </w:t>
                            </w:r>
                          </w:p>
                          <w:p w14:paraId="4BE14184" w14:textId="6DE2C11F" w:rsidR="00A1640F" w:rsidRPr="00314535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745468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Depression</w:t>
                            </w:r>
                            <w:r w:rsidR="00391539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985BF0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D</w:t>
                            </w:r>
                            <w:r w:rsidR="00391539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x: 6 months ago)</w:t>
                            </w:r>
                          </w:p>
                          <w:p w14:paraId="4C97E7DE" w14:textId="27B7DE02" w:rsidR="00745468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745468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Anxiety</w:t>
                            </w:r>
                            <w:r w:rsidR="00391539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985BF0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Dx: 6 months ago)</w:t>
                            </w:r>
                          </w:p>
                          <w:p w14:paraId="435A6E7A" w14:textId="6D35466D" w:rsidR="00985BF0" w:rsidRDefault="00985BF0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Alcohol use disorder (Dx: 5 years ago)</w:t>
                            </w:r>
                          </w:p>
                          <w:p w14:paraId="766BE91B" w14:textId="31D5A278" w:rsidR="00176690" w:rsidRPr="00314535" w:rsidRDefault="00176690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Marijuana and nicotine use</w:t>
                            </w:r>
                          </w:p>
                          <w:p w14:paraId="3297448D" w14:textId="3DC5D488" w:rsidR="00745468" w:rsidRPr="00314535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745468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Previous alcohol related MVA</w:t>
                            </w:r>
                            <w:r w:rsidR="00DC6118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10 years ago</w:t>
                            </w:r>
                          </w:p>
                          <w:p w14:paraId="6F5A156E" w14:textId="3EFE323A" w:rsidR="00745468" w:rsidRPr="00314535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745468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Abused in childhood</w:t>
                            </w:r>
                          </w:p>
                          <w:p w14:paraId="5860D6CE" w14:textId="3A95E8E0" w:rsidR="00763E9E" w:rsidRPr="001237F4" w:rsidRDefault="00C75D87" w:rsidP="00314535">
                            <w:pPr>
                              <w:spacing w:after="0" w:line="240" w:lineRule="auto"/>
                              <w:rPr>
                                <w:color w:val="00B05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763E9E" w:rsidRPr="001237F4">
                              <w:rPr>
                                <w:color w:val="00B050"/>
                                <w:sz w:val="12"/>
                                <w:szCs w:val="12"/>
                              </w:rPr>
                              <w:t>Not attending mandated outpatient rehab</w:t>
                            </w:r>
                          </w:p>
                          <w:p w14:paraId="071127DD" w14:textId="1F7C3CEF" w:rsidR="00763E9E" w:rsidRPr="00314535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542275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PD found </w:t>
                            </w:r>
                            <w:r w:rsidR="00AA4FAE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pt </w:t>
                            </w:r>
                            <w:r w:rsidR="00542275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on side of road, </w:t>
                            </w:r>
                            <w:r w:rsidR="00426176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after being physically assaulted</w:t>
                            </w:r>
                            <w:r w:rsidR="00256BFF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, empty bottle of liquor </w:t>
                            </w:r>
                            <w:r w:rsidR="00426176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by side,</w:t>
                            </w:r>
                            <w:r w:rsidR="00DC6118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unaware of how the incident happened</w:t>
                            </w:r>
                          </w:p>
                          <w:p w14:paraId="04A2725F" w14:textId="065148BE" w:rsidR="00DC6118" w:rsidRPr="00314535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C6118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Separated from wife</w:t>
                            </w:r>
                            <w:r w:rsidR="00E15ED7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of 22 years</w:t>
                            </w:r>
                            <w:r w:rsidR="00DC6118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, and </w:t>
                            </w:r>
                            <w:r w:rsidR="00C5333B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estranged relationship w/ </w:t>
                            </w:r>
                            <w:r w:rsidR="00DC6118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2 sons</w:t>
                            </w:r>
                          </w:p>
                          <w:p w14:paraId="15FC068D" w14:textId="24CBCBCD" w:rsidR="00AA4FAE" w:rsidRPr="00724630" w:rsidRDefault="00C75D87" w:rsidP="00314535">
                            <w:pPr>
                              <w:spacing w:after="0" w:line="240" w:lineRule="auto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0A1681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2-3 beers/day, 2-3 </w:t>
                            </w:r>
                            <w:r w:rsidR="00584C72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shots of liquor/day</w:t>
                            </w:r>
                          </w:p>
                          <w:p w14:paraId="24E0B420" w14:textId="043BFFB0" w:rsidR="002F14C9" w:rsidRPr="00314535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3125BF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Family </w:t>
                            </w:r>
                            <w:proofErr w:type="spellStart"/>
                            <w:r w:rsidR="003125BF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hx</w:t>
                            </w:r>
                            <w:proofErr w:type="spellEnd"/>
                            <w:r w:rsidR="003125BF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of </w:t>
                            </w:r>
                            <w:r w:rsidR="0034501E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alcohol abuse</w:t>
                            </w:r>
                            <w:r w:rsidR="003125BF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(</w:t>
                            </w:r>
                            <w:r w:rsidR="003125BF"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father and paternal grandfather</w:t>
                            </w:r>
                            <w:r w:rsidRPr="00724630">
                              <w:rPr>
                                <w:color w:val="C00000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70CDA28C" w14:textId="4F6BE853" w:rsidR="00DC7282" w:rsidRPr="00314535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C7282" w:rsidRPr="001237F4">
                              <w:rPr>
                                <w:color w:val="00B050"/>
                                <w:sz w:val="12"/>
                                <w:szCs w:val="12"/>
                              </w:rPr>
                              <w:t>Lives with parents in basement</w:t>
                            </w:r>
                          </w:p>
                          <w:p w14:paraId="5194475D" w14:textId="338CD732" w:rsidR="00DC7282" w:rsidRPr="00314535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C7282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Non</w:t>
                            </w:r>
                            <w:r w:rsidR="0076552F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-</w:t>
                            </w:r>
                            <w:r w:rsidR="00DC7282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supportive parents</w:t>
                            </w:r>
                            <w:r w:rsidR="0076552F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(of </w:t>
                            </w:r>
                            <w:r w:rsidR="007F6B48" w:rsidRPr="00724630">
                              <w:rPr>
                                <w:color w:val="00B050"/>
                                <w:sz w:val="12"/>
                                <w:szCs w:val="12"/>
                              </w:rPr>
                              <w:t>gender transition)</w:t>
                            </w:r>
                          </w:p>
                          <w:p w14:paraId="369A12BC" w14:textId="466A5D7E" w:rsidR="00DC7282" w:rsidRPr="00724630" w:rsidRDefault="00C75D87" w:rsidP="00314535">
                            <w:pPr>
                              <w:spacing w:after="0" w:line="240" w:lineRule="auto"/>
                              <w:rPr>
                                <w:color w:val="0070C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B94A8E" w:rsidRPr="00724630">
                              <w:rPr>
                                <w:color w:val="0070C0"/>
                                <w:sz w:val="12"/>
                                <w:szCs w:val="12"/>
                              </w:rPr>
                              <w:t>Evidence of neglect by self</w:t>
                            </w:r>
                            <w:r w:rsidR="007F6B48" w:rsidRPr="00724630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 (disheveled appearance, poor hygiene, </w:t>
                            </w:r>
                            <w:proofErr w:type="gramStart"/>
                            <w:r w:rsidR="007F6B48" w:rsidRPr="00724630">
                              <w:rPr>
                                <w:color w:val="0070C0"/>
                                <w:sz w:val="12"/>
                                <w:szCs w:val="12"/>
                              </w:rPr>
                              <w:t>drug</w:t>
                            </w:r>
                            <w:proofErr w:type="gramEnd"/>
                            <w:r w:rsidR="007F6B48" w:rsidRPr="00724630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 and alcohol abuse)</w:t>
                            </w:r>
                          </w:p>
                          <w:p w14:paraId="73830103" w14:textId="496529B1" w:rsidR="00AA4FAE" w:rsidRPr="00314535" w:rsidRDefault="00C75D87" w:rsidP="00314535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607C38" w:rsidRPr="00724630">
                              <w:rPr>
                                <w:color w:val="0070C0"/>
                                <w:sz w:val="12"/>
                                <w:szCs w:val="12"/>
                              </w:rPr>
                              <w:t>Started drinking at age 15</w:t>
                            </w:r>
                          </w:p>
                          <w:p w14:paraId="5EDC521A" w14:textId="77777777" w:rsidR="00DC6118" w:rsidRPr="00607C38" w:rsidRDefault="00DC6118" w:rsidP="00763E9E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86BBB3" w14:textId="77777777" w:rsidR="00641FBE" w:rsidRPr="00607C38" w:rsidRDefault="00641FBE" w:rsidP="00745468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C6D38F" w14:textId="77777777" w:rsidR="00745468" w:rsidRPr="00607C38" w:rsidRDefault="00745468" w:rsidP="0074546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F8B4" id="Text Box 5" o:spid="_x0000_s1027" type="#_x0000_t202" style="position:absolute;margin-left:-16.75pt;margin-top:26.8pt;width:242.25pt;height:141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" fillcolor="white [3201]" strokeweight=".5pt">
                <v:textbox>
                  <w:txbxContent>
                    <w:p w14:paraId="6F9A4467" w14:textId="77777777" w:rsidR="00A1640F" w:rsidRPr="00176545" w:rsidRDefault="00A1640F" w:rsidP="004355D2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Mental Health History/ Predisposing factors </w:t>
                      </w:r>
                    </w:p>
                    <w:p w14:paraId="4BE14184" w14:textId="6DE2C11F" w:rsidR="00A1640F" w:rsidRPr="00314535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745468" w:rsidRPr="00724630">
                        <w:rPr>
                          <w:color w:val="00B050"/>
                          <w:sz w:val="12"/>
                          <w:szCs w:val="12"/>
                        </w:rPr>
                        <w:t>Depression</w:t>
                      </w:r>
                      <w:r w:rsidR="00391539" w:rsidRPr="00724630">
                        <w:rPr>
                          <w:color w:val="00B050"/>
                          <w:sz w:val="12"/>
                          <w:szCs w:val="12"/>
                        </w:rPr>
                        <w:t xml:space="preserve"> (</w:t>
                      </w:r>
                      <w:r w:rsidR="00985BF0" w:rsidRPr="00724630">
                        <w:rPr>
                          <w:color w:val="00B050"/>
                          <w:sz w:val="12"/>
                          <w:szCs w:val="12"/>
                        </w:rPr>
                        <w:t>D</w:t>
                      </w:r>
                      <w:r w:rsidR="00391539" w:rsidRPr="00724630">
                        <w:rPr>
                          <w:color w:val="00B050"/>
                          <w:sz w:val="12"/>
                          <w:szCs w:val="12"/>
                        </w:rPr>
                        <w:t>x: 6 months ago)</w:t>
                      </w:r>
                    </w:p>
                    <w:p w14:paraId="4C97E7DE" w14:textId="27B7DE02" w:rsidR="00745468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745468" w:rsidRPr="00724630">
                        <w:rPr>
                          <w:color w:val="00B050"/>
                          <w:sz w:val="12"/>
                          <w:szCs w:val="12"/>
                        </w:rPr>
                        <w:t>Anxiety</w:t>
                      </w:r>
                      <w:r w:rsidR="00391539" w:rsidRPr="00724630">
                        <w:rPr>
                          <w:color w:val="00B050"/>
                          <w:sz w:val="12"/>
                          <w:szCs w:val="12"/>
                        </w:rPr>
                        <w:t xml:space="preserve"> (</w:t>
                      </w:r>
                      <w:r w:rsidR="00985BF0" w:rsidRPr="00724630">
                        <w:rPr>
                          <w:color w:val="00B050"/>
                          <w:sz w:val="12"/>
                          <w:szCs w:val="12"/>
                        </w:rPr>
                        <w:t>Dx: 6 months ago)</w:t>
                      </w:r>
                    </w:p>
                    <w:p w14:paraId="435A6E7A" w14:textId="6D35466D" w:rsidR="00985BF0" w:rsidRDefault="00985BF0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Pr="00724630">
                        <w:rPr>
                          <w:color w:val="C00000"/>
                          <w:sz w:val="12"/>
                          <w:szCs w:val="12"/>
                        </w:rPr>
                        <w:t>Alcohol use disorder (Dx: 5 years ago)</w:t>
                      </w:r>
                    </w:p>
                    <w:p w14:paraId="766BE91B" w14:textId="31D5A278" w:rsidR="00176690" w:rsidRPr="00314535" w:rsidRDefault="00176690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Pr="00724630">
                        <w:rPr>
                          <w:color w:val="00B050"/>
                          <w:sz w:val="12"/>
                          <w:szCs w:val="12"/>
                        </w:rPr>
                        <w:t>Marijuana and nicotine use</w:t>
                      </w:r>
                    </w:p>
                    <w:p w14:paraId="3297448D" w14:textId="3DC5D488" w:rsidR="00745468" w:rsidRPr="00314535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745468" w:rsidRPr="00724630">
                        <w:rPr>
                          <w:color w:val="C00000"/>
                          <w:sz w:val="12"/>
                          <w:szCs w:val="12"/>
                        </w:rPr>
                        <w:t>Previous alcohol related MVA</w:t>
                      </w:r>
                      <w:r w:rsidR="00DC6118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 10 years ago</w:t>
                      </w:r>
                    </w:p>
                    <w:p w14:paraId="6F5A156E" w14:textId="3EFE323A" w:rsidR="00745468" w:rsidRPr="00314535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745468" w:rsidRPr="00724630">
                        <w:rPr>
                          <w:color w:val="00B050"/>
                          <w:sz w:val="12"/>
                          <w:szCs w:val="12"/>
                        </w:rPr>
                        <w:t>Abused in childhood</w:t>
                      </w:r>
                    </w:p>
                    <w:p w14:paraId="5860D6CE" w14:textId="3A95E8E0" w:rsidR="00763E9E" w:rsidRPr="001237F4" w:rsidRDefault="00C75D87" w:rsidP="00314535">
                      <w:pPr>
                        <w:spacing w:after="0" w:line="240" w:lineRule="auto"/>
                        <w:rPr>
                          <w:color w:val="00B050"/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763E9E" w:rsidRPr="001237F4">
                        <w:rPr>
                          <w:color w:val="00B050"/>
                          <w:sz w:val="12"/>
                          <w:szCs w:val="12"/>
                        </w:rPr>
                        <w:t>Not attending mandated outpatient rehab</w:t>
                      </w:r>
                    </w:p>
                    <w:p w14:paraId="071127DD" w14:textId="1F7C3CEF" w:rsidR="00763E9E" w:rsidRPr="00314535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542275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PD found </w:t>
                      </w:r>
                      <w:r w:rsidR="00AA4FAE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pt </w:t>
                      </w:r>
                      <w:r w:rsidR="00542275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on side of road, </w:t>
                      </w:r>
                      <w:r w:rsidR="00426176" w:rsidRPr="00724630">
                        <w:rPr>
                          <w:color w:val="C00000"/>
                          <w:sz w:val="12"/>
                          <w:szCs w:val="12"/>
                        </w:rPr>
                        <w:t>after being physically assaulted</w:t>
                      </w:r>
                      <w:r w:rsidR="00256BFF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, empty bottle of liquor </w:t>
                      </w:r>
                      <w:r w:rsidR="00426176" w:rsidRPr="00724630">
                        <w:rPr>
                          <w:color w:val="C00000"/>
                          <w:sz w:val="12"/>
                          <w:szCs w:val="12"/>
                        </w:rPr>
                        <w:t>by side,</w:t>
                      </w:r>
                      <w:r w:rsidR="00DC6118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 unaware of how the incident happened</w:t>
                      </w:r>
                    </w:p>
                    <w:p w14:paraId="04A2725F" w14:textId="065148BE" w:rsidR="00DC6118" w:rsidRPr="00314535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DC6118" w:rsidRPr="00724630">
                        <w:rPr>
                          <w:color w:val="00B050"/>
                          <w:sz w:val="12"/>
                          <w:szCs w:val="12"/>
                        </w:rPr>
                        <w:t>Separated from wife</w:t>
                      </w:r>
                      <w:r w:rsidR="00E15ED7" w:rsidRPr="00724630">
                        <w:rPr>
                          <w:color w:val="00B050"/>
                          <w:sz w:val="12"/>
                          <w:szCs w:val="12"/>
                        </w:rPr>
                        <w:t xml:space="preserve"> of 22 years</w:t>
                      </w:r>
                      <w:r w:rsidR="00DC6118" w:rsidRPr="00724630">
                        <w:rPr>
                          <w:color w:val="00B050"/>
                          <w:sz w:val="12"/>
                          <w:szCs w:val="12"/>
                        </w:rPr>
                        <w:t xml:space="preserve">, and </w:t>
                      </w:r>
                      <w:r w:rsidR="00C5333B" w:rsidRPr="00724630">
                        <w:rPr>
                          <w:color w:val="00B050"/>
                          <w:sz w:val="12"/>
                          <w:szCs w:val="12"/>
                        </w:rPr>
                        <w:t xml:space="preserve">estranged relationship w/ </w:t>
                      </w:r>
                      <w:r w:rsidR="00DC6118" w:rsidRPr="00724630">
                        <w:rPr>
                          <w:color w:val="00B050"/>
                          <w:sz w:val="12"/>
                          <w:szCs w:val="12"/>
                        </w:rPr>
                        <w:t>2 sons</w:t>
                      </w:r>
                    </w:p>
                    <w:p w14:paraId="15FC068D" w14:textId="24CBCBCD" w:rsidR="00AA4FAE" w:rsidRPr="00724630" w:rsidRDefault="00C75D87" w:rsidP="00314535">
                      <w:pPr>
                        <w:spacing w:after="0" w:line="240" w:lineRule="auto"/>
                        <w:rPr>
                          <w:color w:val="C00000"/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0A1681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2-3 beers/day, 2-3 </w:t>
                      </w:r>
                      <w:r w:rsidR="00584C72" w:rsidRPr="00724630">
                        <w:rPr>
                          <w:color w:val="C00000"/>
                          <w:sz w:val="12"/>
                          <w:szCs w:val="12"/>
                        </w:rPr>
                        <w:t>shots of liquor/day</w:t>
                      </w:r>
                    </w:p>
                    <w:p w14:paraId="24E0B420" w14:textId="043BFFB0" w:rsidR="002F14C9" w:rsidRPr="00314535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3125BF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Family </w:t>
                      </w:r>
                      <w:proofErr w:type="spellStart"/>
                      <w:r w:rsidR="003125BF" w:rsidRPr="00724630">
                        <w:rPr>
                          <w:color w:val="C00000"/>
                          <w:sz w:val="12"/>
                          <w:szCs w:val="12"/>
                        </w:rPr>
                        <w:t>hx</w:t>
                      </w:r>
                      <w:proofErr w:type="spellEnd"/>
                      <w:r w:rsidR="003125BF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 of </w:t>
                      </w:r>
                      <w:r w:rsidR="0034501E" w:rsidRPr="00724630">
                        <w:rPr>
                          <w:color w:val="C00000"/>
                          <w:sz w:val="12"/>
                          <w:szCs w:val="12"/>
                        </w:rPr>
                        <w:t>alcohol abuse</w:t>
                      </w:r>
                      <w:r w:rsidR="003125BF" w:rsidRPr="00724630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Pr="00724630">
                        <w:rPr>
                          <w:color w:val="C00000"/>
                          <w:sz w:val="12"/>
                          <w:szCs w:val="12"/>
                        </w:rPr>
                        <w:t>(</w:t>
                      </w:r>
                      <w:r w:rsidR="003125BF" w:rsidRPr="00724630">
                        <w:rPr>
                          <w:color w:val="C00000"/>
                          <w:sz w:val="12"/>
                          <w:szCs w:val="12"/>
                        </w:rPr>
                        <w:t>father and paternal grandfather</w:t>
                      </w:r>
                      <w:r w:rsidRPr="00724630">
                        <w:rPr>
                          <w:color w:val="C00000"/>
                          <w:sz w:val="12"/>
                          <w:szCs w:val="12"/>
                        </w:rPr>
                        <w:t>)</w:t>
                      </w:r>
                    </w:p>
                    <w:p w14:paraId="70CDA28C" w14:textId="4F6BE853" w:rsidR="00DC7282" w:rsidRPr="00314535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DC7282" w:rsidRPr="001237F4">
                        <w:rPr>
                          <w:color w:val="00B050"/>
                          <w:sz w:val="12"/>
                          <w:szCs w:val="12"/>
                        </w:rPr>
                        <w:t>Lives with parents in basement</w:t>
                      </w:r>
                    </w:p>
                    <w:p w14:paraId="5194475D" w14:textId="338CD732" w:rsidR="00DC7282" w:rsidRPr="00314535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DC7282" w:rsidRPr="00724630">
                        <w:rPr>
                          <w:color w:val="00B050"/>
                          <w:sz w:val="12"/>
                          <w:szCs w:val="12"/>
                        </w:rPr>
                        <w:t>Non</w:t>
                      </w:r>
                      <w:r w:rsidR="0076552F" w:rsidRPr="00724630">
                        <w:rPr>
                          <w:color w:val="00B050"/>
                          <w:sz w:val="12"/>
                          <w:szCs w:val="12"/>
                        </w:rPr>
                        <w:t>-</w:t>
                      </w:r>
                      <w:r w:rsidR="00DC7282" w:rsidRPr="00724630">
                        <w:rPr>
                          <w:color w:val="00B050"/>
                          <w:sz w:val="12"/>
                          <w:szCs w:val="12"/>
                        </w:rPr>
                        <w:t>supportive parents</w:t>
                      </w:r>
                      <w:r w:rsidR="0076552F" w:rsidRPr="00724630">
                        <w:rPr>
                          <w:color w:val="00B050"/>
                          <w:sz w:val="12"/>
                          <w:szCs w:val="12"/>
                        </w:rPr>
                        <w:t xml:space="preserve"> (of </w:t>
                      </w:r>
                      <w:r w:rsidR="007F6B48" w:rsidRPr="00724630">
                        <w:rPr>
                          <w:color w:val="00B050"/>
                          <w:sz w:val="12"/>
                          <w:szCs w:val="12"/>
                        </w:rPr>
                        <w:t>gender transition)</w:t>
                      </w:r>
                    </w:p>
                    <w:p w14:paraId="369A12BC" w14:textId="466A5D7E" w:rsidR="00DC7282" w:rsidRPr="00724630" w:rsidRDefault="00C75D87" w:rsidP="00314535">
                      <w:pPr>
                        <w:spacing w:after="0" w:line="240" w:lineRule="auto"/>
                        <w:rPr>
                          <w:color w:val="0070C0"/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B94A8E" w:rsidRPr="00724630">
                        <w:rPr>
                          <w:color w:val="0070C0"/>
                          <w:sz w:val="12"/>
                          <w:szCs w:val="12"/>
                        </w:rPr>
                        <w:t>Evidence of neglect by self</w:t>
                      </w:r>
                      <w:r w:rsidR="007F6B48" w:rsidRPr="00724630">
                        <w:rPr>
                          <w:color w:val="0070C0"/>
                          <w:sz w:val="12"/>
                          <w:szCs w:val="12"/>
                        </w:rPr>
                        <w:t xml:space="preserve"> (disheveled appearance, poor hygiene, </w:t>
                      </w:r>
                      <w:proofErr w:type="gramStart"/>
                      <w:r w:rsidR="007F6B48" w:rsidRPr="00724630">
                        <w:rPr>
                          <w:color w:val="0070C0"/>
                          <w:sz w:val="12"/>
                          <w:szCs w:val="12"/>
                        </w:rPr>
                        <w:t>drug</w:t>
                      </w:r>
                      <w:proofErr w:type="gramEnd"/>
                      <w:r w:rsidR="007F6B48" w:rsidRPr="00724630">
                        <w:rPr>
                          <w:color w:val="0070C0"/>
                          <w:sz w:val="12"/>
                          <w:szCs w:val="12"/>
                        </w:rPr>
                        <w:t xml:space="preserve"> and alcohol abuse)</w:t>
                      </w:r>
                    </w:p>
                    <w:p w14:paraId="73830103" w14:textId="496529B1" w:rsidR="00AA4FAE" w:rsidRPr="00314535" w:rsidRDefault="00C75D87" w:rsidP="00314535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- </w:t>
                      </w:r>
                      <w:r w:rsidR="00607C38" w:rsidRPr="00724630">
                        <w:rPr>
                          <w:color w:val="0070C0"/>
                          <w:sz w:val="12"/>
                          <w:szCs w:val="12"/>
                        </w:rPr>
                        <w:t>Started drinking at age 15</w:t>
                      </w:r>
                    </w:p>
                    <w:p w14:paraId="5EDC521A" w14:textId="77777777" w:rsidR="00DC6118" w:rsidRPr="00607C38" w:rsidRDefault="00DC6118" w:rsidP="00763E9E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1A86BBB3" w14:textId="77777777" w:rsidR="00641FBE" w:rsidRPr="00607C38" w:rsidRDefault="00641FBE" w:rsidP="00745468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73C6D38F" w14:textId="77777777" w:rsidR="00745468" w:rsidRPr="00607C38" w:rsidRDefault="00745468" w:rsidP="0074546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545">
        <w:rPr>
          <w:rFonts w:ascii="Times New Roman" w:hAnsi="Times New Roman" w:cs="Times New Roman"/>
        </w:rPr>
        <w:t xml:space="preserve">Student Names: </w:t>
      </w:r>
      <w:r w:rsidR="00745468">
        <w:rPr>
          <w:rFonts w:ascii="Times New Roman" w:hAnsi="Times New Roman" w:cs="Times New Roman"/>
        </w:rPr>
        <w:t xml:space="preserve">Lucy </w:t>
      </w:r>
      <w:proofErr w:type="spellStart"/>
      <w:r w:rsidR="00745468">
        <w:rPr>
          <w:rFonts w:ascii="Times New Roman" w:hAnsi="Times New Roman" w:cs="Times New Roman"/>
        </w:rPr>
        <w:t>Siranides</w:t>
      </w:r>
      <w:proofErr w:type="spellEnd"/>
      <w:r w:rsidR="00745468">
        <w:rPr>
          <w:rFonts w:ascii="Times New Roman" w:hAnsi="Times New Roman" w:cs="Times New Roman"/>
        </w:rPr>
        <w:t xml:space="preserve">, Elani Russell </w:t>
      </w:r>
      <w:r w:rsidR="00745468">
        <w:rPr>
          <w:rFonts w:ascii="Times New Roman" w:hAnsi="Times New Roman" w:cs="Times New Roman"/>
        </w:rPr>
        <w:tab/>
      </w:r>
      <w:r w:rsidR="00745468">
        <w:rPr>
          <w:rFonts w:ascii="Times New Roman" w:hAnsi="Times New Roman" w:cs="Times New Roman"/>
        </w:rPr>
        <w:tab/>
      </w:r>
      <w:r w:rsidR="00745468">
        <w:rPr>
          <w:rFonts w:ascii="Times New Roman" w:hAnsi="Times New Roman" w:cs="Times New Roman"/>
        </w:rPr>
        <w:tab/>
      </w:r>
      <w:r w:rsidR="00745468">
        <w:rPr>
          <w:rFonts w:ascii="Times New Roman" w:hAnsi="Times New Roman" w:cs="Times New Roman"/>
        </w:rPr>
        <w:tab/>
      </w:r>
      <w:r w:rsidR="00745468">
        <w:rPr>
          <w:rFonts w:ascii="Times New Roman" w:hAnsi="Times New Roman" w:cs="Times New Roman"/>
        </w:rPr>
        <w:tab/>
      </w:r>
      <w:r w:rsidR="00745468">
        <w:rPr>
          <w:rFonts w:ascii="Times New Roman" w:hAnsi="Times New Roman" w:cs="Times New Roman"/>
        </w:rPr>
        <w:tab/>
      </w:r>
      <w:r w:rsidR="007E77B7">
        <w:rPr>
          <w:rFonts w:ascii="Times New Roman" w:hAnsi="Times New Roman" w:cs="Times New Roman"/>
        </w:rPr>
        <w:tab/>
      </w:r>
      <w:r w:rsidR="007E77B7">
        <w:rPr>
          <w:rFonts w:ascii="Times New Roman" w:hAnsi="Times New Roman" w:cs="Times New Roman"/>
        </w:rPr>
        <w:tab/>
      </w:r>
      <w:r w:rsidR="007E77B7">
        <w:rPr>
          <w:rFonts w:ascii="Times New Roman" w:hAnsi="Times New Roman" w:cs="Times New Roman"/>
        </w:rPr>
        <w:tab/>
      </w:r>
      <w:r w:rsidR="007E77B7">
        <w:rPr>
          <w:rFonts w:ascii="Times New Roman" w:hAnsi="Times New Roman" w:cs="Times New Roman"/>
        </w:rPr>
        <w:tab/>
      </w:r>
      <w:r w:rsidR="00176545">
        <w:rPr>
          <w:rFonts w:ascii="Times New Roman" w:hAnsi="Times New Roman" w:cs="Times New Roman"/>
        </w:rPr>
        <w:t xml:space="preserve">Date: </w:t>
      </w:r>
      <w:r w:rsidR="00745468">
        <w:rPr>
          <w:rFonts w:ascii="Times New Roman" w:hAnsi="Times New Roman" w:cs="Times New Roman"/>
        </w:rPr>
        <w:t>1</w:t>
      </w:r>
      <w:r w:rsidR="007E77B7">
        <w:rPr>
          <w:rFonts w:ascii="Times New Roman" w:hAnsi="Times New Roman" w:cs="Times New Roman"/>
        </w:rPr>
        <w:t>1/03</w:t>
      </w:r>
      <w:r w:rsidR="00745468">
        <w:rPr>
          <w:rFonts w:ascii="Times New Roman" w:hAnsi="Times New Roman" w:cs="Times New Roman"/>
        </w:rPr>
        <w:t>/2023</w:t>
      </w:r>
    </w:p>
    <w:p w14:paraId="050D061E" w14:textId="2651DC30" w:rsidR="006D4300" w:rsidRDefault="0017654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5CE81" wp14:editId="7415113C">
                <wp:simplePos x="0" y="0"/>
                <wp:positionH relativeFrom="margin">
                  <wp:posOffset>5591175</wp:posOffset>
                </wp:positionH>
                <wp:positionV relativeFrom="paragraph">
                  <wp:posOffset>31115</wp:posOffset>
                </wp:positionV>
                <wp:extent cx="3038475" cy="28003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85F8" w14:textId="77777777" w:rsidR="00A1640F" w:rsidRPr="00176545" w:rsidRDefault="00A1640F" w:rsidP="00B46239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Labs, Dx Studies</w:t>
                            </w:r>
                          </w:p>
                          <w:p w14:paraId="4F242B89" w14:textId="24C08706" w:rsidR="00013D55" w:rsidRPr="008B02BD" w:rsidRDefault="00745468" w:rsidP="00AE15BB">
                            <w:pPr>
                              <w:spacing w:after="0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Thiamine </w:t>
                            </w:r>
                            <w:r w:rsidR="009E0A1E" w:rsidRPr="008B02BD">
                              <w:rPr>
                                <w:rFonts w:cstheme="minorHAnsi"/>
                                <w:color w:val="C00000"/>
                                <w:sz w:val="12"/>
                                <w:szCs w:val="12"/>
                              </w:rPr>
                              <w:t>↓</w:t>
                            </w:r>
                            <w:r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0.8</w:t>
                            </w:r>
                            <w:r w:rsidR="00030082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434505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WNL: </w:t>
                            </w:r>
                            <w:r w:rsidR="000C1810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2.5-7.50</w:t>
                            </w:r>
                            <w:r w:rsidR="007A6F10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)</w:t>
                            </w:r>
                            <w:r w:rsidR="0003290F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Interpretation</w:t>
                            </w:r>
                            <w:r w:rsidR="00F86646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13D55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–</w:t>
                            </w:r>
                            <w:r w:rsidR="008679F3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3F4CEF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A</w:t>
                            </w:r>
                            <w:r w:rsidR="00571664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lcohol </w:t>
                            </w:r>
                            <w:r w:rsidR="00DA3C28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may</w:t>
                            </w:r>
                            <w:r w:rsidR="003F4CEF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cause low absorption rates </w:t>
                            </w:r>
                            <w:r w:rsidR="00331DAE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of thiamine</w:t>
                            </w:r>
                            <w:r w:rsidR="00DA3C28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; AUD </w:t>
                            </w:r>
                            <w:r w:rsidR="001C30AC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is associated w/ reduction in dietary intake of thiamine</w:t>
                            </w:r>
                          </w:p>
                          <w:p w14:paraId="756DDE8F" w14:textId="7DC485F2" w:rsidR="00A1640F" w:rsidRPr="008B02BD" w:rsidRDefault="00013D55" w:rsidP="00AE15BB">
                            <w:pPr>
                              <w:spacing w:after="0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RBC</w:t>
                            </w:r>
                            <w:r w:rsidR="00B46239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46239" w:rsidRPr="008B02BD">
                              <w:rPr>
                                <w:rFonts w:cstheme="minorHAnsi"/>
                                <w:color w:val="C00000"/>
                                <w:sz w:val="12"/>
                                <w:szCs w:val="12"/>
                              </w:rPr>
                              <w:t>↓</w:t>
                            </w:r>
                            <w:r w:rsidR="00B46239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4.4 (WNL: 4.5-5.9) Interpretation </w:t>
                            </w:r>
                            <w:r w:rsidR="002244CE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–</w:t>
                            </w:r>
                            <w:r w:rsidR="00B46239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244CE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A</w:t>
                            </w:r>
                            <w:r w:rsidR="00571664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lcohol</w:t>
                            </w:r>
                            <w:r w:rsidR="002244CE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>may</w:t>
                            </w:r>
                            <w:r w:rsidR="002244CE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cause megaloblastic anemia</w:t>
                            </w:r>
                            <w:r w:rsidR="001933FB" w:rsidRPr="008B02BD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r/t lack of vitamin B12 and folate</w:t>
                            </w:r>
                          </w:p>
                          <w:p w14:paraId="1E3C50A3" w14:textId="59BEB1D3" w:rsidR="000C1810" w:rsidRPr="00400897" w:rsidRDefault="000C1810" w:rsidP="00AE15BB">
                            <w:pPr>
                              <w:spacing w:after="0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H</w:t>
                            </w:r>
                            <w:r w:rsidR="00E10F78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gb</w:t>
                            </w: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E0A1E" w:rsidRPr="00400897">
                              <w:rPr>
                                <w:rFonts w:cstheme="minorHAnsi"/>
                                <w:color w:val="C00000"/>
                                <w:sz w:val="12"/>
                                <w:szCs w:val="12"/>
                              </w:rPr>
                              <w:t>↓</w:t>
                            </w: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13.4 (</w:t>
                            </w:r>
                            <w:r w:rsidR="00434505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WNL: </w:t>
                            </w:r>
                            <w:r w:rsidR="00F73A02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14-18)</w:t>
                            </w:r>
                            <w:r w:rsidR="0003290F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Interpretation</w:t>
                            </w:r>
                            <w:r w:rsidR="00F86646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F7E1F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–</w:t>
                            </w:r>
                            <w:r w:rsidR="00F86646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F7E1F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Alcohol may </w:t>
                            </w:r>
                            <w:r w:rsidR="00B417BE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worsen anemia; alcohol inter</w:t>
                            </w:r>
                            <w:r w:rsidR="004570FD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feres w/ maintaining blood supply r/t </w:t>
                            </w:r>
                            <w:r w:rsidR="004C6186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poor absorption of nutrients (i.e., iron and folic acid)</w:t>
                            </w:r>
                          </w:p>
                          <w:p w14:paraId="28899B14" w14:textId="1078E73D" w:rsidR="00F73A02" w:rsidRPr="00400897" w:rsidRDefault="00F73A02" w:rsidP="00AE15BB">
                            <w:pPr>
                              <w:spacing w:after="0"/>
                              <w:rPr>
                                <w:b/>
                                <w:bCs/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H</w:t>
                            </w:r>
                            <w:r w:rsidR="00E10F78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ct</w:t>
                            </w: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E0A1E" w:rsidRPr="00400897">
                              <w:rPr>
                                <w:rFonts w:cstheme="minorHAnsi"/>
                                <w:color w:val="C00000"/>
                                <w:sz w:val="12"/>
                                <w:szCs w:val="12"/>
                              </w:rPr>
                              <w:t>↓</w:t>
                            </w: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40.5 (</w:t>
                            </w:r>
                            <w:r w:rsidR="00434505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WNL: </w:t>
                            </w: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42-54)</w:t>
                            </w:r>
                            <w:r w:rsidR="0003290F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Interpretation</w:t>
                            </w:r>
                            <w:r w:rsidR="00F86646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-- </w:t>
                            </w:r>
                            <w:r w:rsidR="00DA15A9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Alcohol may worsen anemia; alcohol interferes w/ maintaining blood supply r/t poor absorption of nutrients (i.e., iron and folic acid)</w:t>
                            </w:r>
                          </w:p>
                          <w:p w14:paraId="5DD0345F" w14:textId="1DF1B7A8" w:rsidR="00F73A02" w:rsidRPr="00400897" w:rsidRDefault="00292AD6" w:rsidP="00AE15BB">
                            <w:pPr>
                              <w:spacing w:after="0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Calcium </w:t>
                            </w:r>
                            <w:r w:rsidR="009E0A1E" w:rsidRPr="00400897">
                              <w:rPr>
                                <w:rFonts w:cstheme="minorHAnsi"/>
                                <w:color w:val="C00000"/>
                                <w:sz w:val="12"/>
                                <w:szCs w:val="12"/>
                              </w:rPr>
                              <w:t>↑</w:t>
                            </w: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11 (</w:t>
                            </w:r>
                            <w:r w:rsidR="00434505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WNL: </w:t>
                            </w: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8</w:t>
                            </w:r>
                            <w:r w:rsidR="00ED1F75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.7-</w:t>
                            </w:r>
                            <w:r w:rsidR="00CD2FFC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10.7)</w:t>
                            </w:r>
                            <w:r w:rsidR="0003290F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Interpretation</w:t>
                            </w:r>
                            <w:r w:rsidR="00F86646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D7258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–</w:t>
                            </w:r>
                            <w:r w:rsidR="00F86646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11765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Alcohol can interfere w/ absorption of calcium</w:t>
                            </w:r>
                            <w:r w:rsidR="00AB06A3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in the intestine</w:t>
                            </w:r>
                          </w:p>
                          <w:p w14:paraId="5F3ECADA" w14:textId="34972114" w:rsidR="00BD7258" w:rsidRPr="00400897" w:rsidRDefault="00BD7258" w:rsidP="00AE15BB">
                            <w:pPr>
                              <w:spacing w:after="0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Total Protein </w:t>
                            </w:r>
                            <w:r w:rsidRPr="00400897">
                              <w:rPr>
                                <w:rFonts w:cstheme="minorHAnsi"/>
                                <w:color w:val="C00000"/>
                                <w:sz w:val="12"/>
                                <w:szCs w:val="12"/>
                              </w:rPr>
                              <w:t>↓</w:t>
                            </w:r>
                            <w:r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5.8 (WNL: </w:t>
                            </w:r>
                            <w:r w:rsidR="006E6A7E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6.3-8.3) Interpretation </w:t>
                            </w:r>
                            <w:r w:rsidR="006D1FFA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–</w:t>
                            </w:r>
                            <w:r w:rsidR="006E6A7E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D1FFA" w:rsidRPr="00400897">
                              <w:rPr>
                                <w:color w:val="C00000"/>
                                <w:sz w:val="12"/>
                                <w:szCs w:val="12"/>
                              </w:rPr>
                              <w:t>Alcohol prevents the glycosylation of proteins</w:t>
                            </w:r>
                          </w:p>
                          <w:p w14:paraId="71CC4553" w14:textId="7E7DB965" w:rsidR="00CD2FFC" w:rsidRPr="00E25225" w:rsidRDefault="00CD2FFC" w:rsidP="00AE15BB">
                            <w:pPr>
                              <w:spacing w:after="0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AST </w:t>
                            </w:r>
                            <w:r w:rsidR="009E0A1E" w:rsidRPr="00E25225">
                              <w:rPr>
                                <w:rFonts w:cstheme="minorHAnsi"/>
                                <w:color w:val="C00000"/>
                                <w:sz w:val="12"/>
                                <w:szCs w:val="12"/>
                              </w:rPr>
                              <w:t>↑</w:t>
                            </w:r>
                            <w:r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46 (</w:t>
                            </w:r>
                            <w:r w:rsidR="00434505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WNL: </w:t>
                            </w:r>
                            <w:r w:rsidR="003274B5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3-44)</w:t>
                            </w:r>
                            <w:r w:rsidR="0003290F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Interpretation</w:t>
                            </w:r>
                            <w:r w:rsidR="00F86646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2107D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–</w:t>
                            </w:r>
                            <w:r w:rsidR="00F86646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861C4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Excess alcohol causes damage to liver cells</w:t>
                            </w:r>
                          </w:p>
                          <w:p w14:paraId="0753752C" w14:textId="64E18BA4" w:rsidR="003274B5" w:rsidRPr="00E25225" w:rsidRDefault="003274B5" w:rsidP="00AE15BB">
                            <w:pPr>
                              <w:spacing w:after="0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ALT </w:t>
                            </w:r>
                            <w:r w:rsidR="009E0A1E" w:rsidRPr="00E25225">
                              <w:rPr>
                                <w:rFonts w:cstheme="minorHAnsi"/>
                                <w:color w:val="C00000"/>
                                <w:sz w:val="12"/>
                                <w:szCs w:val="12"/>
                              </w:rPr>
                              <w:t>↑</w:t>
                            </w:r>
                            <w:r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60 (</w:t>
                            </w:r>
                            <w:r w:rsidR="00434505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WNL: </w:t>
                            </w:r>
                            <w:r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0-40)</w:t>
                            </w:r>
                            <w:r w:rsidR="0003290F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Interpretation</w:t>
                            </w:r>
                            <w:r w:rsidR="00F86646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E6A7E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–</w:t>
                            </w:r>
                            <w:r w:rsidR="00F86646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861C4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Excess alcohol causes damage to liver cells</w:t>
                            </w:r>
                          </w:p>
                          <w:p w14:paraId="0D18258D" w14:textId="49C56FC0" w:rsidR="006E6A7E" w:rsidRPr="00E25225" w:rsidRDefault="006E6A7E" w:rsidP="00AE15BB">
                            <w:pPr>
                              <w:spacing w:after="0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Albumin </w:t>
                            </w:r>
                            <w:r w:rsidRPr="00E25225">
                              <w:rPr>
                                <w:rFonts w:cstheme="minorHAnsi"/>
                                <w:color w:val="C00000"/>
                                <w:sz w:val="12"/>
                                <w:szCs w:val="12"/>
                              </w:rPr>
                              <w:t>↓</w:t>
                            </w:r>
                            <w:r w:rsidR="00E44469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3.4 (WNL: 3.5-5.5) Interpretation </w:t>
                            </w:r>
                            <w:r w:rsidR="00871835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–</w:t>
                            </w:r>
                            <w:r w:rsidR="00E44469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871835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Alcohol interferes w/ </w:t>
                            </w:r>
                            <w:r w:rsidR="003648BD" w:rsidRPr="00E25225">
                              <w:rPr>
                                <w:color w:val="C00000"/>
                                <w:sz w:val="12"/>
                                <w:szCs w:val="12"/>
                              </w:rPr>
                              <w:t>albumin synthesis; excess alcohol intake causes poor dietary intake and deficiencies</w:t>
                            </w:r>
                          </w:p>
                          <w:p w14:paraId="74EB166F" w14:textId="7D20AC18" w:rsidR="003274B5" w:rsidRPr="00E25225" w:rsidRDefault="005F3106" w:rsidP="00AE15BB">
                            <w:pPr>
                              <w:spacing w:after="0"/>
                              <w:rPr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Ethanol level </w:t>
                            </w:r>
                            <w:r w:rsidR="009E0A1E" w:rsidRPr="00E25225">
                              <w:rPr>
                                <w:rFonts w:cstheme="minorHAnsi"/>
                                <w:color w:val="0070C0"/>
                                <w:sz w:val="12"/>
                                <w:szCs w:val="12"/>
                              </w:rPr>
                              <w:t>↑</w:t>
                            </w:r>
                            <w:r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>330 (</w:t>
                            </w:r>
                            <w:r w:rsidR="00434505"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WNL: </w:t>
                            </w:r>
                            <w:r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0-50) </w:t>
                            </w:r>
                            <w:r w:rsidR="0003290F"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>Interpretation</w:t>
                            </w:r>
                            <w:r w:rsidR="00F86646"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541C2"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>–</w:t>
                            </w:r>
                            <w:r w:rsidR="00F86646"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541C2"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Excessive alcohol consumption; ineffective coping </w:t>
                            </w:r>
                            <w:r w:rsidR="00E541C2"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sym w:font="Wingdings" w:char="F0E0"/>
                            </w:r>
                            <w:r w:rsidR="00E541C2" w:rsidRPr="00E25225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 alcohol use disorder</w:t>
                            </w:r>
                          </w:p>
                          <w:p w14:paraId="4CD56FCA" w14:textId="214C54DE" w:rsidR="000E16DD" w:rsidRPr="00545560" w:rsidRDefault="000E16DD" w:rsidP="00AE15BB">
                            <w:pPr>
                              <w:spacing w:after="0"/>
                              <w:rPr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A95FB0">
                              <w:rPr>
                                <w:sz w:val="12"/>
                                <w:szCs w:val="12"/>
                              </w:rPr>
                              <w:t xml:space="preserve">Drug Screen: </w:t>
                            </w:r>
                            <w:r w:rsidR="001E4263" w:rsidRPr="00A95FB0">
                              <w:rPr>
                                <w:sz w:val="12"/>
                                <w:szCs w:val="12"/>
                              </w:rPr>
                              <w:t xml:space="preserve">Urine – </w:t>
                            </w:r>
                            <w:r w:rsidR="001E4263" w:rsidRPr="00545560">
                              <w:rPr>
                                <w:color w:val="00B050"/>
                                <w:sz w:val="12"/>
                                <w:szCs w:val="12"/>
                              </w:rPr>
                              <w:t>THC/Marijuana POSITIVE</w:t>
                            </w:r>
                            <w:r w:rsidR="00E44B88" w:rsidRPr="0054556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F560F1" w:rsidRPr="0054556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Interpretation – ineffective coping </w:t>
                            </w:r>
                            <w:r w:rsidR="00F560F1" w:rsidRPr="00545560">
                              <w:rPr>
                                <w:color w:val="00B050"/>
                                <w:sz w:val="12"/>
                                <w:szCs w:val="12"/>
                              </w:rPr>
                              <w:sym w:font="Wingdings" w:char="F0E0"/>
                            </w:r>
                            <w:r w:rsidR="00F560F1" w:rsidRPr="0054556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drug abuse</w:t>
                            </w:r>
                          </w:p>
                          <w:p w14:paraId="773D84F1" w14:textId="77777777" w:rsidR="001E4263" w:rsidRPr="00E541C2" w:rsidRDefault="001E4263" w:rsidP="00AE15BB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977F49C" w14:textId="7A20146E" w:rsidR="00745468" w:rsidRPr="00A95FB0" w:rsidRDefault="00AE15BB" w:rsidP="00E541C2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A95FB0">
                              <w:rPr>
                                <w:sz w:val="12"/>
                                <w:szCs w:val="12"/>
                              </w:rPr>
                              <w:t xml:space="preserve">Non-Contrast </w:t>
                            </w:r>
                            <w:proofErr w:type="gramStart"/>
                            <w:r w:rsidRPr="00A95FB0">
                              <w:rPr>
                                <w:sz w:val="12"/>
                                <w:szCs w:val="12"/>
                              </w:rPr>
                              <w:t>CT Scan</w:t>
                            </w:r>
                            <w:proofErr w:type="gramEnd"/>
                            <w:r w:rsidRPr="00A95FB0">
                              <w:rPr>
                                <w:sz w:val="12"/>
                                <w:szCs w:val="12"/>
                              </w:rPr>
                              <w:t xml:space="preserve"> of Head and Neck (10/15/2023): </w:t>
                            </w:r>
                            <w:r w:rsidRPr="00472DF5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Impression </w:t>
                            </w:r>
                            <w:r w:rsidR="00F86646" w:rsidRPr="00472DF5">
                              <w:rPr>
                                <w:color w:val="0070C0"/>
                                <w:sz w:val="12"/>
                                <w:szCs w:val="12"/>
                              </w:rPr>
                              <w:t>–</w:t>
                            </w:r>
                            <w:r w:rsidRPr="00472DF5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F86646" w:rsidRPr="00472DF5">
                              <w:rPr>
                                <w:color w:val="0070C0"/>
                                <w:sz w:val="12"/>
                                <w:szCs w:val="12"/>
                              </w:rPr>
                              <w:t>soft tissue swelling to right facial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CE81" id="Text Box 2" o:spid="_x0000_s1028" type="#_x0000_t202" style="position:absolute;margin-left:440.25pt;margin-top:2.45pt;width:239.25pt;height:22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" fillcolor="white [3201]" strokeweight=".5pt">
                <v:textbox>
                  <w:txbxContent>
                    <w:p w14:paraId="07B285F8" w14:textId="77777777" w:rsidR="00A1640F" w:rsidRPr="00176545" w:rsidRDefault="00A1640F" w:rsidP="00B46239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Labs, Dx Studies</w:t>
                      </w:r>
                    </w:p>
                    <w:p w14:paraId="4F242B89" w14:textId="24C08706" w:rsidR="00013D55" w:rsidRPr="008B02BD" w:rsidRDefault="00745468" w:rsidP="00AE15BB">
                      <w:pPr>
                        <w:spacing w:after="0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Thiamine </w:t>
                      </w:r>
                      <w:r w:rsidR="009E0A1E" w:rsidRPr="008B02BD">
                        <w:rPr>
                          <w:rFonts w:cstheme="minorHAnsi"/>
                          <w:color w:val="C00000"/>
                          <w:sz w:val="12"/>
                          <w:szCs w:val="12"/>
                        </w:rPr>
                        <w:t>↓</w:t>
                      </w:r>
                      <w:r w:rsidRPr="008B02BD">
                        <w:rPr>
                          <w:color w:val="C00000"/>
                          <w:sz w:val="12"/>
                          <w:szCs w:val="12"/>
                        </w:rPr>
                        <w:t>0.8</w:t>
                      </w:r>
                      <w:r w:rsidR="00030082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(</w:t>
                      </w:r>
                      <w:r w:rsidR="00434505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WNL: </w:t>
                      </w:r>
                      <w:r w:rsidR="000C1810" w:rsidRPr="008B02BD">
                        <w:rPr>
                          <w:color w:val="C00000"/>
                          <w:sz w:val="12"/>
                          <w:szCs w:val="12"/>
                        </w:rPr>
                        <w:t>2.5-7.50</w:t>
                      </w:r>
                      <w:r w:rsidR="007A6F10" w:rsidRPr="008B02BD">
                        <w:rPr>
                          <w:color w:val="C00000"/>
                          <w:sz w:val="12"/>
                          <w:szCs w:val="12"/>
                        </w:rPr>
                        <w:t>)</w:t>
                      </w:r>
                      <w:r w:rsidR="0003290F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Interpretation</w:t>
                      </w:r>
                      <w:r w:rsidR="00F86646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013D55" w:rsidRPr="008B02BD">
                        <w:rPr>
                          <w:color w:val="C00000"/>
                          <w:sz w:val="12"/>
                          <w:szCs w:val="12"/>
                        </w:rPr>
                        <w:t>–</w:t>
                      </w:r>
                      <w:r w:rsidR="008679F3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3F4CEF" w:rsidRPr="008B02BD">
                        <w:rPr>
                          <w:color w:val="C00000"/>
                          <w:sz w:val="12"/>
                          <w:szCs w:val="12"/>
                        </w:rPr>
                        <w:t>A</w:t>
                      </w:r>
                      <w:r w:rsidR="00571664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lcohol </w:t>
                      </w:r>
                      <w:r w:rsidR="00DA3C28" w:rsidRPr="008B02BD">
                        <w:rPr>
                          <w:color w:val="C00000"/>
                          <w:sz w:val="12"/>
                          <w:szCs w:val="12"/>
                        </w:rPr>
                        <w:t>may</w:t>
                      </w:r>
                      <w:r w:rsidR="003F4CEF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cause low absorption rates </w:t>
                      </w:r>
                      <w:r w:rsidR="00331DAE" w:rsidRPr="008B02BD">
                        <w:rPr>
                          <w:color w:val="C00000"/>
                          <w:sz w:val="12"/>
                          <w:szCs w:val="12"/>
                        </w:rPr>
                        <w:t>of thiamine</w:t>
                      </w:r>
                      <w:r w:rsidR="00DA3C28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; AUD </w:t>
                      </w:r>
                      <w:r w:rsidR="001C30AC" w:rsidRPr="008B02BD">
                        <w:rPr>
                          <w:color w:val="C00000"/>
                          <w:sz w:val="12"/>
                          <w:szCs w:val="12"/>
                        </w:rPr>
                        <w:t>is associated w/ reduction in dietary intake of thiamine</w:t>
                      </w:r>
                    </w:p>
                    <w:p w14:paraId="756DDE8F" w14:textId="7DC485F2" w:rsidR="00A1640F" w:rsidRPr="008B02BD" w:rsidRDefault="00013D55" w:rsidP="00AE15BB">
                      <w:pPr>
                        <w:spacing w:after="0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8B02BD">
                        <w:rPr>
                          <w:color w:val="C00000"/>
                          <w:sz w:val="12"/>
                          <w:szCs w:val="12"/>
                        </w:rPr>
                        <w:t>RBC</w:t>
                      </w:r>
                      <w:r w:rsidR="00B46239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B46239" w:rsidRPr="008B02BD">
                        <w:rPr>
                          <w:rFonts w:cstheme="minorHAnsi"/>
                          <w:color w:val="C00000"/>
                          <w:sz w:val="12"/>
                          <w:szCs w:val="12"/>
                        </w:rPr>
                        <w:t>↓</w:t>
                      </w:r>
                      <w:r w:rsidR="00B46239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4.4 (WNL: 4.5-5.9) Interpretation </w:t>
                      </w:r>
                      <w:r w:rsidR="002244CE" w:rsidRPr="008B02BD">
                        <w:rPr>
                          <w:color w:val="C00000"/>
                          <w:sz w:val="12"/>
                          <w:szCs w:val="12"/>
                        </w:rPr>
                        <w:t>–</w:t>
                      </w:r>
                      <w:r w:rsidR="00B46239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2244CE" w:rsidRPr="008B02BD">
                        <w:rPr>
                          <w:color w:val="C00000"/>
                          <w:sz w:val="12"/>
                          <w:szCs w:val="12"/>
                        </w:rPr>
                        <w:t>A</w:t>
                      </w:r>
                      <w:r w:rsidR="00571664" w:rsidRPr="008B02BD">
                        <w:rPr>
                          <w:color w:val="C00000"/>
                          <w:sz w:val="12"/>
                          <w:szCs w:val="12"/>
                        </w:rPr>
                        <w:t>lcohol</w:t>
                      </w:r>
                      <w:r w:rsidR="002244CE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8B02BD">
                        <w:rPr>
                          <w:color w:val="C00000"/>
                          <w:sz w:val="12"/>
                          <w:szCs w:val="12"/>
                        </w:rPr>
                        <w:t>may</w:t>
                      </w:r>
                      <w:r w:rsidR="002244CE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cause megaloblastic anemia</w:t>
                      </w:r>
                      <w:r w:rsidR="001933FB" w:rsidRPr="008B02BD">
                        <w:rPr>
                          <w:color w:val="C00000"/>
                          <w:sz w:val="12"/>
                          <w:szCs w:val="12"/>
                        </w:rPr>
                        <w:t xml:space="preserve"> r/t lack of vitamin B12 and folate</w:t>
                      </w:r>
                    </w:p>
                    <w:p w14:paraId="1E3C50A3" w14:textId="59BEB1D3" w:rsidR="000C1810" w:rsidRPr="00400897" w:rsidRDefault="000C1810" w:rsidP="00AE15BB">
                      <w:pPr>
                        <w:spacing w:after="0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>H</w:t>
                      </w:r>
                      <w:r w:rsidR="00E10F78" w:rsidRPr="00400897">
                        <w:rPr>
                          <w:color w:val="C00000"/>
                          <w:sz w:val="12"/>
                          <w:szCs w:val="12"/>
                        </w:rPr>
                        <w:t>gb</w:t>
                      </w: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9E0A1E" w:rsidRPr="00400897">
                        <w:rPr>
                          <w:rFonts w:cstheme="minorHAnsi"/>
                          <w:color w:val="C00000"/>
                          <w:sz w:val="12"/>
                          <w:szCs w:val="12"/>
                        </w:rPr>
                        <w:t>↓</w:t>
                      </w: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>13.4 (</w:t>
                      </w:r>
                      <w:r w:rsidR="00434505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WNL: </w:t>
                      </w:r>
                      <w:r w:rsidR="00F73A02" w:rsidRPr="00400897">
                        <w:rPr>
                          <w:color w:val="C00000"/>
                          <w:sz w:val="12"/>
                          <w:szCs w:val="12"/>
                        </w:rPr>
                        <w:t>14-18)</w:t>
                      </w:r>
                      <w:r w:rsidR="0003290F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Interpretation</w:t>
                      </w:r>
                      <w:r w:rsidR="00F86646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9F7E1F" w:rsidRPr="00400897">
                        <w:rPr>
                          <w:color w:val="C00000"/>
                          <w:sz w:val="12"/>
                          <w:szCs w:val="12"/>
                        </w:rPr>
                        <w:t>–</w:t>
                      </w:r>
                      <w:r w:rsidR="00F86646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9F7E1F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Alcohol may </w:t>
                      </w:r>
                      <w:r w:rsidR="00B417BE" w:rsidRPr="00400897">
                        <w:rPr>
                          <w:color w:val="C00000"/>
                          <w:sz w:val="12"/>
                          <w:szCs w:val="12"/>
                        </w:rPr>
                        <w:t>worsen anemia; alcohol inter</w:t>
                      </w:r>
                      <w:r w:rsidR="004570FD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feres w/ maintaining blood supply r/t </w:t>
                      </w:r>
                      <w:r w:rsidR="004C6186" w:rsidRPr="00400897">
                        <w:rPr>
                          <w:color w:val="C00000"/>
                          <w:sz w:val="12"/>
                          <w:szCs w:val="12"/>
                        </w:rPr>
                        <w:t>poor absorption of nutrients (i.e., iron and folic acid)</w:t>
                      </w:r>
                    </w:p>
                    <w:p w14:paraId="28899B14" w14:textId="1078E73D" w:rsidR="00F73A02" w:rsidRPr="00400897" w:rsidRDefault="00F73A02" w:rsidP="00AE15BB">
                      <w:pPr>
                        <w:spacing w:after="0"/>
                        <w:rPr>
                          <w:b/>
                          <w:bCs/>
                          <w:color w:val="C00000"/>
                          <w:sz w:val="12"/>
                          <w:szCs w:val="12"/>
                        </w:rPr>
                      </w:pP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>H</w:t>
                      </w:r>
                      <w:r w:rsidR="00E10F78" w:rsidRPr="00400897">
                        <w:rPr>
                          <w:color w:val="C00000"/>
                          <w:sz w:val="12"/>
                          <w:szCs w:val="12"/>
                        </w:rPr>
                        <w:t>ct</w:t>
                      </w: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9E0A1E" w:rsidRPr="00400897">
                        <w:rPr>
                          <w:rFonts w:cstheme="minorHAnsi"/>
                          <w:color w:val="C00000"/>
                          <w:sz w:val="12"/>
                          <w:szCs w:val="12"/>
                        </w:rPr>
                        <w:t>↓</w:t>
                      </w: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>40.5 (</w:t>
                      </w:r>
                      <w:r w:rsidR="00434505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WNL: </w:t>
                      </w: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>42-54)</w:t>
                      </w:r>
                      <w:r w:rsidR="0003290F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Interpretation</w:t>
                      </w:r>
                      <w:r w:rsidR="00F86646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-- </w:t>
                      </w:r>
                      <w:r w:rsidR="00DA15A9" w:rsidRPr="00400897">
                        <w:rPr>
                          <w:color w:val="C00000"/>
                          <w:sz w:val="12"/>
                          <w:szCs w:val="12"/>
                        </w:rPr>
                        <w:t>Alcohol may worsen anemia; alcohol interferes w/ maintaining blood supply r/t poor absorption of nutrients (i.e., iron and folic acid)</w:t>
                      </w:r>
                    </w:p>
                    <w:p w14:paraId="5DD0345F" w14:textId="1DF1B7A8" w:rsidR="00F73A02" w:rsidRPr="00400897" w:rsidRDefault="00292AD6" w:rsidP="00AE15BB">
                      <w:pPr>
                        <w:spacing w:after="0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Calcium </w:t>
                      </w:r>
                      <w:r w:rsidR="009E0A1E" w:rsidRPr="00400897">
                        <w:rPr>
                          <w:rFonts w:cstheme="minorHAnsi"/>
                          <w:color w:val="C00000"/>
                          <w:sz w:val="12"/>
                          <w:szCs w:val="12"/>
                        </w:rPr>
                        <w:t>↑</w:t>
                      </w: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>11 (</w:t>
                      </w:r>
                      <w:r w:rsidR="00434505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WNL: </w:t>
                      </w: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>8</w:t>
                      </w:r>
                      <w:r w:rsidR="00ED1F75" w:rsidRPr="00400897">
                        <w:rPr>
                          <w:color w:val="C00000"/>
                          <w:sz w:val="12"/>
                          <w:szCs w:val="12"/>
                        </w:rPr>
                        <w:t>.7-</w:t>
                      </w:r>
                      <w:r w:rsidR="00CD2FFC" w:rsidRPr="00400897">
                        <w:rPr>
                          <w:color w:val="C00000"/>
                          <w:sz w:val="12"/>
                          <w:szCs w:val="12"/>
                        </w:rPr>
                        <w:t>10.7)</w:t>
                      </w:r>
                      <w:r w:rsidR="0003290F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Interpretation</w:t>
                      </w:r>
                      <w:r w:rsidR="00F86646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BD7258" w:rsidRPr="00400897">
                        <w:rPr>
                          <w:color w:val="C00000"/>
                          <w:sz w:val="12"/>
                          <w:szCs w:val="12"/>
                        </w:rPr>
                        <w:t>–</w:t>
                      </w:r>
                      <w:r w:rsidR="00F86646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511765" w:rsidRPr="00400897">
                        <w:rPr>
                          <w:color w:val="C00000"/>
                          <w:sz w:val="12"/>
                          <w:szCs w:val="12"/>
                        </w:rPr>
                        <w:t>Alcohol can interfere w/ absorption of calcium</w:t>
                      </w:r>
                      <w:r w:rsidR="00AB06A3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in the intestine</w:t>
                      </w:r>
                    </w:p>
                    <w:p w14:paraId="5F3ECADA" w14:textId="34972114" w:rsidR="00BD7258" w:rsidRPr="00400897" w:rsidRDefault="00BD7258" w:rsidP="00AE15BB">
                      <w:pPr>
                        <w:spacing w:after="0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Total Protein </w:t>
                      </w:r>
                      <w:r w:rsidRPr="00400897">
                        <w:rPr>
                          <w:rFonts w:cstheme="minorHAnsi"/>
                          <w:color w:val="C00000"/>
                          <w:sz w:val="12"/>
                          <w:szCs w:val="12"/>
                        </w:rPr>
                        <w:t>↓</w:t>
                      </w:r>
                      <w:r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5.8 (WNL: </w:t>
                      </w:r>
                      <w:r w:rsidR="006E6A7E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6.3-8.3) Interpretation </w:t>
                      </w:r>
                      <w:r w:rsidR="006D1FFA" w:rsidRPr="00400897">
                        <w:rPr>
                          <w:color w:val="C00000"/>
                          <w:sz w:val="12"/>
                          <w:szCs w:val="12"/>
                        </w:rPr>
                        <w:t>–</w:t>
                      </w:r>
                      <w:r w:rsidR="006E6A7E" w:rsidRPr="00400897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6D1FFA" w:rsidRPr="00400897">
                        <w:rPr>
                          <w:color w:val="C00000"/>
                          <w:sz w:val="12"/>
                          <w:szCs w:val="12"/>
                        </w:rPr>
                        <w:t>Alcohol prevents the glycosylation of proteins</w:t>
                      </w:r>
                    </w:p>
                    <w:p w14:paraId="71CC4553" w14:textId="7E7DB965" w:rsidR="00CD2FFC" w:rsidRPr="00E25225" w:rsidRDefault="00CD2FFC" w:rsidP="00AE15BB">
                      <w:pPr>
                        <w:spacing w:after="0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AST </w:t>
                      </w:r>
                      <w:r w:rsidR="009E0A1E" w:rsidRPr="00E25225">
                        <w:rPr>
                          <w:rFonts w:cstheme="minorHAnsi"/>
                          <w:color w:val="C00000"/>
                          <w:sz w:val="12"/>
                          <w:szCs w:val="12"/>
                        </w:rPr>
                        <w:t>↑</w:t>
                      </w:r>
                      <w:r w:rsidRPr="00E25225">
                        <w:rPr>
                          <w:color w:val="C00000"/>
                          <w:sz w:val="12"/>
                          <w:szCs w:val="12"/>
                        </w:rPr>
                        <w:t>46 (</w:t>
                      </w:r>
                      <w:r w:rsidR="00434505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WNL: </w:t>
                      </w:r>
                      <w:r w:rsidR="003274B5" w:rsidRPr="00E25225">
                        <w:rPr>
                          <w:color w:val="C00000"/>
                          <w:sz w:val="12"/>
                          <w:szCs w:val="12"/>
                        </w:rPr>
                        <w:t>3-44)</w:t>
                      </w:r>
                      <w:r w:rsidR="0003290F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 Interpretation</w:t>
                      </w:r>
                      <w:r w:rsidR="00F86646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02107D" w:rsidRPr="00E25225">
                        <w:rPr>
                          <w:color w:val="C00000"/>
                          <w:sz w:val="12"/>
                          <w:szCs w:val="12"/>
                        </w:rPr>
                        <w:t>–</w:t>
                      </w:r>
                      <w:r w:rsidR="00F86646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E861C4" w:rsidRPr="00E25225">
                        <w:rPr>
                          <w:color w:val="C00000"/>
                          <w:sz w:val="12"/>
                          <w:szCs w:val="12"/>
                        </w:rPr>
                        <w:t>Excess alcohol causes damage to liver cells</w:t>
                      </w:r>
                    </w:p>
                    <w:p w14:paraId="0753752C" w14:textId="64E18BA4" w:rsidR="003274B5" w:rsidRPr="00E25225" w:rsidRDefault="003274B5" w:rsidP="00AE15BB">
                      <w:pPr>
                        <w:spacing w:after="0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ALT </w:t>
                      </w:r>
                      <w:r w:rsidR="009E0A1E" w:rsidRPr="00E25225">
                        <w:rPr>
                          <w:rFonts w:cstheme="minorHAnsi"/>
                          <w:color w:val="C00000"/>
                          <w:sz w:val="12"/>
                          <w:szCs w:val="12"/>
                        </w:rPr>
                        <w:t>↑</w:t>
                      </w:r>
                      <w:r w:rsidRPr="00E25225">
                        <w:rPr>
                          <w:color w:val="C00000"/>
                          <w:sz w:val="12"/>
                          <w:szCs w:val="12"/>
                        </w:rPr>
                        <w:t>60 (</w:t>
                      </w:r>
                      <w:r w:rsidR="00434505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WNL: </w:t>
                      </w:r>
                      <w:r w:rsidRPr="00E25225">
                        <w:rPr>
                          <w:color w:val="C00000"/>
                          <w:sz w:val="12"/>
                          <w:szCs w:val="12"/>
                        </w:rPr>
                        <w:t>0-40)</w:t>
                      </w:r>
                      <w:r w:rsidR="0003290F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 Interpretation</w:t>
                      </w:r>
                      <w:r w:rsidR="00F86646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6E6A7E" w:rsidRPr="00E25225">
                        <w:rPr>
                          <w:color w:val="C00000"/>
                          <w:sz w:val="12"/>
                          <w:szCs w:val="12"/>
                        </w:rPr>
                        <w:t>–</w:t>
                      </w:r>
                      <w:r w:rsidR="00F86646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E861C4" w:rsidRPr="00E25225">
                        <w:rPr>
                          <w:color w:val="C00000"/>
                          <w:sz w:val="12"/>
                          <w:szCs w:val="12"/>
                        </w:rPr>
                        <w:t>Excess alcohol causes damage to liver cells</w:t>
                      </w:r>
                    </w:p>
                    <w:p w14:paraId="0D18258D" w14:textId="49C56FC0" w:rsidR="006E6A7E" w:rsidRPr="00E25225" w:rsidRDefault="006E6A7E" w:rsidP="00AE15BB">
                      <w:pPr>
                        <w:spacing w:after="0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Albumin </w:t>
                      </w:r>
                      <w:r w:rsidRPr="00E25225">
                        <w:rPr>
                          <w:rFonts w:cstheme="minorHAnsi"/>
                          <w:color w:val="C00000"/>
                          <w:sz w:val="12"/>
                          <w:szCs w:val="12"/>
                        </w:rPr>
                        <w:t>↓</w:t>
                      </w:r>
                      <w:r w:rsidR="00E44469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3.4 (WNL: 3.5-5.5) Interpretation </w:t>
                      </w:r>
                      <w:r w:rsidR="00871835" w:rsidRPr="00E25225">
                        <w:rPr>
                          <w:color w:val="C00000"/>
                          <w:sz w:val="12"/>
                          <w:szCs w:val="12"/>
                        </w:rPr>
                        <w:t>–</w:t>
                      </w:r>
                      <w:r w:rsidR="00E44469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871835" w:rsidRPr="00E25225">
                        <w:rPr>
                          <w:color w:val="C00000"/>
                          <w:sz w:val="12"/>
                          <w:szCs w:val="12"/>
                        </w:rPr>
                        <w:t xml:space="preserve">Alcohol interferes w/ </w:t>
                      </w:r>
                      <w:r w:rsidR="003648BD" w:rsidRPr="00E25225">
                        <w:rPr>
                          <w:color w:val="C00000"/>
                          <w:sz w:val="12"/>
                          <w:szCs w:val="12"/>
                        </w:rPr>
                        <w:t>albumin synthesis; excess alcohol intake causes poor dietary intake and deficiencies</w:t>
                      </w:r>
                    </w:p>
                    <w:p w14:paraId="74EB166F" w14:textId="7D20AC18" w:rsidR="003274B5" w:rsidRPr="00E25225" w:rsidRDefault="005F3106" w:rsidP="00AE15BB">
                      <w:pPr>
                        <w:spacing w:after="0"/>
                        <w:rPr>
                          <w:color w:val="0070C0"/>
                          <w:sz w:val="12"/>
                          <w:szCs w:val="12"/>
                        </w:rPr>
                      </w:pPr>
                      <w:r w:rsidRPr="00E25225">
                        <w:rPr>
                          <w:color w:val="0070C0"/>
                          <w:sz w:val="12"/>
                          <w:szCs w:val="12"/>
                        </w:rPr>
                        <w:t xml:space="preserve">Ethanol level </w:t>
                      </w:r>
                      <w:r w:rsidR="009E0A1E" w:rsidRPr="00E25225">
                        <w:rPr>
                          <w:rFonts w:cstheme="minorHAnsi"/>
                          <w:color w:val="0070C0"/>
                          <w:sz w:val="12"/>
                          <w:szCs w:val="12"/>
                        </w:rPr>
                        <w:t>↑</w:t>
                      </w:r>
                      <w:r w:rsidRPr="00E25225">
                        <w:rPr>
                          <w:color w:val="0070C0"/>
                          <w:sz w:val="12"/>
                          <w:szCs w:val="12"/>
                        </w:rPr>
                        <w:t>330 (</w:t>
                      </w:r>
                      <w:r w:rsidR="00434505" w:rsidRPr="00E25225">
                        <w:rPr>
                          <w:color w:val="0070C0"/>
                          <w:sz w:val="12"/>
                          <w:szCs w:val="12"/>
                        </w:rPr>
                        <w:t xml:space="preserve">WNL: </w:t>
                      </w:r>
                      <w:r w:rsidRPr="00E25225">
                        <w:rPr>
                          <w:color w:val="0070C0"/>
                          <w:sz w:val="12"/>
                          <w:szCs w:val="12"/>
                        </w:rPr>
                        <w:t xml:space="preserve">0-50) </w:t>
                      </w:r>
                      <w:r w:rsidR="0003290F" w:rsidRPr="00E25225">
                        <w:rPr>
                          <w:color w:val="0070C0"/>
                          <w:sz w:val="12"/>
                          <w:szCs w:val="12"/>
                        </w:rPr>
                        <w:t>Interpretation</w:t>
                      </w:r>
                      <w:r w:rsidR="00F86646" w:rsidRPr="00E25225">
                        <w:rPr>
                          <w:color w:val="0070C0"/>
                          <w:sz w:val="12"/>
                          <w:szCs w:val="12"/>
                        </w:rPr>
                        <w:t xml:space="preserve"> </w:t>
                      </w:r>
                      <w:r w:rsidR="00E541C2" w:rsidRPr="00E25225">
                        <w:rPr>
                          <w:color w:val="0070C0"/>
                          <w:sz w:val="12"/>
                          <w:szCs w:val="12"/>
                        </w:rPr>
                        <w:t>–</w:t>
                      </w:r>
                      <w:r w:rsidR="00F86646" w:rsidRPr="00E25225">
                        <w:rPr>
                          <w:color w:val="0070C0"/>
                          <w:sz w:val="12"/>
                          <w:szCs w:val="12"/>
                        </w:rPr>
                        <w:t xml:space="preserve"> </w:t>
                      </w:r>
                      <w:r w:rsidR="00E541C2" w:rsidRPr="00E25225">
                        <w:rPr>
                          <w:color w:val="0070C0"/>
                          <w:sz w:val="12"/>
                          <w:szCs w:val="12"/>
                        </w:rPr>
                        <w:t xml:space="preserve">Excessive alcohol consumption; ineffective coping </w:t>
                      </w:r>
                      <w:r w:rsidR="00E541C2" w:rsidRPr="00E25225">
                        <w:rPr>
                          <w:color w:val="0070C0"/>
                          <w:sz w:val="12"/>
                          <w:szCs w:val="12"/>
                        </w:rPr>
                        <w:sym w:font="Wingdings" w:char="F0E0"/>
                      </w:r>
                      <w:r w:rsidR="00E541C2" w:rsidRPr="00E25225">
                        <w:rPr>
                          <w:color w:val="0070C0"/>
                          <w:sz w:val="12"/>
                          <w:szCs w:val="12"/>
                        </w:rPr>
                        <w:t xml:space="preserve"> alcohol use disorder</w:t>
                      </w:r>
                    </w:p>
                    <w:p w14:paraId="4CD56FCA" w14:textId="214C54DE" w:rsidR="000E16DD" w:rsidRPr="00545560" w:rsidRDefault="000E16DD" w:rsidP="00AE15BB">
                      <w:pPr>
                        <w:spacing w:after="0"/>
                        <w:rPr>
                          <w:color w:val="00B050"/>
                          <w:sz w:val="12"/>
                          <w:szCs w:val="12"/>
                        </w:rPr>
                      </w:pPr>
                      <w:r w:rsidRPr="00A95FB0">
                        <w:rPr>
                          <w:sz w:val="12"/>
                          <w:szCs w:val="12"/>
                        </w:rPr>
                        <w:t xml:space="preserve">Drug Screen: </w:t>
                      </w:r>
                      <w:r w:rsidR="001E4263" w:rsidRPr="00A95FB0">
                        <w:rPr>
                          <w:sz w:val="12"/>
                          <w:szCs w:val="12"/>
                        </w:rPr>
                        <w:t xml:space="preserve">Urine – </w:t>
                      </w:r>
                      <w:r w:rsidR="001E4263" w:rsidRPr="00545560">
                        <w:rPr>
                          <w:color w:val="00B050"/>
                          <w:sz w:val="12"/>
                          <w:szCs w:val="12"/>
                        </w:rPr>
                        <w:t>THC/Marijuana POSITIVE</w:t>
                      </w:r>
                      <w:r w:rsidR="00E44B88" w:rsidRPr="00545560">
                        <w:rPr>
                          <w:color w:val="00B050"/>
                          <w:sz w:val="12"/>
                          <w:szCs w:val="12"/>
                        </w:rPr>
                        <w:t xml:space="preserve"> </w:t>
                      </w:r>
                      <w:r w:rsidR="00F560F1" w:rsidRPr="00545560">
                        <w:rPr>
                          <w:color w:val="00B050"/>
                          <w:sz w:val="12"/>
                          <w:szCs w:val="12"/>
                        </w:rPr>
                        <w:t xml:space="preserve">Interpretation – ineffective coping </w:t>
                      </w:r>
                      <w:r w:rsidR="00F560F1" w:rsidRPr="00545560">
                        <w:rPr>
                          <w:color w:val="00B050"/>
                          <w:sz w:val="12"/>
                          <w:szCs w:val="12"/>
                        </w:rPr>
                        <w:sym w:font="Wingdings" w:char="F0E0"/>
                      </w:r>
                      <w:r w:rsidR="00F560F1" w:rsidRPr="00545560">
                        <w:rPr>
                          <w:color w:val="00B050"/>
                          <w:sz w:val="12"/>
                          <w:szCs w:val="12"/>
                        </w:rPr>
                        <w:t xml:space="preserve"> drug abuse</w:t>
                      </w:r>
                    </w:p>
                    <w:p w14:paraId="773D84F1" w14:textId="77777777" w:rsidR="001E4263" w:rsidRPr="00E541C2" w:rsidRDefault="001E4263" w:rsidP="00AE15BB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</w:p>
                    <w:p w14:paraId="4977F49C" w14:textId="7A20146E" w:rsidR="00745468" w:rsidRPr="00A95FB0" w:rsidRDefault="00AE15BB" w:rsidP="00E541C2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A95FB0">
                        <w:rPr>
                          <w:sz w:val="12"/>
                          <w:szCs w:val="12"/>
                        </w:rPr>
                        <w:t xml:space="preserve">Non-Contrast </w:t>
                      </w:r>
                      <w:proofErr w:type="gramStart"/>
                      <w:r w:rsidRPr="00A95FB0">
                        <w:rPr>
                          <w:sz w:val="12"/>
                          <w:szCs w:val="12"/>
                        </w:rPr>
                        <w:t>CT Scan</w:t>
                      </w:r>
                      <w:proofErr w:type="gramEnd"/>
                      <w:r w:rsidRPr="00A95FB0">
                        <w:rPr>
                          <w:sz w:val="12"/>
                          <w:szCs w:val="12"/>
                        </w:rPr>
                        <w:t xml:space="preserve"> of Head and Neck (10/15/2023): </w:t>
                      </w:r>
                      <w:r w:rsidRPr="00472DF5">
                        <w:rPr>
                          <w:color w:val="0070C0"/>
                          <w:sz w:val="12"/>
                          <w:szCs w:val="12"/>
                        </w:rPr>
                        <w:t xml:space="preserve">Impression </w:t>
                      </w:r>
                      <w:r w:rsidR="00F86646" w:rsidRPr="00472DF5">
                        <w:rPr>
                          <w:color w:val="0070C0"/>
                          <w:sz w:val="12"/>
                          <w:szCs w:val="12"/>
                        </w:rPr>
                        <w:t>–</w:t>
                      </w:r>
                      <w:r w:rsidRPr="00472DF5">
                        <w:rPr>
                          <w:color w:val="0070C0"/>
                          <w:sz w:val="12"/>
                          <w:szCs w:val="12"/>
                        </w:rPr>
                        <w:t xml:space="preserve"> </w:t>
                      </w:r>
                      <w:r w:rsidR="00F86646" w:rsidRPr="00472DF5">
                        <w:rPr>
                          <w:color w:val="0070C0"/>
                          <w:sz w:val="12"/>
                          <w:szCs w:val="12"/>
                        </w:rPr>
                        <w:t>soft tissue swelling to right facial area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09D67" w14:textId="0A7D93E6" w:rsidR="006D4300" w:rsidRDefault="00A73C0A" w:rsidP="006D430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4ACE97" wp14:editId="1D513FB3">
                <wp:simplePos x="0" y="0"/>
                <wp:positionH relativeFrom="column">
                  <wp:posOffset>-155728</wp:posOffset>
                </wp:positionH>
                <wp:positionV relativeFrom="paragraph">
                  <wp:posOffset>4767547</wp:posOffset>
                </wp:positionV>
                <wp:extent cx="8763103" cy="1337659"/>
                <wp:effectExtent l="0" t="0" r="1905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103" cy="1337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88D10" w14:textId="5936F35F" w:rsidR="00A1640F" w:rsidRPr="00176545" w:rsidRDefault="00A73C0A" w:rsidP="00A73C0A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            </w:t>
                            </w:r>
                            <w:r w:rsidR="00165B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A1640F"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Medications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              </w:t>
                            </w:r>
                            <w:r w:rsidR="00165B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</w:t>
                            </w:r>
                            <w:r w:rsidR="00A1640F"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/ </w:t>
                            </w:r>
                            <w:r w:rsidR="00165B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               </w:t>
                            </w:r>
                            <w:r w:rsidR="00A1640F"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Treatments</w:t>
                            </w:r>
                            <w:r w:rsidR="00165B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                   </w:t>
                            </w:r>
                            <w:r w:rsidR="00A1640F"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/ </w:t>
                            </w:r>
                            <w:r w:rsidR="00165B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                  </w:t>
                            </w:r>
                            <w:r w:rsidR="00A1640F"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Therapies </w:t>
                            </w:r>
                          </w:p>
                          <w:tbl>
                            <w:tblPr>
                              <w:tblStyle w:val="TableGrid"/>
                              <w:tblW w:w="13680" w:type="dxa"/>
                              <w:tblInd w:w="-1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70"/>
                              <w:gridCol w:w="4410"/>
                              <w:gridCol w:w="4500"/>
                            </w:tblGrid>
                            <w:tr w:rsidR="00DB459B" w14:paraId="2F541492" w14:textId="77777777" w:rsidTr="00165BCE">
                              <w:trPr>
                                <w:trHeight w:val="1598"/>
                              </w:trPr>
                              <w:tc>
                                <w:tcPr>
                                  <w:tcW w:w="4770" w:type="dxa"/>
                                </w:tcPr>
                                <w:p w14:paraId="0B7B4BC1" w14:textId="355A50AB" w:rsidR="00DB459B" w:rsidRPr="00214888" w:rsidRDefault="00DB459B" w:rsidP="00DB459B">
                                  <w:pPr>
                                    <w:spacing w:after="0"/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</w:pPr>
                                  <w:r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Normal Saline, 1000mL, 125mL/</w:t>
                                  </w:r>
                                  <w:proofErr w:type="spellStart"/>
                                  <w:r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hr</w:t>
                                  </w:r>
                                  <w:proofErr w:type="spellEnd"/>
                                  <w:r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 IV (Action: </w:t>
                                  </w:r>
                                  <w:r w:rsidR="00DA3245"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replace fluid</w:t>
                                  </w:r>
                                  <w:r w:rsidR="00053AC0"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 loss r/t vomiting)</w:t>
                                  </w:r>
                                </w:p>
                                <w:p w14:paraId="3025200F" w14:textId="6F6CAAED" w:rsidR="00D01565" w:rsidRPr="00023D6A" w:rsidRDefault="00D01565" w:rsidP="00DB459B">
                                  <w:pPr>
                                    <w:spacing w:after="0"/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</w:pPr>
                                  <w:r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Lorazepam</w:t>
                                  </w:r>
                                  <w:r w:rsidR="00040FDF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, 4mg, </w:t>
                                  </w:r>
                                  <w:r w:rsidR="003B56BB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STAT</w:t>
                                  </w:r>
                                  <w:r w:rsidR="00B54E5D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, </w:t>
                                  </w:r>
                                  <w:r w:rsidR="00040FDF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IV </w:t>
                                  </w:r>
                                  <w:r w:rsidR="00B714D9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P</w:t>
                                  </w:r>
                                  <w:r w:rsidR="00040FDF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ush</w:t>
                                  </w:r>
                                  <w:r w:rsidR="00D83C9F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D845A9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(Action: </w:t>
                                  </w:r>
                                  <w:r w:rsidR="002631F1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decrease anxiety by </w:t>
                                  </w:r>
                                  <w:r w:rsidR="00BA6CB4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acting on GABA</w:t>
                                  </w:r>
                                  <w:r w:rsidR="00671E30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, reduce AWS symptoms</w:t>
                                  </w:r>
                                  <w:r w:rsidR="00BA6CB4" w:rsidRPr="00023D6A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4855CB0" w14:textId="063A0030" w:rsidR="00610AED" w:rsidRPr="00AD0CBB" w:rsidRDefault="00076A25" w:rsidP="00DB459B">
                                  <w:pPr>
                                    <w:spacing w:after="0"/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</w:pPr>
                                  <w:r w:rsidRPr="00AD0CBB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Prochlorperazine, </w:t>
                                  </w:r>
                                  <w:r w:rsidR="00EF01AD" w:rsidRPr="00AD0CBB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5mg, 200mL/</w:t>
                                  </w:r>
                                  <w:proofErr w:type="spellStart"/>
                                  <w:r w:rsidR="00EF01AD" w:rsidRPr="00AD0CBB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hr</w:t>
                                  </w:r>
                                  <w:proofErr w:type="spellEnd"/>
                                  <w:r w:rsidR="00EF01AD" w:rsidRPr="00AD0CBB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 over 30 minutes, STAT, IVPB (Action: </w:t>
                                  </w:r>
                                  <w:r w:rsidR="004D3EDB" w:rsidRPr="00AD0CBB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depressing the chemoreceptor trigger zone and blocking D2 dopamine receptors in the brain</w:t>
                                  </w:r>
                                  <w:r w:rsidR="00B714D9" w:rsidRPr="00AD0CBB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1415DD51" w14:textId="06993E6A" w:rsidR="00DB459B" w:rsidRPr="00AD0CBB" w:rsidRDefault="00DB459B" w:rsidP="00DB459B">
                                  <w:pPr>
                                    <w:spacing w:after="0"/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</w:pPr>
                                  <w:r w:rsidRPr="00AD0CBB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>Bacitracin, pea sized amount, 3x daily, topical (Action:</w:t>
                                  </w:r>
                                  <w:r w:rsidR="00972767" w:rsidRPr="00AD0CBB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75312A" w:rsidRPr="00AD0CBB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antibiotic </w:t>
                                  </w:r>
                                  <w:r w:rsidR="00D845A9" w:rsidRPr="00AD0CBB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>for abrasion on forehead, prevent infection)</w:t>
                                  </w:r>
                                </w:p>
                                <w:p w14:paraId="25D83ABA" w14:textId="5D2A6795" w:rsidR="00DB459B" w:rsidRPr="00AD0CBB" w:rsidRDefault="00DB459B" w:rsidP="00DB459B">
                                  <w:pPr>
                                    <w:spacing w:after="0"/>
                                    <w:rPr>
                                      <w:color w:val="00B050"/>
                                      <w:sz w:val="10"/>
                                      <w:szCs w:val="10"/>
                                    </w:rPr>
                                  </w:pPr>
                                  <w:r w:rsidRPr="00AD0CBB">
                                    <w:rPr>
                                      <w:color w:val="00B050"/>
                                      <w:sz w:val="10"/>
                                      <w:szCs w:val="10"/>
                                    </w:rPr>
                                    <w:t xml:space="preserve">Nicotine, 7mg, daily, transdermal (Action: </w:t>
                                  </w:r>
                                  <w:r w:rsidR="003A27B9" w:rsidRPr="00AD0CBB">
                                    <w:rPr>
                                      <w:color w:val="00B050"/>
                                      <w:sz w:val="10"/>
                                      <w:szCs w:val="10"/>
                                    </w:rPr>
                                    <w:t>relief of nicotine withdrawal symptoms/cravings)</w:t>
                                  </w:r>
                                </w:p>
                                <w:p w14:paraId="7351C44A" w14:textId="689F157E" w:rsidR="00DB459B" w:rsidRPr="00744489" w:rsidRDefault="00DB459B" w:rsidP="00DB459B">
                                  <w:pPr>
                                    <w:spacing w:after="0"/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</w:pPr>
                                  <w:r w:rsidRPr="00744489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>Buspirone Hydrochloride, 5mg, daily, PO (</w:t>
                                  </w:r>
                                  <w:proofErr w:type="gramStart"/>
                                  <w:r w:rsidRPr="00744489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>Action:</w:t>
                                  </w:r>
                                  <w:proofErr w:type="gramEnd"/>
                                  <w:r w:rsidRPr="00744489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9535FA" w:rsidRPr="00744489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decreases anxiety by </w:t>
                                  </w:r>
                                  <w:r w:rsidR="00972767" w:rsidRPr="00744489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>binding to serotonin and dopamine)</w:t>
                                  </w:r>
                                </w:p>
                                <w:p w14:paraId="22E4391B" w14:textId="451335D3" w:rsidR="00DB459B" w:rsidRPr="00320709" w:rsidRDefault="00DB459B" w:rsidP="00DB459B">
                                  <w:pPr>
                                    <w:spacing w:after="0"/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</w:pPr>
                                  <w:r w:rsidRPr="00320709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Folic Acid, 1mg, daily, PO (Action: </w:t>
                                  </w:r>
                                  <w:r w:rsidR="00BC44EE" w:rsidRPr="00320709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maintain normal erythropoiesis</w:t>
                                  </w:r>
                                  <w:r w:rsidR="006A2C66" w:rsidRPr="00320709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, </w:t>
                                  </w:r>
                                  <w:r w:rsidR="0058053D" w:rsidRPr="00320709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treatment of megaloblastic anemia</w:t>
                                  </w:r>
                                  <w:r w:rsidR="006A2C66" w:rsidRPr="00320709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286F7BC7" w14:textId="3342DD8C" w:rsidR="00DB459B" w:rsidRPr="00214888" w:rsidRDefault="00DB459B" w:rsidP="00DB459B">
                                  <w:pPr>
                                    <w:spacing w:after="0"/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</w:pPr>
                                  <w:r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Multivitamin, 1 tablet, daily, PO (Action: </w:t>
                                  </w:r>
                                  <w:r w:rsidR="000455B8"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replace vitamin deficie</w:t>
                                  </w:r>
                                  <w:r w:rsidR="00D83268"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ncies r/t AWS)</w:t>
                                  </w:r>
                                </w:p>
                                <w:p w14:paraId="57EC5942" w14:textId="1660E112" w:rsidR="00DB459B" w:rsidRPr="006A359A" w:rsidRDefault="00DB459B" w:rsidP="00DB459B">
                                  <w:pPr>
                                    <w:spacing w:after="0"/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</w:pPr>
                                  <w:r w:rsidRPr="006A359A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>Sertraline Hydrochloride, 50mg, daily, PO (</w:t>
                                  </w:r>
                                  <w:proofErr w:type="gramStart"/>
                                  <w:r w:rsidRPr="006A359A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>Action</w:t>
                                  </w:r>
                                  <w:r w:rsidR="00D01565" w:rsidRPr="006A359A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>:</w:t>
                                  </w:r>
                                  <w:proofErr w:type="gramEnd"/>
                                  <w:r w:rsidR="00D01565" w:rsidRPr="006A359A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9178C2" w:rsidRPr="006A359A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decreases anxiety by </w:t>
                                  </w:r>
                                  <w:r w:rsidR="00A14BED" w:rsidRPr="006A359A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 xml:space="preserve">increasing availability of serotonin </w:t>
                                  </w:r>
                                  <w:r w:rsidR="00215C15" w:rsidRPr="006A359A">
                                    <w:rPr>
                                      <w:color w:val="0070C0"/>
                                      <w:sz w:val="10"/>
                                      <w:szCs w:val="10"/>
                                    </w:rPr>
                                    <w:t>at postsynaptic receptor sites)</w:t>
                                  </w:r>
                                </w:p>
                                <w:p w14:paraId="2A92AE71" w14:textId="19FCF25F" w:rsidR="00DB459B" w:rsidRPr="0058053D" w:rsidRDefault="00DB459B" w:rsidP="00EA5B37">
                                  <w:pPr>
                                    <w:spacing w:after="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 xml:space="preserve">Thiamine (Vitamin B1), 100mg, daily, PO (Action: </w:t>
                                  </w:r>
                                  <w:r w:rsidR="001A02D3" w:rsidRPr="00214888">
                                    <w:rPr>
                                      <w:color w:val="C00000"/>
                                      <w:sz w:val="10"/>
                                      <w:szCs w:val="10"/>
                                    </w:rPr>
                                    <w:t>replace thiamine deficiencies r/t AWS)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6E966FA9" w14:textId="0BA393A8" w:rsidR="000469A8" w:rsidRPr="00967DF1" w:rsidRDefault="000469A8" w:rsidP="00EA5B37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67DF1">
                                    <w:rPr>
                                      <w:sz w:val="12"/>
                                      <w:szCs w:val="12"/>
                                    </w:rPr>
                                    <w:t xml:space="preserve">- </w:t>
                                  </w:r>
                                  <w:r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>Suicide Precautions</w:t>
                                  </w:r>
                                  <w:r w:rsidR="009B156A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 PRN</w:t>
                                  </w:r>
                                  <w:r w:rsidR="00DB3A19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: </w:t>
                                  </w:r>
                                  <w:r w:rsidR="009B156A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>remove cords,</w:t>
                                  </w:r>
                                  <w:r w:rsidR="00967DF1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 wires, trash bags, curtains, etc. (prevent harm to self during periods of depression/when having suicidal ideation)</w:t>
                                  </w:r>
                                </w:p>
                                <w:p w14:paraId="21953E30" w14:textId="6571D571" w:rsidR="00CB3244" w:rsidRPr="00967DF1" w:rsidRDefault="00CB3244" w:rsidP="00EA5B37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67DF1">
                                    <w:rPr>
                                      <w:sz w:val="12"/>
                                      <w:szCs w:val="12"/>
                                    </w:rPr>
                                    <w:t xml:space="preserve">- </w:t>
                                  </w:r>
                                  <w:r w:rsidRPr="004A6DAA">
                                    <w:rPr>
                                      <w:color w:val="C00000"/>
                                      <w:sz w:val="12"/>
                                      <w:szCs w:val="12"/>
                                    </w:rPr>
                                    <w:t>Seizure Precautions</w:t>
                                  </w:r>
                                  <w:r w:rsidR="009B156A" w:rsidRPr="004A6DAA">
                                    <w:rPr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PRN</w:t>
                                  </w:r>
                                  <w:r w:rsidRPr="004A6DAA">
                                    <w:rPr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: </w:t>
                                  </w:r>
                                  <w:r w:rsidR="00814AA8" w:rsidRPr="004A6DAA">
                                    <w:rPr>
                                      <w:color w:val="C00000"/>
                                      <w:sz w:val="12"/>
                                      <w:szCs w:val="12"/>
                                    </w:rPr>
                                    <w:t>padded side rail</w:t>
                                  </w:r>
                                  <w:r w:rsidR="00877080" w:rsidRPr="004A6DAA">
                                    <w:rPr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s, </w:t>
                                  </w:r>
                                  <w:proofErr w:type="gramStart"/>
                                  <w:r w:rsidR="00877080" w:rsidRPr="004A6DAA">
                                    <w:rPr>
                                      <w:color w:val="C00000"/>
                                      <w:sz w:val="12"/>
                                      <w:szCs w:val="12"/>
                                    </w:rPr>
                                    <w:t>suction</w:t>
                                  </w:r>
                                  <w:proofErr w:type="gramEnd"/>
                                  <w:r w:rsidR="00877080" w:rsidRPr="004A6DAA">
                                    <w:rPr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 and oxygen at bedside (prevent </w:t>
                                  </w:r>
                                  <w:r w:rsidR="006D1B69" w:rsidRPr="004A6DAA">
                                    <w:rPr>
                                      <w:color w:val="C00000"/>
                                      <w:sz w:val="12"/>
                                      <w:szCs w:val="12"/>
                                    </w:rPr>
                                    <w:t xml:space="preserve">injuries </w:t>
                                  </w:r>
                                  <w:r w:rsidR="00086266" w:rsidRPr="004A6DAA">
                                    <w:rPr>
                                      <w:color w:val="C00000"/>
                                      <w:sz w:val="12"/>
                                      <w:szCs w:val="12"/>
                                    </w:rPr>
                                    <w:t>from possible seizures r/t AWS)</w:t>
                                  </w:r>
                                </w:p>
                                <w:p w14:paraId="42113EF7" w14:textId="56A93E5C" w:rsidR="00DB459B" w:rsidRPr="00967DF1" w:rsidRDefault="00A73C0A" w:rsidP="00EA5B37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67DF1">
                                    <w:rPr>
                                      <w:sz w:val="12"/>
                                      <w:szCs w:val="12"/>
                                    </w:rPr>
                                    <w:t xml:space="preserve">- </w:t>
                                  </w:r>
                                  <w:r w:rsidR="00DB459B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>Wound Car</w:t>
                                  </w:r>
                                  <w:r w:rsidR="00967DF1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>e, daily PRN</w:t>
                                  </w:r>
                                  <w:r w:rsidR="00851836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: </w:t>
                                  </w:r>
                                  <w:r w:rsidR="00FC1F11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>clean w/ NSS, apply Bacitracin, cover w/ 4x4 and tape; change daily and PRN</w:t>
                                  </w:r>
                                  <w:r w:rsidR="00CB3244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 (prevent infection)</w:t>
                                  </w:r>
                                </w:p>
                                <w:p w14:paraId="23D42983" w14:textId="5F68993E" w:rsidR="0001448A" w:rsidRPr="00967DF1" w:rsidRDefault="00A73C0A" w:rsidP="00EA5B37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67DF1">
                                    <w:rPr>
                                      <w:sz w:val="12"/>
                                      <w:szCs w:val="12"/>
                                    </w:rPr>
                                    <w:t xml:space="preserve">- </w:t>
                                  </w:r>
                                  <w:r w:rsidR="00C5213E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>Implemented basic hygiene practices</w:t>
                                  </w:r>
                                  <w:r w:rsidR="00967DF1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>, daily PRN</w:t>
                                  </w:r>
                                  <w:r w:rsidR="00653001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: </w:t>
                                  </w:r>
                                  <w:r w:rsidR="00C5213E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>bed bath, oral hygiene, change soiled linens/clothing</w:t>
                                  </w:r>
                                  <w:r w:rsidR="00CB3244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 (</w:t>
                                  </w:r>
                                  <w:r w:rsidR="005B0199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encourage participation in self- care, </w:t>
                                  </w:r>
                                  <w:r w:rsidR="00CB3244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 xml:space="preserve">comfort measures, </w:t>
                                  </w:r>
                                  <w:r w:rsidR="005B0199" w:rsidRPr="004A6DAA">
                                    <w:rPr>
                                      <w:color w:val="00B050"/>
                                      <w:sz w:val="12"/>
                                      <w:szCs w:val="12"/>
                                    </w:rPr>
                                    <w:t>prevent infection)</w:t>
                                  </w:r>
                                </w:p>
                                <w:p w14:paraId="583AEC9B" w14:textId="2495D9E0" w:rsidR="00CB3244" w:rsidRPr="00967DF1" w:rsidRDefault="00CB3244" w:rsidP="000469A8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0" w:type="dxa"/>
                                </w:tcPr>
                                <w:p w14:paraId="3953AD20" w14:textId="002210DD" w:rsidR="00DB459B" w:rsidRPr="00F23503" w:rsidRDefault="00884164" w:rsidP="00EA5B37">
                                  <w:pPr>
                                    <w:spacing w:after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23503">
                                    <w:rPr>
                                      <w:sz w:val="13"/>
                                      <w:szCs w:val="13"/>
                                    </w:rPr>
                                    <w:t xml:space="preserve">- </w:t>
                                  </w:r>
                                  <w:r w:rsidR="00C97387" w:rsidRPr="009E441D">
                                    <w:rPr>
                                      <w:color w:val="00B050"/>
                                      <w:sz w:val="13"/>
                                      <w:szCs w:val="13"/>
                                    </w:rPr>
                                    <w:t>Cognitive Behavioral Therapy</w:t>
                                  </w:r>
                                  <w:r w:rsidR="00C74DDE" w:rsidRPr="009E441D">
                                    <w:rPr>
                                      <w:color w:val="00B050"/>
                                      <w:sz w:val="13"/>
                                      <w:szCs w:val="13"/>
                                    </w:rPr>
                                    <w:t xml:space="preserve"> (</w:t>
                                  </w:r>
                                  <w:r w:rsidR="00272E74" w:rsidRPr="009E441D">
                                    <w:rPr>
                                      <w:color w:val="00B050"/>
                                      <w:sz w:val="13"/>
                                      <w:szCs w:val="13"/>
                                    </w:rPr>
                                    <w:t>adapt thinking</w:t>
                                  </w:r>
                                  <w:r w:rsidR="00642B16" w:rsidRPr="009E441D">
                                    <w:rPr>
                                      <w:color w:val="00B050"/>
                                      <w:sz w:val="13"/>
                                      <w:szCs w:val="13"/>
                                    </w:rPr>
                                    <w:t xml:space="preserve"> patterns</w:t>
                                  </w:r>
                                  <w:r w:rsidR="00F23503" w:rsidRPr="009E441D">
                                    <w:rPr>
                                      <w:color w:val="00B050"/>
                                      <w:sz w:val="13"/>
                                      <w:szCs w:val="13"/>
                                    </w:rPr>
                                    <w:t>, develop healthy coping mechanisms)</w:t>
                                  </w:r>
                                </w:p>
                                <w:p w14:paraId="26F75321" w14:textId="2054DDDC" w:rsidR="00884164" w:rsidRPr="00F23503" w:rsidRDefault="00884164" w:rsidP="00EA5B37">
                                  <w:pPr>
                                    <w:spacing w:after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23503">
                                    <w:rPr>
                                      <w:sz w:val="13"/>
                                      <w:szCs w:val="13"/>
                                    </w:rPr>
                                    <w:t xml:space="preserve">- </w:t>
                                  </w:r>
                                  <w:r w:rsidRPr="009E441D">
                                    <w:rPr>
                                      <w:color w:val="00B050"/>
                                      <w:sz w:val="13"/>
                                      <w:szCs w:val="13"/>
                                    </w:rPr>
                                    <w:t>Talk therapy</w:t>
                                  </w:r>
                                  <w:r w:rsidR="00C74DDE" w:rsidRPr="009E441D">
                                    <w:rPr>
                                      <w:color w:val="00B050"/>
                                      <w:sz w:val="13"/>
                                      <w:szCs w:val="13"/>
                                    </w:rPr>
                                    <w:t xml:space="preserve"> (encourage expression of feeling, provide support)</w:t>
                                  </w:r>
                                </w:p>
                                <w:p w14:paraId="55B5C223" w14:textId="1FDE46AE" w:rsidR="00884164" w:rsidRPr="00F23503" w:rsidRDefault="00884164" w:rsidP="00EA5B37">
                                  <w:pPr>
                                    <w:spacing w:after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23503">
                                    <w:rPr>
                                      <w:sz w:val="13"/>
                                      <w:szCs w:val="13"/>
                                    </w:rPr>
                                    <w:t xml:space="preserve">- </w:t>
                                  </w:r>
                                  <w:r w:rsidRPr="009E441D">
                                    <w:rPr>
                                      <w:color w:val="C00000"/>
                                      <w:sz w:val="13"/>
                                      <w:szCs w:val="13"/>
                                    </w:rPr>
                                    <w:t>Nutritional Therapy</w:t>
                                  </w:r>
                                  <w:r w:rsidR="0019734A" w:rsidRPr="009E441D">
                                    <w:rPr>
                                      <w:color w:val="C00000"/>
                                      <w:sz w:val="13"/>
                                      <w:szCs w:val="13"/>
                                    </w:rPr>
                                    <w:t xml:space="preserve"> (improve diet </w:t>
                                  </w:r>
                                  <w:r w:rsidR="00525929" w:rsidRPr="009E441D">
                                    <w:rPr>
                                      <w:color w:val="C00000"/>
                                      <w:sz w:val="13"/>
                                      <w:szCs w:val="13"/>
                                    </w:rPr>
                                    <w:t>w/ adequate amount of nutrients and calories)</w:t>
                                  </w:r>
                                </w:p>
                                <w:p w14:paraId="4858CB45" w14:textId="686B8880" w:rsidR="00884164" w:rsidRPr="00F23503" w:rsidRDefault="00884164" w:rsidP="00EA5B37">
                                  <w:pPr>
                                    <w:spacing w:after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23503">
                                    <w:rPr>
                                      <w:sz w:val="13"/>
                                      <w:szCs w:val="13"/>
                                    </w:rPr>
                                    <w:t xml:space="preserve">- </w:t>
                                  </w:r>
                                  <w:r w:rsidR="0038573B" w:rsidRPr="009E441D">
                                    <w:rPr>
                                      <w:color w:val="C00000"/>
                                      <w:sz w:val="13"/>
                                      <w:szCs w:val="13"/>
                                    </w:rPr>
                                    <w:t>Inpatient</w:t>
                                  </w:r>
                                  <w:r w:rsidR="00A73B2A" w:rsidRPr="009E441D">
                                    <w:rPr>
                                      <w:color w:val="C00000"/>
                                      <w:sz w:val="13"/>
                                      <w:szCs w:val="13"/>
                                    </w:rPr>
                                    <w:t xml:space="preserve"> Alcohol Detox and Rehabilitation (</w:t>
                                  </w:r>
                                  <w:r w:rsidR="00C74DDE" w:rsidRPr="009E441D">
                                    <w:rPr>
                                      <w:color w:val="C00000"/>
                                      <w:sz w:val="13"/>
                                      <w:szCs w:val="13"/>
                                    </w:rPr>
                                    <w:t>pt requested)</w:t>
                                  </w:r>
                                </w:p>
                                <w:p w14:paraId="054B824F" w14:textId="3A246DC8" w:rsidR="0038573B" w:rsidRPr="00F23503" w:rsidRDefault="0038573B" w:rsidP="00EA5B37">
                                  <w:pPr>
                                    <w:spacing w:after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23503">
                                    <w:rPr>
                                      <w:sz w:val="13"/>
                                      <w:szCs w:val="13"/>
                                    </w:rPr>
                                    <w:t xml:space="preserve">- </w:t>
                                  </w:r>
                                  <w:r w:rsidRPr="009E441D">
                                    <w:rPr>
                                      <w:color w:val="0070C0"/>
                                      <w:sz w:val="13"/>
                                      <w:szCs w:val="13"/>
                                    </w:rPr>
                                    <w:t>Support groups (i.e., AA</w:t>
                                  </w:r>
                                  <w:r w:rsidR="0019734A" w:rsidRPr="009E441D">
                                    <w:rPr>
                                      <w:color w:val="0070C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6793E20E" w14:textId="1C306FAE" w:rsidR="00FA09A6" w:rsidRPr="00F23503" w:rsidRDefault="00FA09A6" w:rsidP="00EA5B37">
                                  <w:pPr>
                                    <w:spacing w:after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F23503">
                                    <w:rPr>
                                      <w:sz w:val="13"/>
                                      <w:szCs w:val="13"/>
                                    </w:rPr>
                                    <w:t xml:space="preserve">- </w:t>
                                  </w:r>
                                  <w:r w:rsidRPr="009E441D">
                                    <w:rPr>
                                      <w:color w:val="C00000"/>
                                      <w:sz w:val="13"/>
                                      <w:szCs w:val="13"/>
                                    </w:rPr>
                                    <w:t>Pharmacological</w:t>
                                  </w:r>
                                  <w:r w:rsidR="00DA5093" w:rsidRPr="009E441D">
                                    <w:rPr>
                                      <w:color w:val="C00000"/>
                                      <w:sz w:val="13"/>
                                      <w:szCs w:val="13"/>
                                    </w:rPr>
                                    <w:t>: Naltrexone, Acamprosate, Disulfiram (reduce cravings, help abstain from alcohol)</w:t>
                                  </w:r>
                                </w:p>
                              </w:tc>
                            </w:tr>
                          </w:tbl>
                          <w:p w14:paraId="2845C5A6" w14:textId="77777777" w:rsidR="000F3813" w:rsidRPr="000F3813" w:rsidRDefault="000F3813" w:rsidP="00EA5B3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BD66B9" w14:textId="77777777" w:rsidR="00FE54CE" w:rsidRDefault="00FE54CE"/>
                          <w:p w14:paraId="5C6168D4" w14:textId="77777777" w:rsidR="00275B94" w:rsidRDefault="00275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CE97" id="Text Box 4" o:spid="_x0000_s1029" type="#_x0000_t202" style="position:absolute;left:0;text-align:left;margin-left:-12.25pt;margin-top:375.4pt;width:690pt;height:105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4xPgIAAIQEAAAOAAAAZHJzL2Uyb0RvYy54bWysVE1v2zAMvQ/YfxB0XxzHS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" fillcolor="white [3201]" strokeweight=".5pt">
                <v:textbox>
                  <w:txbxContent>
                    <w:p w14:paraId="72788D10" w14:textId="5936F35F" w:rsidR="00A1640F" w:rsidRPr="00176545" w:rsidRDefault="00A73C0A" w:rsidP="00A73C0A">
                      <w:pPr>
                        <w:shd w:val="clear" w:color="auto" w:fill="D9E2F3" w:themeFill="accent1" w:themeFillTint="33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            </w:t>
                      </w:r>
                      <w:r w:rsidR="00165BC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A1640F"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Medications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              </w:t>
                      </w:r>
                      <w:r w:rsidR="00165BC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</w:t>
                      </w:r>
                      <w:r w:rsidR="00A1640F"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/ </w:t>
                      </w:r>
                      <w:r w:rsidR="00165BC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               </w:t>
                      </w:r>
                      <w:r w:rsidR="00A1640F"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Treatments</w:t>
                      </w:r>
                      <w:r w:rsidR="00165BC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                   </w:t>
                      </w:r>
                      <w:r w:rsidR="00A1640F"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/ </w:t>
                      </w:r>
                      <w:r w:rsidR="00165BC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                  </w:t>
                      </w:r>
                      <w:r w:rsidR="00A1640F"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Therapies </w:t>
                      </w:r>
                    </w:p>
                    <w:tbl>
                      <w:tblPr>
                        <w:tblStyle w:val="TableGrid"/>
                        <w:tblW w:w="13680" w:type="dxa"/>
                        <w:tblInd w:w="-185" w:type="dxa"/>
                        <w:tblLook w:val="04A0" w:firstRow="1" w:lastRow="0" w:firstColumn="1" w:lastColumn="0" w:noHBand="0" w:noVBand="1"/>
                      </w:tblPr>
                      <w:tblGrid>
                        <w:gridCol w:w="4770"/>
                        <w:gridCol w:w="4410"/>
                        <w:gridCol w:w="4500"/>
                      </w:tblGrid>
                      <w:tr w:rsidR="00DB459B" w14:paraId="2F541492" w14:textId="77777777" w:rsidTr="00165BCE">
                        <w:trPr>
                          <w:trHeight w:val="1598"/>
                        </w:trPr>
                        <w:tc>
                          <w:tcPr>
                            <w:tcW w:w="4770" w:type="dxa"/>
                          </w:tcPr>
                          <w:p w14:paraId="0B7B4BC1" w14:textId="355A50AB" w:rsidR="00DB459B" w:rsidRPr="00214888" w:rsidRDefault="00DB459B" w:rsidP="00DB459B">
                            <w:pPr>
                              <w:spacing w:after="0"/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>Normal Saline, 1000mL, 125mL/</w:t>
                            </w:r>
                            <w:proofErr w:type="spellStart"/>
                            <w:r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>hr</w:t>
                            </w:r>
                            <w:proofErr w:type="spellEnd"/>
                            <w:r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 IV (Action: </w:t>
                            </w:r>
                            <w:r w:rsidR="00DA3245"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>replace fluid</w:t>
                            </w:r>
                            <w:r w:rsidR="00053AC0"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 loss r/t vomiting)</w:t>
                            </w:r>
                          </w:p>
                          <w:p w14:paraId="3025200F" w14:textId="6F6CAAED" w:rsidR="00D01565" w:rsidRPr="00023D6A" w:rsidRDefault="00D01565" w:rsidP="00DB459B">
                            <w:pPr>
                              <w:spacing w:after="0"/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>Lorazepam</w:t>
                            </w:r>
                            <w:r w:rsidR="00040FDF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, 4mg, </w:t>
                            </w:r>
                            <w:r w:rsidR="003B56BB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>STAT</w:t>
                            </w:r>
                            <w:r w:rsidR="00B54E5D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040FDF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IV </w:t>
                            </w:r>
                            <w:r w:rsidR="00B714D9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>P</w:t>
                            </w:r>
                            <w:r w:rsidR="00040FDF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>ush</w:t>
                            </w:r>
                            <w:r w:rsidR="00D83C9F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845A9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(Action: </w:t>
                            </w:r>
                            <w:r w:rsidR="002631F1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decrease anxiety by </w:t>
                            </w:r>
                            <w:r w:rsidR="00BA6CB4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>acting on GABA</w:t>
                            </w:r>
                            <w:r w:rsidR="00671E30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>, reduce AWS symptoms</w:t>
                            </w:r>
                            <w:r w:rsidR="00BA6CB4" w:rsidRPr="00023D6A">
                              <w:rPr>
                                <w:color w:val="C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4855CB0" w14:textId="063A0030" w:rsidR="00610AED" w:rsidRPr="00AD0CBB" w:rsidRDefault="00076A25" w:rsidP="00DB459B">
                            <w:pPr>
                              <w:spacing w:after="0"/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AD0CBB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Prochlorperazine, </w:t>
                            </w:r>
                            <w:r w:rsidR="00EF01AD" w:rsidRPr="00AD0CBB">
                              <w:rPr>
                                <w:color w:val="C00000"/>
                                <w:sz w:val="10"/>
                                <w:szCs w:val="10"/>
                              </w:rPr>
                              <w:t>5mg, 200mL/</w:t>
                            </w:r>
                            <w:proofErr w:type="spellStart"/>
                            <w:r w:rsidR="00EF01AD" w:rsidRPr="00AD0CBB">
                              <w:rPr>
                                <w:color w:val="C00000"/>
                                <w:sz w:val="10"/>
                                <w:szCs w:val="10"/>
                              </w:rPr>
                              <w:t>hr</w:t>
                            </w:r>
                            <w:proofErr w:type="spellEnd"/>
                            <w:r w:rsidR="00EF01AD" w:rsidRPr="00AD0CBB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 over 30 minutes, STAT, IVPB (Action: </w:t>
                            </w:r>
                            <w:r w:rsidR="004D3EDB" w:rsidRPr="00AD0CBB">
                              <w:rPr>
                                <w:color w:val="C00000"/>
                                <w:sz w:val="10"/>
                                <w:szCs w:val="10"/>
                              </w:rPr>
                              <w:t>depressing the chemoreceptor trigger zone and blocking D2 dopamine receptors in the brain</w:t>
                            </w:r>
                            <w:r w:rsidR="00B714D9" w:rsidRPr="00AD0CBB">
                              <w:rPr>
                                <w:color w:val="C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1415DD51" w14:textId="06993E6A" w:rsidR="00DB459B" w:rsidRPr="00AD0CBB" w:rsidRDefault="00DB459B" w:rsidP="00DB459B">
                            <w:pPr>
                              <w:spacing w:after="0"/>
                              <w:rPr>
                                <w:color w:val="0070C0"/>
                                <w:sz w:val="10"/>
                                <w:szCs w:val="10"/>
                              </w:rPr>
                            </w:pPr>
                            <w:r w:rsidRPr="00AD0CBB">
                              <w:rPr>
                                <w:color w:val="0070C0"/>
                                <w:sz w:val="10"/>
                                <w:szCs w:val="10"/>
                              </w:rPr>
                              <w:t>Bacitracin, pea sized amount, 3x daily, topical (Action:</w:t>
                            </w:r>
                            <w:r w:rsidR="00972767" w:rsidRPr="00AD0CBB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5312A" w:rsidRPr="00AD0CBB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antibiotic </w:t>
                            </w:r>
                            <w:r w:rsidR="00D845A9" w:rsidRPr="00AD0CBB">
                              <w:rPr>
                                <w:color w:val="0070C0"/>
                                <w:sz w:val="10"/>
                                <w:szCs w:val="10"/>
                              </w:rPr>
                              <w:t>for abrasion on forehead, prevent infection)</w:t>
                            </w:r>
                          </w:p>
                          <w:p w14:paraId="25D83ABA" w14:textId="5D2A6795" w:rsidR="00DB459B" w:rsidRPr="00AD0CBB" w:rsidRDefault="00DB459B" w:rsidP="00DB459B">
                            <w:pPr>
                              <w:spacing w:after="0"/>
                              <w:rPr>
                                <w:color w:val="00B050"/>
                                <w:sz w:val="10"/>
                                <w:szCs w:val="10"/>
                              </w:rPr>
                            </w:pPr>
                            <w:r w:rsidRPr="00AD0CBB">
                              <w:rPr>
                                <w:color w:val="00B050"/>
                                <w:sz w:val="10"/>
                                <w:szCs w:val="10"/>
                              </w:rPr>
                              <w:t xml:space="preserve">Nicotine, 7mg, daily, transdermal (Action: </w:t>
                            </w:r>
                            <w:r w:rsidR="003A27B9" w:rsidRPr="00AD0CBB">
                              <w:rPr>
                                <w:color w:val="00B050"/>
                                <w:sz w:val="10"/>
                                <w:szCs w:val="10"/>
                              </w:rPr>
                              <w:t>relief of nicotine withdrawal symptoms/cravings)</w:t>
                            </w:r>
                          </w:p>
                          <w:p w14:paraId="7351C44A" w14:textId="689F157E" w:rsidR="00DB459B" w:rsidRPr="00744489" w:rsidRDefault="00DB459B" w:rsidP="00DB459B">
                            <w:pPr>
                              <w:spacing w:after="0"/>
                              <w:rPr>
                                <w:color w:val="0070C0"/>
                                <w:sz w:val="10"/>
                                <w:szCs w:val="10"/>
                              </w:rPr>
                            </w:pPr>
                            <w:r w:rsidRPr="00744489">
                              <w:rPr>
                                <w:color w:val="0070C0"/>
                                <w:sz w:val="10"/>
                                <w:szCs w:val="10"/>
                              </w:rPr>
                              <w:t>Buspirone Hydrochloride, 5mg, daily, PO (</w:t>
                            </w:r>
                            <w:proofErr w:type="gramStart"/>
                            <w:r w:rsidRPr="00744489">
                              <w:rPr>
                                <w:color w:val="0070C0"/>
                                <w:sz w:val="10"/>
                                <w:szCs w:val="10"/>
                              </w:rPr>
                              <w:t>Action:</w:t>
                            </w:r>
                            <w:proofErr w:type="gramEnd"/>
                            <w:r w:rsidRPr="00744489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535FA" w:rsidRPr="00744489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decreases anxiety by </w:t>
                            </w:r>
                            <w:r w:rsidR="00972767" w:rsidRPr="00744489">
                              <w:rPr>
                                <w:color w:val="0070C0"/>
                                <w:sz w:val="10"/>
                                <w:szCs w:val="10"/>
                              </w:rPr>
                              <w:t>binding to serotonin and dopamine)</w:t>
                            </w:r>
                          </w:p>
                          <w:p w14:paraId="22E4391B" w14:textId="451335D3" w:rsidR="00DB459B" w:rsidRPr="00320709" w:rsidRDefault="00DB459B" w:rsidP="00DB459B">
                            <w:pPr>
                              <w:spacing w:after="0"/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320709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Folic Acid, 1mg, daily, PO (Action: </w:t>
                            </w:r>
                            <w:r w:rsidR="00BC44EE" w:rsidRPr="00320709">
                              <w:rPr>
                                <w:color w:val="C00000"/>
                                <w:sz w:val="10"/>
                                <w:szCs w:val="10"/>
                              </w:rPr>
                              <w:t>maintain normal erythropoiesis</w:t>
                            </w:r>
                            <w:r w:rsidR="006A2C66" w:rsidRPr="00320709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58053D" w:rsidRPr="00320709">
                              <w:rPr>
                                <w:color w:val="C00000"/>
                                <w:sz w:val="10"/>
                                <w:szCs w:val="10"/>
                              </w:rPr>
                              <w:t>treatment of megaloblastic anemia</w:t>
                            </w:r>
                            <w:r w:rsidR="006A2C66" w:rsidRPr="00320709">
                              <w:rPr>
                                <w:color w:val="C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286F7BC7" w14:textId="3342DD8C" w:rsidR="00DB459B" w:rsidRPr="00214888" w:rsidRDefault="00DB459B" w:rsidP="00DB459B">
                            <w:pPr>
                              <w:spacing w:after="0"/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Multivitamin, 1 tablet, daily, PO (Action: </w:t>
                            </w:r>
                            <w:r w:rsidR="000455B8"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>replace vitamin deficie</w:t>
                            </w:r>
                            <w:r w:rsidR="00D83268"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>ncies r/t AWS)</w:t>
                            </w:r>
                          </w:p>
                          <w:p w14:paraId="57EC5942" w14:textId="1660E112" w:rsidR="00DB459B" w:rsidRPr="006A359A" w:rsidRDefault="00DB459B" w:rsidP="00DB459B">
                            <w:pPr>
                              <w:spacing w:after="0"/>
                              <w:rPr>
                                <w:color w:val="0070C0"/>
                                <w:sz w:val="10"/>
                                <w:szCs w:val="10"/>
                              </w:rPr>
                            </w:pPr>
                            <w:r w:rsidRPr="006A359A">
                              <w:rPr>
                                <w:color w:val="0070C0"/>
                                <w:sz w:val="10"/>
                                <w:szCs w:val="10"/>
                              </w:rPr>
                              <w:t>Sertraline Hydrochloride, 50mg, daily, PO (</w:t>
                            </w:r>
                            <w:proofErr w:type="gramStart"/>
                            <w:r w:rsidRPr="006A359A">
                              <w:rPr>
                                <w:color w:val="0070C0"/>
                                <w:sz w:val="10"/>
                                <w:szCs w:val="10"/>
                              </w:rPr>
                              <w:t>Action</w:t>
                            </w:r>
                            <w:r w:rsidR="00D01565" w:rsidRPr="006A359A">
                              <w:rPr>
                                <w:color w:val="0070C0"/>
                                <w:sz w:val="10"/>
                                <w:szCs w:val="10"/>
                              </w:rPr>
                              <w:t>:</w:t>
                            </w:r>
                            <w:proofErr w:type="gramEnd"/>
                            <w:r w:rsidR="00D01565" w:rsidRPr="006A359A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178C2" w:rsidRPr="006A359A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decreases anxiety by </w:t>
                            </w:r>
                            <w:r w:rsidR="00A14BED" w:rsidRPr="006A359A">
                              <w:rPr>
                                <w:color w:val="0070C0"/>
                                <w:sz w:val="10"/>
                                <w:szCs w:val="10"/>
                              </w:rPr>
                              <w:t xml:space="preserve">increasing availability of serotonin </w:t>
                            </w:r>
                            <w:r w:rsidR="00215C15" w:rsidRPr="006A359A">
                              <w:rPr>
                                <w:color w:val="0070C0"/>
                                <w:sz w:val="10"/>
                                <w:szCs w:val="10"/>
                              </w:rPr>
                              <w:t>at postsynaptic receptor sites)</w:t>
                            </w:r>
                          </w:p>
                          <w:p w14:paraId="2A92AE71" w14:textId="19FCF25F" w:rsidR="00DB459B" w:rsidRPr="0058053D" w:rsidRDefault="00DB459B" w:rsidP="00EA5B37">
                            <w:pPr>
                              <w:spacing w:after="0"/>
                              <w:rPr>
                                <w:sz w:val="11"/>
                                <w:szCs w:val="11"/>
                              </w:rPr>
                            </w:pPr>
                            <w:r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 xml:space="preserve">Thiamine (Vitamin B1), 100mg, daily, PO (Action: </w:t>
                            </w:r>
                            <w:r w:rsidR="001A02D3" w:rsidRPr="00214888">
                              <w:rPr>
                                <w:color w:val="C00000"/>
                                <w:sz w:val="10"/>
                                <w:szCs w:val="10"/>
                              </w:rPr>
                              <w:t>replace thiamine deficiencies r/t AWS)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6E966FA9" w14:textId="0BA393A8" w:rsidR="000469A8" w:rsidRPr="00967DF1" w:rsidRDefault="000469A8" w:rsidP="00EA5B37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967DF1"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>Suicide Precautions</w:t>
                            </w:r>
                            <w:r w:rsidR="009B156A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PRN</w:t>
                            </w:r>
                            <w:r w:rsidR="00DB3A19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: </w:t>
                            </w:r>
                            <w:r w:rsidR="009B156A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>remove cords,</w:t>
                            </w:r>
                            <w:r w:rsidR="00967DF1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wires, trash bags, curtains, etc. (prevent harm to self during periods of depression/when having suicidal ideation)</w:t>
                            </w:r>
                          </w:p>
                          <w:p w14:paraId="21953E30" w14:textId="6571D571" w:rsidR="00CB3244" w:rsidRPr="00967DF1" w:rsidRDefault="00CB3244" w:rsidP="00EA5B37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967DF1"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Pr="004A6DAA">
                              <w:rPr>
                                <w:color w:val="C00000"/>
                                <w:sz w:val="12"/>
                                <w:szCs w:val="12"/>
                              </w:rPr>
                              <w:t>Seizure Precautions</w:t>
                            </w:r>
                            <w:r w:rsidR="009B156A" w:rsidRPr="004A6DAA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PRN</w:t>
                            </w:r>
                            <w:r w:rsidRPr="004A6DAA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: </w:t>
                            </w:r>
                            <w:r w:rsidR="00814AA8" w:rsidRPr="004A6DAA">
                              <w:rPr>
                                <w:color w:val="C00000"/>
                                <w:sz w:val="12"/>
                                <w:szCs w:val="12"/>
                              </w:rPr>
                              <w:t>padded side rail</w:t>
                            </w:r>
                            <w:r w:rsidR="00877080" w:rsidRPr="004A6DAA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s, </w:t>
                            </w:r>
                            <w:proofErr w:type="gramStart"/>
                            <w:r w:rsidR="00877080" w:rsidRPr="004A6DAA">
                              <w:rPr>
                                <w:color w:val="C00000"/>
                                <w:sz w:val="12"/>
                                <w:szCs w:val="12"/>
                              </w:rPr>
                              <w:t>suction</w:t>
                            </w:r>
                            <w:proofErr w:type="gramEnd"/>
                            <w:r w:rsidR="00877080" w:rsidRPr="004A6DAA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and oxygen at bedside (prevent </w:t>
                            </w:r>
                            <w:r w:rsidR="006D1B69" w:rsidRPr="004A6DAA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injuries </w:t>
                            </w:r>
                            <w:r w:rsidR="00086266" w:rsidRPr="004A6DAA">
                              <w:rPr>
                                <w:color w:val="C00000"/>
                                <w:sz w:val="12"/>
                                <w:szCs w:val="12"/>
                              </w:rPr>
                              <w:t>from possible seizures r/t AWS)</w:t>
                            </w:r>
                          </w:p>
                          <w:p w14:paraId="42113EF7" w14:textId="56A93E5C" w:rsidR="00DB459B" w:rsidRPr="00967DF1" w:rsidRDefault="00A73C0A" w:rsidP="00EA5B37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967DF1"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DB459B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>Wound Car</w:t>
                            </w:r>
                            <w:r w:rsidR="00967DF1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>e, daily PRN</w:t>
                            </w:r>
                            <w:r w:rsidR="00851836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: </w:t>
                            </w:r>
                            <w:r w:rsidR="00FC1F11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>clean w/ NSS, apply Bacitracin, cover w/ 4x4 and tape; change daily and PRN</w:t>
                            </w:r>
                            <w:r w:rsidR="00CB3244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(prevent infection)</w:t>
                            </w:r>
                          </w:p>
                          <w:p w14:paraId="23D42983" w14:textId="5F68993E" w:rsidR="0001448A" w:rsidRPr="00967DF1" w:rsidRDefault="00A73C0A" w:rsidP="00EA5B37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967DF1">
                              <w:rPr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C5213E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>Implemented basic hygiene practices</w:t>
                            </w:r>
                            <w:r w:rsidR="00967DF1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>, daily PRN</w:t>
                            </w:r>
                            <w:r w:rsidR="00653001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: </w:t>
                            </w:r>
                            <w:r w:rsidR="00C5213E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>bed bath, oral hygiene, change soiled linens/clothing</w:t>
                            </w:r>
                            <w:r w:rsidR="00CB3244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B0199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encourage participation in self- care, </w:t>
                            </w:r>
                            <w:r w:rsidR="00CB3244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comfort measures, </w:t>
                            </w:r>
                            <w:r w:rsidR="005B0199" w:rsidRPr="004A6DAA">
                              <w:rPr>
                                <w:color w:val="00B050"/>
                                <w:sz w:val="12"/>
                                <w:szCs w:val="12"/>
                              </w:rPr>
                              <w:t>prevent infection)</w:t>
                            </w:r>
                          </w:p>
                          <w:p w14:paraId="583AEC9B" w14:textId="2495D9E0" w:rsidR="00CB3244" w:rsidRPr="00967DF1" w:rsidRDefault="00CB3244" w:rsidP="000469A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500" w:type="dxa"/>
                          </w:tcPr>
                          <w:p w14:paraId="3953AD20" w14:textId="002210DD" w:rsidR="00DB459B" w:rsidRPr="00F23503" w:rsidRDefault="00884164" w:rsidP="00EA5B37">
                            <w:pPr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 w:rsidRPr="00F23503">
                              <w:rPr>
                                <w:sz w:val="13"/>
                                <w:szCs w:val="13"/>
                              </w:rPr>
                              <w:t xml:space="preserve">- </w:t>
                            </w:r>
                            <w:r w:rsidR="00C97387" w:rsidRPr="009E441D">
                              <w:rPr>
                                <w:color w:val="00B050"/>
                                <w:sz w:val="13"/>
                                <w:szCs w:val="13"/>
                              </w:rPr>
                              <w:t>Cognitive Behavioral Therapy</w:t>
                            </w:r>
                            <w:r w:rsidR="00C74DDE" w:rsidRPr="009E441D">
                              <w:rPr>
                                <w:color w:val="00B050"/>
                                <w:sz w:val="13"/>
                                <w:szCs w:val="13"/>
                              </w:rPr>
                              <w:t xml:space="preserve"> (</w:t>
                            </w:r>
                            <w:r w:rsidR="00272E74" w:rsidRPr="009E441D">
                              <w:rPr>
                                <w:color w:val="00B050"/>
                                <w:sz w:val="13"/>
                                <w:szCs w:val="13"/>
                              </w:rPr>
                              <w:t>adapt thinking</w:t>
                            </w:r>
                            <w:r w:rsidR="00642B16" w:rsidRPr="009E441D">
                              <w:rPr>
                                <w:color w:val="00B050"/>
                                <w:sz w:val="13"/>
                                <w:szCs w:val="13"/>
                              </w:rPr>
                              <w:t xml:space="preserve"> patterns</w:t>
                            </w:r>
                            <w:r w:rsidR="00F23503" w:rsidRPr="009E441D">
                              <w:rPr>
                                <w:color w:val="00B050"/>
                                <w:sz w:val="13"/>
                                <w:szCs w:val="13"/>
                              </w:rPr>
                              <w:t>, develop healthy coping mechanisms)</w:t>
                            </w:r>
                          </w:p>
                          <w:p w14:paraId="26F75321" w14:textId="2054DDDC" w:rsidR="00884164" w:rsidRPr="00F23503" w:rsidRDefault="00884164" w:rsidP="00EA5B37">
                            <w:pPr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 w:rsidRPr="00F23503">
                              <w:rPr>
                                <w:sz w:val="13"/>
                                <w:szCs w:val="13"/>
                              </w:rPr>
                              <w:t xml:space="preserve">- </w:t>
                            </w:r>
                            <w:r w:rsidRPr="009E441D">
                              <w:rPr>
                                <w:color w:val="00B050"/>
                                <w:sz w:val="13"/>
                                <w:szCs w:val="13"/>
                              </w:rPr>
                              <w:t>Talk therapy</w:t>
                            </w:r>
                            <w:r w:rsidR="00C74DDE" w:rsidRPr="009E441D">
                              <w:rPr>
                                <w:color w:val="00B050"/>
                                <w:sz w:val="13"/>
                                <w:szCs w:val="13"/>
                              </w:rPr>
                              <w:t xml:space="preserve"> (encourage expression of feeling, provide support)</w:t>
                            </w:r>
                          </w:p>
                          <w:p w14:paraId="55B5C223" w14:textId="1FDE46AE" w:rsidR="00884164" w:rsidRPr="00F23503" w:rsidRDefault="00884164" w:rsidP="00EA5B37">
                            <w:pPr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 w:rsidRPr="00F23503">
                              <w:rPr>
                                <w:sz w:val="13"/>
                                <w:szCs w:val="13"/>
                              </w:rPr>
                              <w:t xml:space="preserve">- </w:t>
                            </w:r>
                            <w:r w:rsidRPr="009E441D">
                              <w:rPr>
                                <w:color w:val="C00000"/>
                                <w:sz w:val="13"/>
                                <w:szCs w:val="13"/>
                              </w:rPr>
                              <w:t>Nutritional Therapy</w:t>
                            </w:r>
                            <w:r w:rsidR="0019734A" w:rsidRPr="009E441D">
                              <w:rPr>
                                <w:color w:val="C00000"/>
                                <w:sz w:val="13"/>
                                <w:szCs w:val="13"/>
                              </w:rPr>
                              <w:t xml:space="preserve"> (improve diet </w:t>
                            </w:r>
                            <w:r w:rsidR="00525929" w:rsidRPr="009E441D">
                              <w:rPr>
                                <w:color w:val="C00000"/>
                                <w:sz w:val="13"/>
                                <w:szCs w:val="13"/>
                              </w:rPr>
                              <w:t>w/ adequate amount of nutrients and calories)</w:t>
                            </w:r>
                          </w:p>
                          <w:p w14:paraId="4858CB45" w14:textId="686B8880" w:rsidR="00884164" w:rsidRPr="00F23503" w:rsidRDefault="00884164" w:rsidP="00EA5B37">
                            <w:pPr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 w:rsidRPr="00F23503">
                              <w:rPr>
                                <w:sz w:val="13"/>
                                <w:szCs w:val="13"/>
                              </w:rPr>
                              <w:t xml:space="preserve">- </w:t>
                            </w:r>
                            <w:r w:rsidR="0038573B" w:rsidRPr="009E441D">
                              <w:rPr>
                                <w:color w:val="C00000"/>
                                <w:sz w:val="13"/>
                                <w:szCs w:val="13"/>
                              </w:rPr>
                              <w:t>Inpatient</w:t>
                            </w:r>
                            <w:r w:rsidR="00A73B2A" w:rsidRPr="009E441D">
                              <w:rPr>
                                <w:color w:val="C00000"/>
                                <w:sz w:val="13"/>
                                <w:szCs w:val="13"/>
                              </w:rPr>
                              <w:t xml:space="preserve"> Alcohol Detox and Rehabilitation (</w:t>
                            </w:r>
                            <w:r w:rsidR="00C74DDE" w:rsidRPr="009E441D">
                              <w:rPr>
                                <w:color w:val="C00000"/>
                                <w:sz w:val="13"/>
                                <w:szCs w:val="13"/>
                              </w:rPr>
                              <w:t>pt requested)</w:t>
                            </w:r>
                          </w:p>
                          <w:p w14:paraId="054B824F" w14:textId="3A246DC8" w:rsidR="0038573B" w:rsidRPr="00F23503" w:rsidRDefault="0038573B" w:rsidP="00EA5B37">
                            <w:pPr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 w:rsidRPr="00F23503">
                              <w:rPr>
                                <w:sz w:val="13"/>
                                <w:szCs w:val="13"/>
                              </w:rPr>
                              <w:t xml:space="preserve">- </w:t>
                            </w:r>
                            <w:r w:rsidRPr="009E441D">
                              <w:rPr>
                                <w:color w:val="0070C0"/>
                                <w:sz w:val="13"/>
                                <w:szCs w:val="13"/>
                              </w:rPr>
                              <w:t>Support groups (i.e., AA</w:t>
                            </w:r>
                            <w:r w:rsidR="0019734A" w:rsidRPr="009E441D">
                              <w:rPr>
                                <w:color w:val="0070C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6793E20E" w14:textId="1C306FAE" w:rsidR="00FA09A6" w:rsidRPr="00F23503" w:rsidRDefault="00FA09A6" w:rsidP="00EA5B37">
                            <w:pPr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 w:rsidRPr="00F23503">
                              <w:rPr>
                                <w:sz w:val="13"/>
                                <w:szCs w:val="13"/>
                              </w:rPr>
                              <w:t xml:space="preserve">- </w:t>
                            </w:r>
                            <w:r w:rsidRPr="009E441D">
                              <w:rPr>
                                <w:color w:val="C00000"/>
                                <w:sz w:val="13"/>
                                <w:szCs w:val="13"/>
                              </w:rPr>
                              <w:t>Pharmacological</w:t>
                            </w:r>
                            <w:r w:rsidR="00DA5093" w:rsidRPr="009E441D">
                              <w:rPr>
                                <w:color w:val="C00000"/>
                                <w:sz w:val="13"/>
                                <w:szCs w:val="13"/>
                              </w:rPr>
                              <w:t>: Naltrexone, Acamprosate, Disulfiram (reduce cravings, help abstain from alcohol)</w:t>
                            </w:r>
                          </w:p>
                        </w:tc>
                      </w:tr>
                    </w:tbl>
                    <w:p w14:paraId="2845C5A6" w14:textId="77777777" w:rsidR="000F3813" w:rsidRPr="000F3813" w:rsidRDefault="000F3813" w:rsidP="00EA5B3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8BD66B9" w14:textId="77777777" w:rsidR="00FE54CE" w:rsidRDefault="00FE54CE"/>
                    <w:p w14:paraId="5C6168D4" w14:textId="77777777" w:rsidR="00275B94" w:rsidRDefault="00275B94"/>
                  </w:txbxContent>
                </v:textbox>
              </v:shape>
            </w:pict>
          </mc:Fallback>
        </mc:AlternateContent>
      </w:r>
      <w:r w:rsidR="00CB70B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0F1E35" wp14:editId="0E84CDD8">
                <wp:simplePos x="0" y="0"/>
                <wp:positionH relativeFrom="column">
                  <wp:posOffset>5606902</wp:posOffset>
                </wp:positionH>
                <wp:positionV relativeFrom="paragraph">
                  <wp:posOffset>2604385</wp:posOffset>
                </wp:positionV>
                <wp:extent cx="3000375" cy="2139891"/>
                <wp:effectExtent l="0" t="0" r="2857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139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98786" w14:textId="77777777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Physical Assessment</w:t>
                            </w:r>
                          </w:p>
                          <w:p w14:paraId="5CA24588" w14:textId="74277464" w:rsidR="00AD59A1" w:rsidRPr="00472DF5" w:rsidRDefault="00AD59A1">
                            <w:pPr>
                              <w:rPr>
                                <w:color w:val="0070C0"/>
                                <w:sz w:val="15"/>
                                <w:szCs w:val="15"/>
                              </w:rPr>
                            </w:pPr>
                            <w:r w:rsidRPr="00472DF5">
                              <w:rPr>
                                <w:color w:val="0070C0"/>
                                <w:sz w:val="15"/>
                                <w:szCs w:val="15"/>
                              </w:rPr>
                              <w:t xml:space="preserve">Right forehead </w:t>
                            </w:r>
                            <w:r w:rsidR="00855285" w:rsidRPr="00472DF5">
                              <w:rPr>
                                <w:color w:val="0070C0"/>
                                <w:sz w:val="15"/>
                                <w:szCs w:val="15"/>
                              </w:rPr>
                              <w:t xml:space="preserve">(above eye) </w:t>
                            </w:r>
                            <w:r w:rsidRPr="00472DF5">
                              <w:rPr>
                                <w:color w:val="0070C0"/>
                                <w:sz w:val="15"/>
                                <w:szCs w:val="15"/>
                              </w:rPr>
                              <w:t xml:space="preserve">laceration, </w:t>
                            </w:r>
                            <w:r w:rsidR="00EB58A3" w:rsidRPr="00472DF5">
                              <w:rPr>
                                <w:color w:val="0070C0"/>
                                <w:sz w:val="15"/>
                                <w:szCs w:val="15"/>
                              </w:rPr>
                              <w:t>scant serosanguinous drainage, erythema around wound</w:t>
                            </w:r>
                            <w:r w:rsidR="0045270F" w:rsidRPr="00472DF5">
                              <w:rPr>
                                <w:color w:val="0070C0"/>
                                <w:sz w:val="15"/>
                                <w:szCs w:val="15"/>
                              </w:rPr>
                              <w:t>, stated “It is a little sore”</w:t>
                            </w:r>
                            <w:r w:rsidR="00F05418" w:rsidRPr="00472DF5">
                              <w:rPr>
                                <w:color w:val="0070C0"/>
                                <w:sz w:val="15"/>
                                <w:szCs w:val="15"/>
                              </w:rPr>
                              <w:t>; kept sunglasses on</w:t>
                            </w:r>
                          </w:p>
                          <w:p w14:paraId="0510EB34" w14:textId="77777777" w:rsidR="00855285" w:rsidRPr="00BF6402" w:rsidRDefault="00AC0A3B">
                            <w:pPr>
                              <w:rPr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BF6402">
                              <w:rPr>
                                <w:color w:val="00B050"/>
                                <w:sz w:val="15"/>
                                <w:szCs w:val="15"/>
                              </w:rPr>
                              <w:t>Presented unkept</w:t>
                            </w:r>
                            <w:r w:rsidR="00855285" w:rsidRPr="00BF6402">
                              <w:rPr>
                                <w:color w:val="00B050"/>
                                <w:sz w:val="15"/>
                                <w:szCs w:val="15"/>
                              </w:rPr>
                              <w:t>/disheveled</w:t>
                            </w:r>
                            <w:r w:rsidRPr="00BF6402">
                              <w:rPr>
                                <w:color w:val="00B050"/>
                                <w:sz w:val="15"/>
                                <w:szCs w:val="15"/>
                              </w:rPr>
                              <w:t xml:space="preserve">, clothing </w:t>
                            </w:r>
                            <w:r w:rsidR="00855285" w:rsidRPr="00BF6402">
                              <w:rPr>
                                <w:color w:val="00B050"/>
                                <w:sz w:val="15"/>
                                <w:szCs w:val="15"/>
                              </w:rPr>
                              <w:t>soiled</w:t>
                            </w:r>
                            <w:r w:rsidRPr="00BF6402">
                              <w:rPr>
                                <w:color w:val="00B050"/>
                                <w:sz w:val="15"/>
                                <w:szCs w:val="15"/>
                              </w:rPr>
                              <w:t xml:space="preserve"> and torn, hair not brushed, dirt under fingernails, and body odor </w:t>
                            </w:r>
                            <w:r w:rsidR="00B245BB" w:rsidRPr="00BF6402">
                              <w:rPr>
                                <w:color w:val="00B050"/>
                                <w:sz w:val="15"/>
                                <w:szCs w:val="15"/>
                              </w:rPr>
                              <w:t>present</w:t>
                            </w:r>
                          </w:p>
                          <w:p w14:paraId="461F4575" w14:textId="2C7CC368" w:rsidR="00FF6C28" w:rsidRPr="00CB70B0" w:rsidRDefault="00FF6C2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CB70B0">
                              <w:rPr>
                                <w:sz w:val="15"/>
                                <w:szCs w:val="15"/>
                              </w:rPr>
                              <w:t>Note</w:t>
                            </w:r>
                            <w:r w:rsidR="00903607" w:rsidRPr="00CB70B0">
                              <w:rPr>
                                <w:sz w:val="15"/>
                                <w:szCs w:val="15"/>
                              </w:rPr>
                              <w:t xml:space="preserve">: Jamie Garfield, RN (10/16/2023) </w:t>
                            </w:r>
                            <w:r w:rsidR="008E1F97" w:rsidRPr="00CB70B0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="00903607" w:rsidRPr="00CB70B0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E1F97" w:rsidRPr="00677370">
                              <w:rPr>
                                <w:color w:val="C00000"/>
                                <w:sz w:val="15"/>
                                <w:szCs w:val="15"/>
                              </w:rPr>
                              <w:t>nausea and vomiting, refuses to eat or drink anything</w:t>
                            </w:r>
                          </w:p>
                          <w:p w14:paraId="238514B4" w14:textId="0766873D" w:rsidR="00435F2A" w:rsidRPr="00CB70B0" w:rsidRDefault="00DE167B" w:rsidP="00435F2A">
                            <w:pPr>
                              <w:spacing w:after="0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CB70B0">
                              <w:rPr>
                                <w:sz w:val="15"/>
                                <w:szCs w:val="15"/>
                              </w:rPr>
                              <w:t>Admission</w:t>
                            </w:r>
                            <w:r w:rsidR="00AE15BB" w:rsidRPr="00CB70B0">
                              <w:rPr>
                                <w:sz w:val="15"/>
                                <w:szCs w:val="15"/>
                              </w:rPr>
                              <w:t xml:space="preserve"> (10/15/2023</w:t>
                            </w:r>
                            <w:r w:rsidR="00CB70B0" w:rsidRPr="00CB70B0"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  <w:r w:rsidR="00D728C0" w:rsidRPr="00CB70B0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CB70B0">
                              <w:rPr>
                                <w:sz w:val="15"/>
                                <w:szCs w:val="15"/>
                              </w:rPr>
                              <w:t xml:space="preserve">– </w:t>
                            </w:r>
                            <w:r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 xml:space="preserve">BP </w:t>
                            </w:r>
                            <w:r w:rsidR="00472C24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>88/66</w:t>
                            </w:r>
                            <w:r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="00043302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 xml:space="preserve">HR </w:t>
                            </w:r>
                            <w:r w:rsidR="00472C24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>76</w:t>
                            </w:r>
                            <w:r w:rsidR="00043302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 xml:space="preserve">bpm, </w:t>
                            </w:r>
                            <w:r w:rsidR="00FB28BE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>SpO2</w:t>
                            </w:r>
                            <w:r w:rsidR="00472C24" w:rsidRPr="00920541">
                              <w:rPr>
                                <w:rFonts w:cstheme="minorHAnsi"/>
                                <w:color w:val="C00000"/>
                                <w:sz w:val="15"/>
                                <w:szCs w:val="15"/>
                              </w:rPr>
                              <w:t xml:space="preserve"> 90</w:t>
                            </w:r>
                            <w:r w:rsidR="003F6827" w:rsidRPr="00920541">
                              <w:rPr>
                                <w:rFonts w:cstheme="minorHAnsi"/>
                                <w:color w:val="C00000"/>
                                <w:sz w:val="15"/>
                                <w:szCs w:val="15"/>
                              </w:rPr>
                              <w:t xml:space="preserve">%, </w:t>
                            </w:r>
                            <w:r w:rsidR="00043302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 xml:space="preserve">RR </w:t>
                            </w:r>
                            <w:r w:rsidR="00472C24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>10</w:t>
                            </w:r>
                            <w:r w:rsidR="00043302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>, T 9</w:t>
                            </w:r>
                            <w:r w:rsidR="00472C24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>6.5</w:t>
                            </w:r>
                            <w:r w:rsidR="00043302" w:rsidRPr="00920541">
                              <w:rPr>
                                <w:rFonts w:cstheme="minorHAnsi"/>
                                <w:color w:val="C00000"/>
                                <w:sz w:val="15"/>
                                <w:szCs w:val="15"/>
                              </w:rPr>
                              <w:t>°</w:t>
                            </w:r>
                            <w:r w:rsidR="00043302" w:rsidRPr="00CB70B0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>F</w:t>
                            </w:r>
                          </w:p>
                          <w:p w14:paraId="219677F8" w14:textId="49D69317" w:rsidR="00435F2A" w:rsidRPr="00CB70B0" w:rsidRDefault="00C13688" w:rsidP="00435F2A">
                            <w:pPr>
                              <w:spacing w:after="0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CB70B0">
                              <w:rPr>
                                <w:rFonts w:cstheme="minorHAnsi"/>
                                <w:sz w:val="15"/>
                                <w:szCs w:val="15"/>
                              </w:rPr>
                              <w:t xml:space="preserve">10/17/2023 @ 0600 – </w:t>
                            </w:r>
                            <w:r w:rsidRPr="00920541">
                              <w:rPr>
                                <w:rFonts w:cstheme="minorHAnsi"/>
                                <w:color w:val="C00000"/>
                                <w:sz w:val="15"/>
                                <w:szCs w:val="15"/>
                              </w:rPr>
                              <w:t xml:space="preserve">BP 176/86, HR 116bpm, </w:t>
                            </w:r>
                            <w:r w:rsidR="00CB70B0" w:rsidRPr="00920541">
                              <w:rPr>
                                <w:rFonts w:cstheme="minorHAnsi"/>
                                <w:color w:val="C00000"/>
                                <w:sz w:val="15"/>
                                <w:szCs w:val="15"/>
                              </w:rPr>
                              <w:t>SpO2 95%, RR 22, T 99.2°F</w:t>
                            </w:r>
                          </w:p>
                          <w:p w14:paraId="2C3EA8EA" w14:textId="05A1F639" w:rsidR="003F6827" w:rsidRPr="00CB70B0" w:rsidRDefault="002A37CA" w:rsidP="00435F2A">
                            <w:pPr>
                              <w:spacing w:after="0"/>
                              <w:rPr>
                                <w:rFonts w:cstheme="minorHAnsi"/>
                                <w:sz w:val="15"/>
                                <w:szCs w:val="15"/>
                              </w:rPr>
                            </w:pPr>
                            <w:r w:rsidRPr="00CB70B0">
                              <w:rPr>
                                <w:sz w:val="15"/>
                                <w:szCs w:val="15"/>
                              </w:rPr>
                              <w:t>10</w:t>
                            </w:r>
                            <w:r w:rsidR="00BB3F12" w:rsidRPr="00CB70B0">
                              <w:rPr>
                                <w:sz w:val="15"/>
                                <w:szCs w:val="15"/>
                              </w:rPr>
                              <w:t>/17/2023</w:t>
                            </w:r>
                            <w:r w:rsidR="00435F2A" w:rsidRPr="00CB70B0">
                              <w:rPr>
                                <w:sz w:val="15"/>
                                <w:szCs w:val="15"/>
                              </w:rPr>
                              <w:t xml:space="preserve"> @ 1120</w:t>
                            </w:r>
                            <w:r w:rsidR="00A30579" w:rsidRPr="00CB70B0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704A0" w:rsidRPr="00CB70B0">
                              <w:rPr>
                                <w:sz w:val="15"/>
                                <w:szCs w:val="15"/>
                              </w:rPr>
                              <w:t>–</w:t>
                            </w:r>
                            <w:r w:rsidR="00A30579" w:rsidRPr="00CB70B0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2704A0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 xml:space="preserve">BP 159/74, HR 86bpm, </w:t>
                            </w:r>
                            <w:r w:rsidR="00FB28BE" w:rsidRPr="00920541">
                              <w:rPr>
                                <w:color w:val="C00000"/>
                                <w:sz w:val="15"/>
                                <w:szCs w:val="15"/>
                              </w:rPr>
                              <w:t>SpO2 95%, RR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1E35" id="Text Box 3" o:spid="_x0000_s1030" type="#_x0000_t202" style="position:absolute;left:0;text-align:left;margin-left:441.5pt;margin-top:205.05pt;width:236.25pt;height:16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" fillcolor="white [3201]" strokeweight=".5pt">
                <v:textbox>
                  <w:txbxContent>
                    <w:p w14:paraId="0C598786" w14:textId="77777777" w:rsidR="00A1640F" w:rsidRPr="00176545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Physical Assessment</w:t>
                      </w:r>
                    </w:p>
                    <w:p w14:paraId="5CA24588" w14:textId="74277464" w:rsidR="00AD59A1" w:rsidRPr="00472DF5" w:rsidRDefault="00AD59A1">
                      <w:pPr>
                        <w:rPr>
                          <w:color w:val="0070C0"/>
                          <w:sz w:val="15"/>
                          <w:szCs w:val="15"/>
                        </w:rPr>
                      </w:pPr>
                      <w:r w:rsidRPr="00472DF5">
                        <w:rPr>
                          <w:color w:val="0070C0"/>
                          <w:sz w:val="15"/>
                          <w:szCs w:val="15"/>
                        </w:rPr>
                        <w:t xml:space="preserve">Right forehead </w:t>
                      </w:r>
                      <w:r w:rsidR="00855285" w:rsidRPr="00472DF5">
                        <w:rPr>
                          <w:color w:val="0070C0"/>
                          <w:sz w:val="15"/>
                          <w:szCs w:val="15"/>
                        </w:rPr>
                        <w:t xml:space="preserve">(above eye) </w:t>
                      </w:r>
                      <w:r w:rsidRPr="00472DF5">
                        <w:rPr>
                          <w:color w:val="0070C0"/>
                          <w:sz w:val="15"/>
                          <w:szCs w:val="15"/>
                        </w:rPr>
                        <w:t xml:space="preserve">laceration, </w:t>
                      </w:r>
                      <w:r w:rsidR="00EB58A3" w:rsidRPr="00472DF5">
                        <w:rPr>
                          <w:color w:val="0070C0"/>
                          <w:sz w:val="15"/>
                          <w:szCs w:val="15"/>
                        </w:rPr>
                        <w:t>scant serosanguinous drainage, erythema around wound</w:t>
                      </w:r>
                      <w:r w:rsidR="0045270F" w:rsidRPr="00472DF5">
                        <w:rPr>
                          <w:color w:val="0070C0"/>
                          <w:sz w:val="15"/>
                          <w:szCs w:val="15"/>
                        </w:rPr>
                        <w:t>, stated “It is a little sore”</w:t>
                      </w:r>
                      <w:r w:rsidR="00F05418" w:rsidRPr="00472DF5">
                        <w:rPr>
                          <w:color w:val="0070C0"/>
                          <w:sz w:val="15"/>
                          <w:szCs w:val="15"/>
                        </w:rPr>
                        <w:t>; kept sunglasses on</w:t>
                      </w:r>
                    </w:p>
                    <w:p w14:paraId="0510EB34" w14:textId="77777777" w:rsidR="00855285" w:rsidRPr="00BF6402" w:rsidRDefault="00AC0A3B">
                      <w:pPr>
                        <w:rPr>
                          <w:color w:val="00B050"/>
                          <w:sz w:val="15"/>
                          <w:szCs w:val="15"/>
                        </w:rPr>
                      </w:pPr>
                      <w:r w:rsidRPr="00BF6402">
                        <w:rPr>
                          <w:color w:val="00B050"/>
                          <w:sz w:val="15"/>
                          <w:szCs w:val="15"/>
                        </w:rPr>
                        <w:t>Presented unkept</w:t>
                      </w:r>
                      <w:r w:rsidR="00855285" w:rsidRPr="00BF6402">
                        <w:rPr>
                          <w:color w:val="00B050"/>
                          <w:sz w:val="15"/>
                          <w:szCs w:val="15"/>
                        </w:rPr>
                        <w:t>/disheveled</w:t>
                      </w:r>
                      <w:r w:rsidRPr="00BF6402">
                        <w:rPr>
                          <w:color w:val="00B050"/>
                          <w:sz w:val="15"/>
                          <w:szCs w:val="15"/>
                        </w:rPr>
                        <w:t xml:space="preserve">, clothing </w:t>
                      </w:r>
                      <w:r w:rsidR="00855285" w:rsidRPr="00BF6402">
                        <w:rPr>
                          <w:color w:val="00B050"/>
                          <w:sz w:val="15"/>
                          <w:szCs w:val="15"/>
                        </w:rPr>
                        <w:t>soiled</w:t>
                      </w:r>
                      <w:r w:rsidRPr="00BF6402">
                        <w:rPr>
                          <w:color w:val="00B050"/>
                          <w:sz w:val="15"/>
                          <w:szCs w:val="15"/>
                        </w:rPr>
                        <w:t xml:space="preserve"> and torn, hair not brushed, dirt under fingernails, and body odor </w:t>
                      </w:r>
                      <w:r w:rsidR="00B245BB" w:rsidRPr="00BF6402">
                        <w:rPr>
                          <w:color w:val="00B050"/>
                          <w:sz w:val="15"/>
                          <w:szCs w:val="15"/>
                        </w:rPr>
                        <w:t>present</w:t>
                      </w:r>
                    </w:p>
                    <w:p w14:paraId="461F4575" w14:textId="2C7CC368" w:rsidR="00FF6C28" w:rsidRPr="00CB70B0" w:rsidRDefault="00FF6C28">
                      <w:pPr>
                        <w:rPr>
                          <w:sz w:val="15"/>
                          <w:szCs w:val="15"/>
                        </w:rPr>
                      </w:pPr>
                      <w:r w:rsidRPr="00CB70B0">
                        <w:rPr>
                          <w:sz w:val="15"/>
                          <w:szCs w:val="15"/>
                        </w:rPr>
                        <w:t>Note</w:t>
                      </w:r>
                      <w:r w:rsidR="00903607" w:rsidRPr="00CB70B0">
                        <w:rPr>
                          <w:sz w:val="15"/>
                          <w:szCs w:val="15"/>
                        </w:rPr>
                        <w:t xml:space="preserve">: Jamie Garfield, RN (10/16/2023) </w:t>
                      </w:r>
                      <w:r w:rsidR="008E1F97" w:rsidRPr="00CB70B0">
                        <w:rPr>
                          <w:sz w:val="15"/>
                          <w:szCs w:val="15"/>
                        </w:rPr>
                        <w:t>–</w:t>
                      </w:r>
                      <w:r w:rsidR="00903607" w:rsidRPr="00CB70B0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8E1F97" w:rsidRPr="00677370">
                        <w:rPr>
                          <w:color w:val="C00000"/>
                          <w:sz w:val="15"/>
                          <w:szCs w:val="15"/>
                        </w:rPr>
                        <w:t>nausea and vomiting, refuses to eat or drink anything</w:t>
                      </w:r>
                    </w:p>
                    <w:p w14:paraId="238514B4" w14:textId="0766873D" w:rsidR="00435F2A" w:rsidRPr="00CB70B0" w:rsidRDefault="00DE167B" w:rsidP="00435F2A">
                      <w:pPr>
                        <w:spacing w:after="0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CB70B0">
                        <w:rPr>
                          <w:sz w:val="15"/>
                          <w:szCs w:val="15"/>
                        </w:rPr>
                        <w:t>Admission</w:t>
                      </w:r>
                      <w:r w:rsidR="00AE15BB" w:rsidRPr="00CB70B0">
                        <w:rPr>
                          <w:sz w:val="15"/>
                          <w:szCs w:val="15"/>
                        </w:rPr>
                        <w:t xml:space="preserve"> (10/15/2023</w:t>
                      </w:r>
                      <w:r w:rsidR="00CB70B0" w:rsidRPr="00CB70B0">
                        <w:rPr>
                          <w:sz w:val="15"/>
                          <w:szCs w:val="15"/>
                        </w:rPr>
                        <w:t>)</w:t>
                      </w:r>
                      <w:r w:rsidR="00D728C0" w:rsidRPr="00CB70B0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CB70B0">
                        <w:rPr>
                          <w:sz w:val="15"/>
                          <w:szCs w:val="15"/>
                        </w:rPr>
                        <w:t xml:space="preserve">– </w:t>
                      </w:r>
                      <w:r w:rsidRPr="00920541">
                        <w:rPr>
                          <w:color w:val="C00000"/>
                          <w:sz w:val="15"/>
                          <w:szCs w:val="15"/>
                        </w:rPr>
                        <w:t xml:space="preserve">BP </w:t>
                      </w:r>
                      <w:r w:rsidR="00472C24" w:rsidRPr="00920541">
                        <w:rPr>
                          <w:color w:val="C00000"/>
                          <w:sz w:val="15"/>
                          <w:szCs w:val="15"/>
                        </w:rPr>
                        <w:t>88/66</w:t>
                      </w:r>
                      <w:r w:rsidRPr="00920541">
                        <w:rPr>
                          <w:color w:val="C00000"/>
                          <w:sz w:val="15"/>
                          <w:szCs w:val="15"/>
                        </w:rPr>
                        <w:t xml:space="preserve">, </w:t>
                      </w:r>
                      <w:r w:rsidR="00043302" w:rsidRPr="00920541">
                        <w:rPr>
                          <w:color w:val="C00000"/>
                          <w:sz w:val="15"/>
                          <w:szCs w:val="15"/>
                        </w:rPr>
                        <w:t xml:space="preserve">HR </w:t>
                      </w:r>
                      <w:r w:rsidR="00472C24" w:rsidRPr="00920541">
                        <w:rPr>
                          <w:color w:val="C00000"/>
                          <w:sz w:val="15"/>
                          <w:szCs w:val="15"/>
                        </w:rPr>
                        <w:t>76</w:t>
                      </w:r>
                      <w:r w:rsidR="00043302" w:rsidRPr="00920541">
                        <w:rPr>
                          <w:color w:val="C00000"/>
                          <w:sz w:val="15"/>
                          <w:szCs w:val="15"/>
                        </w:rPr>
                        <w:t xml:space="preserve">bpm, </w:t>
                      </w:r>
                      <w:r w:rsidR="00FB28BE" w:rsidRPr="00920541">
                        <w:rPr>
                          <w:color w:val="C00000"/>
                          <w:sz w:val="15"/>
                          <w:szCs w:val="15"/>
                        </w:rPr>
                        <w:t>SpO2</w:t>
                      </w:r>
                      <w:r w:rsidR="00472C24" w:rsidRPr="00920541">
                        <w:rPr>
                          <w:rFonts w:cstheme="minorHAnsi"/>
                          <w:color w:val="C00000"/>
                          <w:sz w:val="15"/>
                          <w:szCs w:val="15"/>
                        </w:rPr>
                        <w:t xml:space="preserve"> 90</w:t>
                      </w:r>
                      <w:r w:rsidR="003F6827" w:rsidRPr="00920541">
                        <w:rPr>
                          <w:rFonts w:cstheme="minorHAnsi"/>
                          <w:color w:val="C00000"/>
                          <w:sz w:val="15"/>
                          <w:szCs w:val="15"/>
                        </w:rPr>
                        <w:t xml:space="preserve">%, </w:t>
                      </w:r>
                      <w:r w:rsidR="00043302" w:rsidRPr="00920541">
                        <w:rPr>
                          <w:color w:val="C00000"/>
                          <w:sz w:val="15"/>
                          <w:szCs w:val="15"/>
                        </w:rPr>
                        <w:t xml:space="preserve">RR </w:t>
                      </w:r>
                      <w:r w:rsidR="00472C24" w:rsidRPr="00920541">
                        <w:rPr>
                          <w:color w:val="C00000"/>
                          <w:sz w:val="15"/>
                          <w:szCs w:val="15"/>
                        </w:rPr>
                        <w:t>10</w:t>
                      </w:r>
                      <w:r w:rsidR="00043302" w:rsidRPr="00920541">
                        <w:rPr>
                          <w:color w:val="C00000"/>
                          <w:sz w:val="15"/>
                          <w:szCs w:val="15"/>
                        </w:rPr>
                        <w:t>, T 9</w:t>
                      </w:r>
                      <w:r w:rsidR="00472C24" w:rsidRPr="00920541">
                        <w:rPr>
                          <w:color w:val="C00000"/>
                          <w:sz w:val="15"/>
                          <w:szCs w:val="15"/>
                        </w:rPr>
                        <w:t>6.5</w:t>
                      </w:r>
                      <w:r w:rsidR="00043302" w:rsidRPr="00920541">
                        <w:rPr>
                          <w:rFonts w:cstheme="minorHAnsi"/>
                          <w:color w:val="C00000"/>
                          <w:sz w:val="15"/>
                          <w:szCs w:val="15"/>
                        </w:rPr>
                        <w:t>°</w:t>
                      </w:r>
                      <w:r w:rsidR="00043302" w:rsidRPr="00CB70B0">
                        <w:rPr>
                          <w:rFonts w:cstheme="minorHAnsi"/>
                          <w:sz w:val="15"/>
                          <w:szCs w:val="15"/>
                        </w:rPr>
                        <w:t>F</w:t>
                      </w:r>
                    </w:p>
                    <w:p w14:paraId="219677F8" w14:textId="49D69317" w:rsidR="00435F2A" w:rsidRPr="00CB70B0" w:rsidRDefault="00C13688" w:rsidP="00435F2A">
                      <w:pPr>
                        <w:spacing w:after="0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CB70B0">
                        <w:rPr>
                          <w:rFonts w:cstheme="minorHAnsi"/>
                          <w:sz w:val="15"/>
                          <w:szCs w:val="15"/>
                        </w:rPr>
                        <w:t xml:space="preserve">10/17/2023 @ 0600 – </w:t>
                      </w:r>
                      <w:r w:rsidRPr="00920541">
                        <w:rPr>
                          <w:rFonts w:cstheme="minorHAnsi"/>
                          <w:color w:val="C00000"/>
                          <w:sz w:val="15"/>
                          <w:szCs w:val="15"/>
                        </w:rPr>
                        <w:t xml:space="preserve">BP 176/86, HR 116bpm, </w:t>
                      </w:r>
                      <w:r w:rsidR="00CB70B0" w:rsidRPr="00920541">
                        <w:rPr>
                          <w:rFonts w:cstheme="minorHAnsi"/>
                          <w:color w:val="C00000"/>
                          <w:sz w:val="15"/>
                          <w:szCs w:val="15"/>
                        </w:rPr>
                        <w:t>SpO2 95%, RR 22, T 99.2°F</w:t>
                      </w:r>
                    </w:p>
                    <w:p w14:paraId="2C3EA8EA" w14:textId="05A1F639" w:rsidR="003F6827" w:rsidRPr="00CB70B0" w:rsidRDefault="002A37CA" w:rsidP="00435F2A">
                      <w:pPr>
                        <w:spacing w:after="0"/>
                        <w:rPr>
                          <w:rFonts w:cstheme="minorHAnsi"/>
                          <w:sz w:val="15"/>
                          <w:szCs w:val="15"/>
                        </w:rPr>
                      </w:pPr>
                      <w:r w:rsidRPr="00CB70B0">
                        <w:rPr>
                          <w:sz w:val="15"/>
                          <w:szCs w:val="15"/>
                        </w:rPr>
                        <w:t>10</w:t>
                      </w:r>
                      <w:r w:rsidR="00BB3F12" w:rsidRPr="00CB70B0">
                        <w:rPr>
                          <w:sz w:val="15"/>
                          <w:szCs w:val="15"/>
                        </w:rPr>
                        <w:t>/17/2023</w:t>
                      </w:r>
                      <w:r w:rsidR="00435F2A" w:rsidRPr="00CB70B0">
                        <w:rPr>
                          <w:sz w:val="15"/>
                          <w:szCs w:val="15"/>
                        </w:rPr>
                        <w:t xml:space="preserve"> @ 1120</w:t>
                      </w:r>
                      <w:r w:rsidR="00A30579" w:rsidRPr="00CB70B0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2704A0" w:rsidRPr="00CB70B0">
                        <w:rPr>
                          <w:sz w:val="15"/>
                          <w:szCs w:val="15"/>
                        </w:rPr>
                        <w:t>–</w:t>
                      </w:r>
                      <w:r w:rsidR="00A30579" w:rsidRPr="00CB70B0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2704A0" w:rsidRPr="00920541">
                        <w:rPr>
                          <w:color w:val="C00000"/>
                          <w:sz w:val="15"/>
                          <w:szCs w:val="15"/>
                        </w:rPr>
                        <w:t xml:space="preserve">BP 159/74, HR 86bpm, </w:t>
                      </w:r>
                      <w:r w:rsidR="00FB28BE" w:rsidRPr="00920541">
                        <w:rPr>
                          <w:color w:val="C00000"/>
                          <w:sz w:val="15"/>
                          <w:szCs w:val="15"/>
                        </w:rPr>
                        <w:t>SpO2 95%, RR 18</w:t>
                      </w:r>
                    </w:p>
                  </w:txbxContent>
                </v:textbox>
              </v:shape>
            </w:pict>
          </mc:Fallback>
        </mc:AlternateContent>
      </w:r>
      <w:r w:rsidR="004355D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6EB7519" wp14:editId="5EC06AF7">
                <wp:simplePos x="0" y="0"/>
                <wp:positionH relativeFrom="column">
                  <wp:posOffset>-184150</wp:posOffset>
                </wp:positionH>
                <wp:positionV relativeFrom="paragraph">
                  <wp:posOffset>1555307</wp:posOffset>
                </wp:positionV>
                <wp:extent cx="3028950" cy="3189324"/>
                <wp:effectExtent l="0" t="0" r="1905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189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E24EF" w14:textId="77777777" w:rsidR="00A1640F" w:rsidRPr="00176545" w:rsidRDefault="00A1640F" w:rsidP="00A1640F">
                            <w:pPr>
                              <w:shd w:val="clear" w:color="auto" w:fill="D9E2F3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7654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Mental Health Assessment</w:t>
                            </w:r>
                          </w:p>
                          <w:p w14:paraId="682E6211" w14:textId="34086D31" w:rsidR="00A1640F" w:rsidRPr="00930FEF" w:rsidRDefault="007F6B48" w:rsidP="00401D8B">
                            <w:pPr>
                              <w:spacing w:after="0" w:line="240" w:lineRule="exact"/>
                              <w:rPr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S</w:t>
                            </w:r>
                            <w:r w:rsidR="00745468"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tate</w:t>
                            </w:r>
                            <w:r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d thoughts of self</w:t>
                            </w:r>
                            <w:r w:rsidR="007908B8"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-harm and</w:t>
                            </w:r>
                            <w:r w:rsidR="00745468"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suicidal </w:t>
                            </w:r>
                            <w:r w:rsidR="007908B8"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ideation</w:t>
                            </w:r>
                          </w:p>
                          <w:p w14:paraId="56F3E812" w14:textId="27D48513" w:rsidR="00745468" w:rsidRPr="00930FEF" w:rsidRDefault="00745468" w:rsidP="00401D8B">
                            <w:pPr>
                              <w:spacing w:after="0" w:line="240" w:lineRule="exact"/>
                              <w:rPr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Stated “</w:t>
                            </w:r>
                            <w:r w:rsidR="005B12DA"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I wonder if t</w:t>
                            </w:r>
                            <w:r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he world would be a better place without me</w:t>
                            </w:r>
                            <w:r w:rsidR="005B12DA"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.</w:t>
                            </w:r>
                            <w:r w:rsidRPr="00930FEF">
                              <w:rPr>
                                <w:color w:val="00B050"/>
                                <w:sz w:val="12"/>
                                <w:szCs w:val="12"/>
                              </w:rPr>
                              <w:t>”</w:t>
                            </w:r>
                          </w:p>
                          <w:p w14:paraId="5250EFDF" w14:textId="4A861016" w:rsidR="00745468" w:rsidRPr="00930FEF" w:rsidRDefault="00745468" w:rsidP="00401D8B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930FEF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Verbal agitation, </w:t>
                            </w:r>
                            <w:proofErr w:type="spellStart"/>
                            <w:r w:rsidR="007908B8" w:rsidRPr="00930FEF">
                              <w:rPr>
                                <w:color w:val="C00000"/>
                                <w:sz w:val="12"/>
                                <w:szCs w:val="12"/>
                              </w:rPr>
                              <w:t>hx</w:t>
                            </w:r>
                            <w:proofErr w:type="spellEnd"/>
                            <w:r w:rsidRPr="00930FEF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of </w:t>
                            </w:r>
                            <w:r w:rsidR="007908B8" w:rsidRPr="00930FEF">
                              <w:rPr>
                                <w:color w:val="C00000"/>
                                <w:sz w:val="12"/>
                                <w:szCs w:val="12"/>
                              </w:rPr>
                              <w:t>v</w:t>
                            </w:r>
                            <w:r w:rsidRPr="00930FEF">
                              <w:rPr>
                                <w:color w:val="C00000"/>
                                <w:sz w:val="12"/>
                                <w:szCs w:val="12"/>
                              </w:rPr>
                              <w:t>iolence</w:t>
                            </w:r>
                          </w:p>
                          <w:p w14:paraId="2CD11E15" w14:textId="0F0D3560" w:rsidR="00745468" w:rsidRPr="00A865D0" w:rsidRDefault="007908B8" w:rsidP="00401D8B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Paranoia: stated </w:t>
                            </w:r>
                            <w:r w:rsidR="00745468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“</w:t>
                            </w:r>
                            <w:r w:rsidR="005B12DA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W</w:t>
                            </w:r>
                            <w:r w:rsidR="00745468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hat the hell is all this</w:t>
                            </w:r>
                            <w:r w:rsidR="005B12DA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?</w:t>
                            </w:r>
                            <w:r w:rsidR="00745468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”</w:t>
                            </w:r>
                            <w:r w:rsidR="005B12DA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,</w:t>
                            </w:r>
                            <w:r w:rsidR="00745468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“</w:t>
                            </w:r>
                            <w:r w:rsidR="005B12DA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W</w:t>
                            </w:r>
                            <w:r w:rsidR="00745468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hy are you whispering</w:t>
                            </w:r>
                            <w:r w:rsidR="005B12DA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?</w:t>
                            </w:r>
                            <w:r w:rsidR="00745468" w:rsidRPr="00A865D0">
                              <w:rPr>
                                <w:color w:val="C00000"/>
                                <w:sz w:val="12"/>
                                <w:szCs w:val="12"/>
                              </w:rPr>
                              <w:t>”</w:t>
                            </w:r>
                          </w:p>
                          <w:p w14:paraId="3E926FC7" w14:textId="14197FE4" w:rsidR="00745468" w:rsidRPr="00A865D0" w:rsidRDefault="00745468" w:rsidP="00401D8B">
                            <w:pPr>
                              <w:spacing w:after="0" w:line="240" w:lineRule="exact"/>
                              <w:rPr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CD7C24">
                              <w:rPr>
                                <w:sz w:val="12"/>
                                <w:szCs w:val="12"/>
                              </w:rPr>
                              <w:t>Risks:</w:t>
                            </w:r>
                            <w:r w:rsidRPr="00A865D0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B12DA" w:rsidRPr="00A865D0">
                              <w:rPr>
                                <w:color w:val="0070C0"/>
                                <w:sz w:val="12"/>
                                <w:szCs w:val="12"/>
                              </w:rPr>
                              <w:t>s</w:t>
                            </w:r>
                            <w:r w:rsidRPr="00A865D0">
                              <w:rPr>
                                <w:color w:val="0070C0"/>
                                <w:sz w:val="12"/>
                                <w:szCs w:val="12"/>
                              </w:rPr>
                              <w:t>eizures, self-injury behavior, falls, substance abuse</w:t>
                            </w:r>
                          </w:p>
                          <w:p w14:paraId="30B58E62" w14:textId="2C90569A" w:rsidR="00745468" w:rsidRPr="009F2B97" w:rsidRDefault="00745468" w:rsidP="00401D8B">
                            <w:pPr>
                              <w:spacing w:after="0" w:line="240" w:lineRule="exact"/>
                              <w:rPr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CD7C24">
                              <w:rPr>
                                <w:sz w:val="12"/>
                                <w:szCs w:val="12"/>
                              </w:rPr>
                              <w:t>Affect</w:t>
                            </w:r>
                            <w:r w:rsidR="005B12DA" w:rsidRPr="00CD7C24">
                              <w:rPr>
                                <w:sz w:val="12"/>
                                <w:szCs w:val="12"/>
                              </w:rPr>
                              <w:t>:</w:t>
                            </w:r>
                            <w:r w:rsidR="005B12DA" w:rsidRPr="009F2B97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appropriate</w:t>
                            </w:r>
                          </w:p>
                          <w:p w14:paraId="7826DE73" w14:textId="3EB167E3" w:rsidR="00745468" w:rsidRPr="009F2B97" w:rsidRDefault="00745468" w:rsidP="00401D8B">
                            <w:pPr>
                              <w:spacing w:after="0" w:line="240" w:lineRule="exact"/>
                              <w:rPr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CD7C24">
                              <w:rPr>
                                <w:sz w:val="12"/>
                                <w:szCs w:val="12"/>
                              </w:rPr>
                              <w:t>Mood:</w:t>
                            </w:r>
                            <w:r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B12DA"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>a</w:t>
                            </w:r>
                            <w:r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nxious, </w:t>
                            </w:r>
                            <w:r w:rsidR="005B12DA"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>a</w:t>
                            </w:r>
                            <w:r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ngry, </w:t>
                            </w:r>
                            <w:r w:rsidR="005B12DA"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>i</w:t>
                            </w:r>
                            <w:r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rritable, </w:t>
                            </w:r>
                            <w:r w:rsidR="005B12DA"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>h</w:t>
                            </w:r>
                            <w:r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 xml:space="preserve">opeless, </w:t>
                            </w:r>
                            <w:r w:rsidR="005B12DA"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>d</w:t>
                            </w:r>
                            <w:r w:rsidRPr="009F2B97">
                              <w:rPr>
                                <w:color w:val="0070C0"/>
                                <w:sz w:val="12"/>
                                <w:szCs w:val="12"/>
                              </w:rPr>
                              <w:t>epressed</w:t>
                            </w:r>
                          </w:p>
                          <w:p w14:paraId="0D1242AF" w14:textId="74C0D100" w:rsidR="00745468" w:rsidRPr="009F2B97" w:rsidRDefault="005B12DA" w:rsidP="00401D8B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CD7C24">
                              <w:rPr>
                                <w:sz w:val="12"/>
                                <w:szCs w:val="12"/>
                              </w:rPr>
                              <w:t>LOC:</w:t>
                            </w: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a</w:t>
                            </w:r>
                            <w:r w:rsidR="00745468"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lert and oriented x4</w:t>
                            </w:r>
                          </w:p>
                          <w:p w14:paraId="6618E8B4" w14:textId="4E835401" w:rsidR="00745468" w:rsidRPr="009F2B97" w:rsidRDefault="00745468" w:rsidP="00401D8B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Short term memory intact, </w:t>
                            </w:r>
                            <w:r w:rsidR="005B12DA"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but </w:t>
                            </w: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does not remember accident</w:t>
                            </w:r>
                            <w:r w:rsidR="007908B8"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or </w:t>
                            </w: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how she got here</w:t>
                            </w:r>
                          </w:p>
                          <w:p w14:paraId="1936E595" w14:textId="22B23348" w:rsidR="00745468" w:rsidRPr="009F2B97" w:rsidRDefault="00745468" w:rsidP="00401D8B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Poor </w:t>
                            </w:r>
                            <w:r w:rsidR="005B12DA"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i</w:t>
                            </w: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nsight</w:t>
                            </w:r>
                          </w:p>
                          <w:p w14:paraId="1A534C2B" w14:textId="1192A9E5" w:rsidR="00745468" w:rsidRPr="00401D8B" w:rsidRDefault="00745468" w:rsidP="00401D8B">
                            <w:pPr>
                              <w:spacing w:after="0" w:line="24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CD7C24">
                              <w:rPr>
                                <w:sz w:val="12"/>
                                <w:szCs w:val="12"/>
                              </w:rPr>
                              <w:t xml:space="preserve">Thought Process: </w:t>
                            </w:r>
                            <w:r w:rsidR="005B12DA" w:rsidRPr="009F2B97">
                              <w:rPr>
                                <w:color w:val="00B050"/>
                                <w:sz w:val="12"/>
                                <w:szCs w:val="12"/>
                              </w:rPr>
                              <w:t>l</w:t>
                            </w:r>
                            <w:r w:rsidRPr="009F2B97">
                              <w:rPr>
                                <w:color w:val="00B050"/>
                                <w:sz w:val="12"/>
                                <w:szCs w:val="12"/>
                              </w:rPr>
                              <w:t>ogical and relevant, goal</w:t>
                            </w:r>
                            <w:r w:rsidR="005B12DA" w:rsidRPr="009F2B97">
                              <w:rPr>
                                <w:color w:val="00B050"/>
                                <w:sz w:val="12"/>
                                <w:szCs w:val="12"/>
                              </w:rPr>
                              <w:t>-</w:t>
                            </w:r>
                            <w:r w:rsidRPr="009F2B97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directed </w:t>
                            </w:r>
                            <w:r w:rsidR="00A24130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35879C2B" w14:textId="38779F34" w:rsidR="00745468" w:rsidRPr="009F2B97" w:rsidRDefault="00745468" w:rsidP="00401D8B">
                            <w:pPr>
                              <w:spacing w:after="0" w:line="240" w:lineRule="exact"/>
                              <w:rPr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CD7C24">
                              <w:rPr>
                                <w:sz w:val="12"/>
                                <w:szCs w:val="12"/>
                              </w:rPr>
                              <w:t xml:space="preserve">Thought Content: </w:t>
                            </w:r>
                            <w:r w:rsidR="005B12DA" w:rsidRPr="009F2B97">
                              <w:rPr>
                                <w:color w:val="00B050"/>
                                <w:sz w:val="12"/>
                                <w:szCs w:val="12"/>
                              </w:rPr>
                              <w:t>s</w:t>
                            </w:r>
                            <w:r w:rsidRPr="009F2B97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uicidal ideation, statements of hopelessness, </w:t>
                            </w:r>
                            <w:r w:rsidR="005B12DA" w:rsidRPr="009F2B97">
                              <w:rPr>
                                <w:color w:val="00B050"/>
                                <w:sz w:val="12"/>
                                <w:szCs w:val="12"/>
                              </w:rPr>
                              <w:t>s</w:t>
                            </w:r>
                            <w:r w:rsidRPr="009F2B97">
                              <w:rPr>
                                <w:color w:val="00B050"/>
                                <w:sz w:val="12"/>
                                <w:szCs w:val="12"/>
                              </w:rPr>
                              <w:t>elf-depreciation</w:t>
                            </w:r>
                          </w:p>
                          <w:p w14:paraId="007BF7BA" w14:textId="0295EBAE" w:rsidR="00401D8B" w:rsidRPr="009F2B97" w:rsidRDefault="00401D8B" w:rsidP="00401D8B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Tactile </w:t>
                            </w:r>
                            <w:r w:rsidR="005B12DA"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h</w:t>
                            </w: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allucinations</w:t>
                            </w:r>
                          </w:p>
                          <w:p w14:paraId="64CA8A15" w14:textId="09FBCA33" w:rsidR="009528A4" w:rsidRPr="009F2B97" w:rsidRDefault="009528A4" w:rsidP="00401D8B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Perceptual Disturbances: </w:t>
                            </w:r>
                            <w:r w:rsidR="00BB397D"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f</w:t>
                            </w: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elt pins and needles, felt “itchy”</w:t>
                            </w:r>
                          </w:p>
                          <w:p w14:paraId="1D2F8616" w14:textId="6793C730" w:rsidR="009528A4" w:rsidRPr="009F2B97" w:rsidRDefault="003F0FD9" w:rsidP="00401D8B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CD7C24">
                              <w:rPr>
                                <w:sz w:val="12"/>
                                <w:szCs w:val="12"/>
                              </w:rPr>
                              <w:t xml:space="preserve">Motor </w:t>
                            </w:r>
                            <w:r w:rsidR="00BB397D" w:rsidRPr="00CD7C24">
                              <w:rPr>
                                <w:sz w:val="12"/>
                                <w:szCs w:val="12"/>
                              </w:rPr>
                              <w:t>A</w:t>
                            </w:r>
                            <w:r w:rsidRPr="00CD7C24">
                              <w:rPr>
                                <w:sz w:val="12"/>
                                <w:szCs w:val="12"/>
                              </w:rPr>
                              <w:t>ctivity:</w:t>
                            </w: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Psychomotor agitation, ataxia, moving feet, hitting foot of bed</w:t>
                            </w:r>
                          </w:p>
                          <w:p w14:paraId="04F63B18" w14:textId="319E030B" w:rsidR="00FA55BA" w:rsidRPr="009F2B97" w:rsidRDefault="003F0FD9" w:rsidP="00BB397D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Coo</w:t>
                            </w:r>
                            <w:r w:rsidR="004252E1"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perative, </w:t>
                            </w:r>
                            <w:r w:rsidR="00BB397D"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>but</w:t>
                            </w:r>
                            <w:r w:rsidR="004252E1" w:rsidRPr="009F2B97">
                              <w:rPr>
                                <w:color w:val="C00000"/>
                                <w:sz w:val="12"/>
                                <w:szCs w:val="12"/>
                              </w:rPr>
                              <w:t xml:space="preserve"> irritable behavior during interactions</w:t>
                            </w:r>
                          </w:p>
                          <w:p w14:paraId="6321CA8F" w14:textId="1003943F" w:rsidR="001428FE" w:rsidRPr="009F7DB9" w:rsidRDefault="001E5DB7" w:rsidP="00BB397D">
                            <w:pPr>
                              <w:spacing w:after="0" w:line="240" w:lineRule="exact"/>
                              <w:rPr>
                                <w:color w:val="C00000"/>
                                <w:sz w:val="12"/>
                                <w:szCs w:val="12"/>
                              </w:rPr>
                            </w:pPr>
                            <w:r w:rsidRPr="009F7DB9">
                              <w:rPr>
                                <w:color w:val="C00000"/>
                                <w:sz w:val="12"/>
                                <w:szCs w:val="12"/>
                              </w:rPr>
                              <w:t>*</w:t>
                            </w:r>
                            <w:r w:rsidR="001428FE" w:rsidRPr="009F7DB9">
                              <w:rPr>
                                <w:color w:val="C00000"/>
                                <w:sz w:val="12"/>
                                <w:szCs w:val="12"/>
                              </w:rPr>
                              <w:t>CIWA Assessments:</w:t>
                            </w:r>
                          </w:p>
                          <w:p w14:paraId="7D37760F" w14:textId="0DE9E800" w:rsidR="001428FE" w:rsidRDefault="003265B5" w:rsidP="00A24130">
                            <w:pPr>
                              <w:spacing w:after="0" w:line="240" w:lineRule="exact"/>
                              <w:ind w:firstLine="7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0830</w:t>
                            </w:r>
                            <w:r w:rsidR="006A408C">
                              <w:rPr>
                                <w:sz w:val="12"/>
                                <w:szCs w:val="12"/>
                              </w:rPr>
                              <w:t xml:space="preserve"> – </w:t>
                            </w:r>
                            <w:r w:rsidR="006A408C" w:rsidRPr="009F7DB9">
                              <w:rPr>
                                <w:color w:val="C00000"/>
                                <w:sz w:val="12"/>
                                <w:szCs w:val="12"/>
                              </w:rPr>
                              <w:t>score: 39</w:t>
                            </w:r>
                          </w:p>
                          <w:p w14:paraId="69FEA5E6" w14:textId="4C9199EB" w:rsidR="006A408C" w:rsidRDefault="00A24130" w:rsidP="00A24130">
                            <w:pPr>
                              <w:spacing w:after="0" w:line="240" w:lineRule="exact"/>
                              <w:ind w:firstLine="7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1120 – </w:t>
                            </w:r>
                            <w:r w:rsidRPr="009F7DB9">
                              <w:rPr>
                                <w:color w:val="C00000"/>
                                <w:sz w:val="12"/>
                                <w:szCs w:val="12"/>
                              </w:rPr>
                              <w:t>score: 1</w:t>
                            </w:r>
                          </w:p>
                          <w:p w14:paraId="04DE98C6" w14:textId="77777777" w:rsidR="006A408C" w:rsidRPr="00BB397D" w:rsidRDefault="006A408C" w:rsidP="00BB397D">
                            <w:pPr>
                              <w:spacing w:after="0" w:line="24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B7519" id="Text Box 6" o:spid="_x0000_s1031" type="#_x0000_t202" style="position:absolute;left:0;text-align:left;margin-left:-14.5pt;margin-top:122.45pt;width:238.5pt;height:251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" fillcolor="white [3201]" strokeweight=".5pt">
                <v:textbox>
                  <w:txbxContent>
                    <w:p w14:paraId="08BE24EF" w14:textId="77777777" w:rsidR="00A1640F" w:rsidRPr="00176545" w:rsidRDefault="00A1640F" w:rsidP="00A1640F">
                      <w:pPr>
                        <w:shd w:val="clear" w:color="auto" w:fill="D9E2F3" w:themeFill="accent1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7654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Mental Health Assessment</w:t>
                      </w:r>
                    </w:p>
                    <w:p w14:paraId="682E6211" w14:textId="34086D31" w:rsidR="00A1640F" w:rsidRPr="00930FEF" w:rsidRDefault="007F6B48" w:rsidP="00401D8B">
                      <w:pPr>
                        <w:spacing w:after="0" w:line="240" w:lineRule="exact"/>
                        <w:rPr>
                          <w:color w:val="00B050"/>
                          <w:sz w:val="12"/>
                          <w:szCs w:val="12"/>
                        </w:rPr>
                      </w:pPr>
                      <w:r w:rsidRPr="00930FEF">
                        <w:rPr>
                          <w:color w:val="00B050"/>
                          <w:sz w:val="12"/>
                          <w:szCs w:val="12"/>
                        </w:rPr>
                        <w:t>S</w:t>
                      </w:r>
                      <w:r w:rsidR="00745468" w:rsidRPr="00930FEF">
                        <w:rPr>
                          <w:color w:val="00B050"/>
                          <w:sz w:val="12"/>
                          <w:szCs w:val="12"/>
                        </w:rPr>
                        <w:t>tate</w:t>
                      </w:r>
                      <w:r w:rsidRPr="00930FEF">
                        <w:rPr>
                          <w:color w:val="00B050"/>
                          <w:sz w:val="12"/>
                          <w:szCs w:val="12"/>
                        </w:rPr>
                        <w:t>d thoughts of self</w:t>
                      </w:r>
                      <w:r w:rsidR="007908B8" w:rsidRPr="00930FEF">
                        <w:rPr>
                          <w:color w:val="00B050"/>
                          <w:sz w:val="12"/>
                          <w:szCs w:val="12"/>
                        </w:rPr>
                        <w:t>-harm and</w:t>
                      </w:r>
                      <w:r w:rsidR="00745468" w:rsidRPr="00930FEF">
                        <w:rPr>
                          <w:color w:val="00B050"/>
                          <w:sz w:val="12"/>
                          <w:szCs w:val="12"/>
                        </w:rPr>
                        <w:t xml:space="preserve"> suicidal </w:t>
                      </w:r>
                      <w:r w:rsidR="007908B8" w:rsidRPr="00930FEF">
                        <w:rPr>
                          <w:color w:val="00B050"/>
                          <w:sz w:val="12"/>
                          <w:szCs w:val="12"/>
                        </w:rPr>
                        <w:t>ideation</w:t>
                      </w:r>
                    </w:p>
                    <w:p w14:paraId="56F3E812" w14:textId="27D48513" w:rsidR="00745468" w:rsidRPr="00930FEF" w:rsidRDefault="00745468" w:rsidP="00401D8B">
                      <w:pPr>
                        <w:spacing w:after="0" w:line="240" w:lineRule="exact"/>
                        <w:rPr>
                          <w:color w:val="00B050"/>
                          <w:sz w:val="12"/>
                          <w:szCs w:val="12"/>
                        </w:rPr>
                      </w:pPr>
                      <w:r w:rsidRPr="00930FEF">
                        <w:rPr>
                          <w:color w:val="00B050"/>
                          <w:sz w:val="12"/>
                          <w:szCs w:val="12"/>
                        </w:rPr>
                        <w:t>Stated “</w:t>
                      </w:r>
                      <w:r w:rsidR="005B12DA" w:rsidRPr="00930FEF">
                        <w:rPr>
                          <w:color w:val="00B050"/>
                          <w:sz w:val="12"/>
                          <w:szCs w:val="12"/>
                        </w:rPr>
                        <w:t>I wonder if t</w:t>
                      </w:r>
                      <w:r w:rsidRPr="00930FEF">
                        <w:rPr>
                          <w:color w:val="00B050"/>
                          <w:sz w:val="12"/>
                          <w:szCs w:val="12"/>
                        </w:rPr>
                        <w:t>he world would be a better place without me</w:t>
                      </w:r>
                      <w:r w:rsidR="005B12DA" w:rsidRPr="00930FEF">
                        <w:rPr>
                          <w:color w:val="00B050"/>
                          <w:sz w:val="12"/>
                          <w:szCs w:val="12"/>
                        </w:rPr>
                        <w:t>.</w:t>
                      </w:r>
                      <w:r w:rsidRPr="00930FEF">
                        <w:rPr>
                          <w:color w:val="00B050"/>
                          <w:sz w:val="12"/>
                          <w:szCs w:val="12"/>
                        </w:rPr>
                        <w:t>”</w:t>
                      </w:r>
                    </w:p>
                    <w:p w14:paraId="5250EFDF" w14:textId="4A861016" w:rsidR="00745468" w:rsidRPr="00930FEF" w:rsidRDefault="00745468" w:rsidP="00401D8B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930FEF">
                        <w:rPr>
                          <w:color w:val="C00000"/>
                          <w:sz w:val="12"/>
                          <w:szCs w:val="12"/>
                        </w:rPr>
                        <w:t xml:space="preserve">Verbal agitation, </w:t>
                      </w:r>
                      <w:proofErr w:type="spellStart"/>
                      <w:r w:rsidR="007908B8" w:rsidRPr="00930FEF">
                        <w:rPr>
                          <w:color w:val="C00000"/>
                          <w:sz w:val="12"/>
                          <w:szCs w:val="12"/>
                        </w:rPr>
                        <w:t>hx</w:t>
                      </w:r>
                      <w:proofErr w:type="spellEnd"/>
                      <w:r w:rsidRPr="00930FEF">
                        <w:rPr>
                          <w:color w:val="C00000"/>
                          <w:sz w:val="12"/>
                          <w:szCs w:val="12"/>
                        </w:rPr>
                        <w:t xml:space="preserve"> of </w:t>
                      </w:r>
                      <w:r w:rsidR="007908B8" w:rsidRPr="00930FEF">
                        <w:rPr>
                          <w:color w:val="C00000"/>
                          <w:sz w:val="12"/>
                          <w:szCs w:val="12"/>
                        </w:rPr>
                        <w:t>v</w:t>
                      </w:r>
                      <w:r w:rsidRPr="00930FEF">
                        <w:rPr>
                          <w:color w:val="C00000"/>
                          <w:sz w:val="12"/>
                          <w:szCs w:val="12"/>
                        </w:rPr>
                        <w:t>iolence</w:t>
                      </w:r>
                    </w:p>
                    <w:p w14:paraId="2CD11E15" w14:textId="0F0D3560" w:rsidR="00745468" w:rsidRPr="00A865D0" w:rsidRDefault="007908B8" w:rsidP="00401D8B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A865D0">
                        <w:rPr>
                          <w:color w:val="C00000"/>
                          <w:sz w:val="12"/>
                          <w:szCs w:val="12"/>
                        </w:rPr>
                        <w:t xml:space="preserve">Paranoia: stated </w:t>
                      </w:r>
                      <w:r w:rsidR="00745468" w:rsidRPr="00A865D0">
                        <w:rPr>
                          <w:color w:val="C00000"/>
                          <w:sz w:val="12"/>
                          <w:szCs w:val="12"/>
                        </w:rPr>
                        <w:t>“</w:t>
                      </w:r>
                      <w:r w:rsidR="005B12DA" w:rsidRPr="00A865D0">
                        <w:rPr>
                          <w:color w:val="C00000"/>
                          <w:sz w:val="12"/>
                          <w:szCs w:val="12"/>
                        </w:rPr>
                        <w:t>W</w:t>
                      </w:r>
                      <w:r w:rsidR="00745468" w:rsidRPr="00A865D0">
                        <w:rPr>
                          <w:color w:val="C00000"/>
                          <w:sz w:val="12"/>
                          <w:szCs w:val="12"/>
                        </w:rPr>
                        <w:t>hat the hell is all this</w:t>
                      </w:r>
                      <w:r w:rsidR="005B12DA" w:rsidRPr="00A865D0">
                        <w:rPr>
                          <w:color w:val="C00000"/>
                          <w:sz w:val="12"/>
                          <w:szCs w:val="12"/>
                        </w:rPr>
                        <w:t>?</w:t>
                      </w:r>
                      <w:r w:rsidR="00745468" w:rsidRPr="00A865D0">
                        <w:rPr>
                          <w:color w:val="C00000"/>
                          <w:sz w:val="12"/>
                          <w:szCs w:val="12"/>
                        </w:rPr>
                        <w:t>”</w:t>
                      </w:r>
                      <w:r w:rsidR="005B12DA" w:rsidRPr="00A865D0">
                        <w:rPr>
                          <w:color w:val="C00000"/>
                          <w:sz w:val="12"/>
                          <w:szCs w:val="12"/>
                        </w:rPr>
                        <w:t>,</w:t>
                      </w:r>
                      <w:r w:rsidR="00745468" w:rsidRPr="00A865D0">
                        <w:rPr>
                          <w:color w:val="C00000"/>
                          <w:sz w:val="12"/>
                          <w:szCs w:val="12"/>
                        </w:rPr>
                        <w:t xml:space="preserve"> “</w:t>
                      </w:r>
                      <w:r w:rsidR="005B12DA" w:rsidRPr="00A865D0">
                        <w:rPr>
                          <w:color w:val="C00000"/>
                          <w:sz w:val="12"/>
                          <w:szCs w:val="12"/>
                        </w:rPr>
                        <w:t>W</w:t>
                      </w:r>
                      <w:r w:rsidR="00745468" w:rsidRPr="00A865D0">
                        <w:rPr>
                          <w:color w:val="C00000"/>
                          <w:sz w:val="12"/>
                          <w:szCs w:val="12"/>
                        </w:rPr>
                        <w:t>hy are you whispering</w:t>
                      </w:r>
                      <w:r w:rsidR="005B12DA" w:rsidRPr="00A865D0">
                        <w:rPr>
                          <w:color w:val="C00000"/>
                          <w:sz w:val="12"/>
                          <w:szCs w:val="12"/>
                        </w:rPr>
                        <w:t>?</w:t>
                      </w:r>
                      <w:r w:rsidR="00745468" w:rsidRPr="00A865D0">
                        <w:rPr>
                          <w:color w:val="C00000"/>
                          <w:sz w:val="12"/>
                          <w:szCs w:val="12"/>
                        </w:rPr>
                        <w:t>”</w:t>
                      </w:r>
                    </w:p>
                    <w:p w14:paraId="3E926FC7" w14:textId="14197FE4" w:rsidR="00745468" w:rsidRPr="00A865D0" w:rsidRDefault="00745468" w:rsidP="00401D8B">
                      <w:pPr>
                        <w:spacing w:after="0" w:line="240" w:lineRule="exact"/>
                        <w:rPr>
                          <w:color w:val="0070C0"/>
                          <w:sz w:val="12"/>
                          <w:szCs w:val="12"/>
                        </w:rPr>
                      </w:pPr>
                      <w:r w:rsidRPr="00CD7C24">
                        <w:rPr>
                          <w:sz w:val="12"/>
                          <w:szCs w:val="12"/>
                        </w:rPr>
                        <w:t>Risks:</w:t>
                      </w:r>
                      <w:r w:rsidRPr="00A865D0">
                        <w:rPr>
                          <w:color w:val="0070C0"/>
                          <w:sz w:val="12"/>
                          <w:szCs w:val="12"/>
                        </w:rPr>
                        <w:t xml:space="preserve"> </w:t>
                      </w:r>
                      <w:r w:rsidR="005B12DA" w:rsidRPr="00A865D0">
                        <w:rPr>
                          <w:color w:val="0070C0"/>
                          <w:sz w:val="12"/>
                          <w:szCs w:val="12"/>
                        </w:rPr>
                        <w:t>s</w:t>
                      </w:r>
                      <w:r w:rsidRPr="00A865D0">
                        <w:rPr>
                          <w:color w:val="0070C0"/>
                          <w:sz w:val="12"/>
                          <w:szCs w:val="12"/>
                        </w:rPr>
                        <w:t>eizures, self-injury behavior, falls, substance abuse</w:t>
                      </w:r>
                    </w:p>
                    <w:p w14:paraId="30B58E62" w14:textId="2C90569A" w:rsidR="00745468" w:rsidRPr="009F2B97" w:rsidRDefault="00745468" w:rsidP="00401D8B">
                      <w:pPr>
                        <w:spacing w:after="0" w:line="240" w:lineRule="exact"/>
                        <w:rPr>
                          <w:color w:val="00B050"/>
                          <w:sz w:val="12"/>
                          <w:szCs w:val="12"/>
                        </w:rPr>
                      </w:pPr>
                      <w:r w:rsidRPr="00CD7C24">
                        <w:rPr>
                          <w:sz w:val="12"/>
                          <w:szCs w:val="12"/>
                        </w:rPr>
                        <w:t>Affect</w:t>
                      </w:r>
                      <w:r w:rsidR="005B12DA" w:rsidRPr="00CD7C24">
                        <w:rPr>
                          <w:sz w:val="12"/>
                          <w:szCs w:val="12"/>
                        </w:rPr>
                        <w:t>:</w:t>
                      </w:r>
                      <w:r w:rsidR="005B12DA" w:rsidRPr="009F2B97">
                        <w:rPr>
                          <w:color w:val="00B050"/>
                          <w:sz w:val="12"/>
                          <w:szCs w:val="12"/>
                        </w:rPr>
                        <w:t xml:space="preserve"> appropriate</w:t>
                      </w:r>
                    </w:p>
                    <w:p w14:paraId="7826DE73" w14:textId="3EB167E3" w:rsidR="00745468" w:rsidRPr="009F2B97" w:rsidRDefault="00745468" w:rsidP="00401D8B">
                      <w:pPr>
                        <w:spacing w:after="0" w:line="240" w:lineRule="exact"/>
                        <w:rPr>
                          <w:color w:val="0070C0"/>
                          <w:sz w:val="12"/>
                          <w:szCs w:val="12"/>
                        </w:rPr>
                      </w:pPr>
                      <w:r w:rsidRPr="00CD7C24">
                        <w:rPr>
                          <w:sz w:val="12"/>
                          <w:szCs w:val="12"/>
                        </w:rPr>
                        <w:t>Mood:</w:t>
                      </w:r>
                      <w:r w:rsidRPr="009F2B97">
                        <w:rPr>
                          <w:color w:val="0070C0"/>
                          <w:sz w:val="12"/>
                          <w:szCs w:val="12"/>
                        </w:rPr>
                        <w:t xml:space="preserve"> </w:t>
                      </w:r>
                      <w:r w:rsidR="005B12DA" w:rsidRPr="009F2B97">
                        <w:rPr>
                          <w:color w:val="0070C0"/>
                          <w:sz w:val="12"/>
                          <w:szCs w:val="12"/>
                        </w:rPr>
                        <w:t>a</w:t>
                      </w:r>
                      <w:r w:rsidRPr="009F2B97">
                        <w:rPr>
                          <w:color w:val="0070C0"/>
                          <w:sz w:val="12"/>
                          <w:szCs w:val="12"/>
                        </w:rPr>
                        <w:t xml:space="preserve">nxious, </w:t>
                      </w:r>
                      <w:r w:rsidR="005B12DA" w:rsidRPr="009F2B97">
                        <w:rPr>
                          <w:color w:val="0070C0"/>
                          <w:sz w:val="12"/>
                          <w:szCs w:val="12"/>
                        </w:rPr>
                        <w:t>a</w:t>
                      </w:r>
                      <w:r w:rsidRPr="009F2B97">
                        <w:rPr>
                          <w:color w:val="0070C0"/>
                          <w:sz w:val="12"/>
                          <w:szCs w:val="12"/>
                        </w:rPr>
                        <w:t xml:space="preserve">ngry, </w:t>
                      </w:r>
                      <w:r w:rsidR="005B12DA" w:rsidRPr="009F2B97">
                        <w:rPr>
                          <w:color w:val="0070C0"/>
                          <w:sz w:val="12"/>
                          <w:szCs w:val="12"/>
                        </w:rPr>
                        <w:t>i</w:t>
                      </w:r>
                      <w:r w:rsidRPr="009F2B97">
                        <w:rPr>
                          <w:color w:val="0070C0"/>
                          <w:sz w:val="12"/>
                          <w:szCs w:val="12"/>
                        </w:rPr>
                        <w:t xml:space="preserve">rritable, </w:t>
                      </w:r>
                      <w:r w:rsidR="005B12DA" w:rsidRPr="009F2B97">
                        <w:rPr>
                          <w:color w:val="0070C0"/>
                          <w:sz w:val="12"/>
                          <w:szCs w:val="12"/>
                        </w:rPr>
                        <w:t>h</w:t>
                      </w:r>
                      <w:r w:rsidRPr="009F2B97">
                        <w:rPr>
                          <w:color w:val="0070C0"/>
                          <w:sz w:val="12"/>
                          <w:szCs w:val="12"/>
                        </w:rPr>
                        <w:t xml:space="preserve">opeless, </w:t>
                      </w:r>
                      <w:r w:rsidR="005B12DA" w:rsidRPr="009F2B97">
                        <w:rPr>
                          <w:color w:val="0070C0"/>
                          <w:sz w:val="12"/>
                          <w:szCs w:val="12"/>
                        </w:rPr>
                        <w:t>d</w:t>
                      </w:r>
                      <w:r w:rsidRPr="009F2B97">
                        <w:rPr>
                          <w:color w:val="0070C0"/>
                          <w:sz w:val="12"/>
                          <w:szCs w:val="12"/>
                        </w:rPr>
                        <w:t>epressed</w:t>
                      </w:r>
                    </w:p>
                    <w:p w14:paraId="0D1242AF" w14:textId="74C0D100" w:rsidR="00745468" w:rsidRPr="009F2B97" w:rsidRDefault="005B12DA" w:rsidP="00401D8B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CD7C24">
                        <w:rPr>
                          <w:sz w:val="12"/>
                          <w:szCs w:val="12"/>
                        </w:rPr>
                        <w:t>LOC:</w:t>
                      </w: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 a</w:t>
                      </w:r>
                      <w:r w:rsidR="00745468" w:rsidRPr="009F2B97">
                        <w:rPr>
                          <w:color w:val="C00000"/>
                          <w:sz w:val="12"/>
                          <w:szCs w:val="12"/>
                        </w:rPr>
                        <w:t>lert and oriented x4</w:t>
                      </w:r>
                    </w:p>
                    <w:p w14:paraId="6618E8B4" w14:textId="4E835401" w:rsidR="00745468" w:rsidRPr="009F2B97" w:rsidRDefault="00745468" w:rsidP="00401D8B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Short term memory intact, </w:t>
                      </w:r>
                      <w:r w:rsidR="005B12DA"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but </w:t>
                      </w: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>does not remember accident</w:t>
                      </w:r>
                      <w:r w:rsidR="007908B8"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 or </w:t>
                      </w: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>how she got here</w:t>
                      </w:r>
                    </w:p>
                    <w:p w14:paraId="1936E595" w14:textId="22B23348" w:rsidR="00745468" w:rsidRPr="009F2B97" w:rsidRDefault="00745468" w:rsidP="00401D8B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Poor </w:t>
                      </w:r>
                      <w:r w:rsidR="005B12DA" w:rsidRPr="009F2B97">
                        <w:rPr>
                          <w:color w:val="C00000"/>
                          <w:sz w:val="12"/>
                          <w:szCs w:val="12"/>
                        </w:rPr>
                        <w:t>i</w:t>
                      </w: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>nsight</w:t>
                      </w:r>
                    </w:p>
                    <w:p w14:paraId="1A534C2B" w14:textId="1192A9E5" w:rsidR="00745468" w:rsidRPr="00401D8B" w:rsidRDefault="00745468" w:rsidP="00401D8B">
                      <w:pPr>
                        <w:spacing w:after="0" w:line="240" w:lineRule="exact"/>
                        <w:rPr>
                          <w:sz w:val="12"/>
                          <w:szCs w:val="12"/>
                        </w:rPr>
                      </w:pPr>
                      <w:r w:rsidRPr="00CD7C24">
                        <w:rPr>
                          <w:sz w:val="12"/>
                          <w:szCs w:val="12"/>
                        </w:rPr>
                        <w:t xml:space="preserve">Thought Process: </w:t>
                      </w:r>
                      <w:r w:rsidR="005B12DA" w:rsidRPr="009F2B97">
                        <w:rPr>
                          <w:color w:val="00B050"/>
                          <w:sz w:val="12"/>
                          <w:szCs w:val="12"/>
                        </w:rPr>
                        <w:t>l</w:t>
                      </w:r>
                      <w:r w:rsidRPr="009F2B97">
                        <w:rPr>
                          <w:color w:val="00B050"/>
                          <w:sz w:val="12"/>
                          <w:szCs w:val="12"/>
                        </w:rPr>
                        <w:t>ogical and relevant, goal</w:t>
                      </w:r>
                      <w:r w:rsidR="005B12DA" w:rsidRPr="009F2B97">
                        <w:rPr>
                          <w:color w:val="00B050"/>
                          <w:sz w:val="12"/>
                          <w:szCs w:val="12"/>
                        </w:rPr>
                        <w:t>-</w:t>
                      </w:r>
                      <w:r w:rsidRPr="009F2B97">
                        <w:rPr>
                          <w:color w:val="00B050"/>
                          <w:sz w:val="12"/>
                          <w:szCs w:val="12"/>
                        </w:rPr>
                        <w:t xml:space="preserve">directed </w:t>
                      </w:r>
                      <w:r w:rsidR="00A24130">
                        <w:rPr>
                          <w:sz w:val="12"/>
                          <w:szCs w:val="12"/>
                        </w:rPr>
                        <w:tab/>
                      </w:r>
                    </w:p>
                    <w:p w14:paraId="35879C2B" w14:textId="38779F34" w:rsidR="00745468" w:rsidRPr="009F2B97" w:rsidRDefault="00745468" w:rsidP="00401D8B">
                      <w:pPr>
                        <w:spacing w:after="0" w:line="240" w:lineRule="exact"/>
                        <w:rPr>
                          <w:color w:val="00B050"/>
                          <w:sz w:val="12"/>
                          <w:szCs w:val="12"/>
                        </w:rPr>
                      </w:pPr>
                      <w:r w:rsidRPr="00CD7C24">
                        <w:rPr>
                          <w:sz w:val="12"/>
                          <w:szCs w:val="12"/>
                        </w:rPr>
                        <w:t xml:space="preserve">Thought Content: </w:t>
                      </w:r>
                      <w:r w:rsidR="005B12DA" w:rsidRPr="009F2B97">
                        <w:rPr>
                          <w:color w:val="00B050"/>
                          <w:sz w:val="12"/>
                          <w:szCs w:val="12"/>
                        </w:rPr>
                        <w:t>s</w:t>
                      </w:r>
                      <w:r w:rsidRPr="009F2B97">
                        <w:rPr>
                          <w:color w:val="00B050"/>
                          <w:sz w:val="12"/>
                          <w:szCs w:val="12"/>
                        </w:rPr>
                        <w:t xml:space="preserve">uicidal ideation, statements of hopelessness, </w:t>
                      </w:r>
                      <w:r w:rsidR="005B12DA" w:rsidRPr="009F2B97">
                        <w:rPr>
                          <w:color w:val="00B050"/>
                          <w:sz w:val="12"/>
                          <w:szCs w:val="12"/>
                        </w:rPr>
                        <w:t>s</w:t>
                      </w:r>
                      <w:r w:rsidRPr="009F2B97">
                        <w:rPr>
                          <w:color w:val="00B050"/>
                          <w:sz w:val="12"/>
                          <w:szCs w:val="12"/>
                        </w:rPr>
                        <w:t>elf-depreciation</w:t>
                      </w:r>
                    </w:p>
                    <w:p w14:paraId="007BF7BA" w14:textId="0295EBAE" w:rsidR="00401D8B" w:rsidRPr="009F2B97" w:rsidRDefault="00401D8B" w:rsidP="00401D8B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Tactile </w:t>
                      </w:r>
                      <w:r w:rsidR="005B12DA" w:rsidRPr="009F2B97">
                        <w:rPr>
                          <w:color w:val="C00000"/>
                          <w:sz w:val="12"/>
                          <w:szCs w:val="12"/>
                        </w:rPr>
                        <w:t>h</w:t>
                      </w: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>allucinations</w:t>
                      </w:r>
                    </w:p>
                    <w:p w14:paraId="64CA8A15" w14:textId="09FBCA33" w:rsidR="009528A4" w:rsidRPr="009F2B97" w:rsidRDefault="009528A4" w:rsidP="00401D8B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Perceptual Disturbances: </w:t>
                      </w:r>
                      <w:r w:rsidR="00BB397D" w:rsidRPr="009F2B97">
                        <w:rPr>
                          <w:color w:val="C00000"/>
                          <w:sz w:val="12"/>
                          <w:szCs w:val="12"/>
                        </w:rPr>
                        <w:t>f</w:t>
                      </w: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>elt pins and needles, felt “itchy”</w:t>
                      </w:r>
                    </w:p>
                    <w:p w14:paraId="1D2F8616" w14:textId="6793C730" w:rsidR="009528A4" w:rsidRPr="009F2B97" w:rsidRDefault="003F0FD9" w:rsidP="00401D8B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CD7C24">
                        <w:rPr>
                          <w:sz w:val="12"/>
                          <w:szCs w:val="12"/>
                        </w:rPr>
                        <w:t xml:space="preserve">Motor </w:t>
                      </w:r>
                      <w:r w:rsidR="00BB397D" w:rsidRPr="00CD7C24">
                        <w:rPr>
                          <w:sz w:val="12"/>
                          <w:szCs w:val="12"/>
                        </w:rPr>
                        <w:t>A</w:t>
                      </w:r>
                      <w:r w:rsidRPr="00CD7C24">
                        <w:rPr>
                          <w:sz w:val="12"/>
                          <w:szCs w:val="12"/>
                        </w:rPr>
                        <w:t>ctivity:</w:t>
                      </w: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 Psychomotor agitation, ataxia, moving feet, hitting foot of bed</w:t>
                      </w:r>
                    </w:p>
                    <w:p w14:paraId="04F63B18" w14:textId="319E030B" w:rsidR="00FA55BA" w:rsidRPr="009F2B97" w:rsidRDefault="003F0FD9" w:rsidP="00BB397D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9F2B97">
                        <w:rPr>
                          <w:color w:val="C00000"/>
                          <w:sz w:val="12"/>
                          <w:szCs w:val="12"/>
                        </w:rPr>
                        <w:t>Coo</w:t>
                      </w:r>
                      <w:r w:rsidR="004252E1"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perative, </w:t>
                      </w:r>
                      <w:r w:rsidR="00BB397D" w:rsidRPr="009F2B97">
                        <w:rPr>
                          <w:color w:val="C00000"/>
                          <w:sz w:val="12"/>
                          <w:szCs w:val="12"/>
                        </w:rPr>
                        <w:t>but</w:t>
                      </w:r>
                      <w:r w:rsidR="004252E1" w:rsidRPr="009F2B97">
                        <w:rPr>
                          <w:color w:val="C00000"/>
                          <w:sz w:val="12"/>
                          <w:szCs w:val="12"/>
                        </w:rPr>
                        <w:t xml:space="preserve"> irritable behavior during interactions</w:t>
                      </w:r>
                    </w:p>
                    <w:p w14:paraId="6321CA8F" w14:textId="1003943F" w:rsidR="001428FE" w:rsidRPr="009F7DB9" w:rsidRDefault="001E5DB7" w:rsidP="00BB397D">
                      <w:pPr>
                        <w:spacing w:after="0" w:line="240" w:lineRule="exact"/>
                        <w:rPr>
                          <w:color w:val="C00000"/>
                          <w:sz w:val="12"/>
                          <w:szCs w:val="12"/>
                        </w:rPr>
                      </w:pPr>
                      <w:r w:rsidRPr="009F7DB9">
                        <w:rPr>
                          <w:color w:val="C00000"/>
                          <w:sz w:val="12"/>
                          <w:szCs w:val="12"/>
                        </w:rPr>
                        <w:t>*</w:t>
                      </w:r>
                      <w:r w:rsidR="001428FE" w:rsidRPr="009F7DB9">
                        <w:rPr>
                          <w:color w:val="C00000"/>
                          <w:sz w:val="12"/>
                          <w:szCs w:val="12"/>
                        </w:rPr>
                        <w:t>CIWA Assessments:</w:t>
                      </w:r>
                    </w:p>
                    <w:p w14:paraId="7D37760F" w14:textId="0DE9E800" w:rsidR="001428FE" w:rsidRDefault="003265B5" w:rsidP="00A24130">
                      <w:pPr>
                        <w:spacing w:after="0" w:line="240" w:lineRule="exact"/>
                        <w:ind w:firstLine="7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0830</w:t>
                      </w:r>
                      <w:r w:rsidR="006A408C">
                        <w:rPr>
                          <w:sz w:val="12"/>
                          <w:szCs w:val="12"/>
                        </w:rPr>
                        <w:t xml:space="preserve"> – </w:t>
                      </w:r>
                      <w:r w:rsidR="006A408C" w:rsidRPr="009F7DB9">
                        <w:rPr>
                          <w:color w:val="C00000"/>
                          <w:sz w:val="12"/>
                          <w:szCs w:val="12"/>
                        </w:rPr>
                        <w:t>score: 39</w:t>
                      </w:r>
                    </w:p>
                    <w:p w14:paraId="69FEA5E6" w14:textId="4C9199EB" w:rsidR="006A408C" w:rsidRDefault="00A24130" w:rsidP="00A24130">
                      <w:pPr>
                        <w:spacing w:after="0" w:line="240" w:lineRule="exact"/>
                        <w:ind w:firstLine="7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1120 – </w:t>
                      </w:r>
                      <w:r w:rsidRPr="009F7DB9">
                        <w:rPr>
                          <w:color w:val="C00000"/>
                          <w:sz w:val="12"/>
                          <w:szCs w:val="12"/>
                        </w:rPr>
                        <w:t>score: 1</w:t>
                      </w:r>
                    </w:p>
                    <w:p w14:paraId="04DE98C6" w14:textId="77777777" w:rsidR="006A408C" w:rsidRPr="00BB397D" w:rsidRDefault="006A408C" w:rsidP="00BB397D">
                      <w:pPr>
                        <w:spacing w:after="0" w:line="240" w:lineRule="exac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300">
        <w:rPr>
          <w:noProof/>
        </w:rPr>
        <w:drawing>
          <wp:inline distT="0" distB="0" distL="0" distR="0" wp14:anchorId="29352ABB" wp14:editId="739DA1B9">
            <wp:extent cx="3810000" cy="49339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4F549C9" w14:textId="611C75EA" w:rsidR="00176545" w:rsidRDefault="00176545" w:rsidP="006D4300">
      <w:pPr>
        <w:jc w:val="center"/>
      </w:pPr>
    </w:p>
    <w:tbl>
      <w:tblPr>
        <w:tblStyle w:val="TableGrid"/>
        <w:tblpPr w:leftFromText="180" w:rightFromText="180" w:vertAnchor="page" w:horzAnchor="margin" w:tblpXSpec="center" w:tblpY="1162"/>
        <w:tblW w:w="14220" w:type="dxa"/>
        <w:tblLook w:val="04A0" w:firstRow="1" w:lastRow="0" w:firstColumn="1" w:lastColumn="0" w:noHBand="0" w:noVBand="1"/>
      </w:tblPr>
      <w:tblGrid>
        <w:gridCol w:w="7110"/>
        <w:gridCol w:w="7110"/>
      </w:tblGrid>
      <w:tr w:rsidR="00176545" w:rsidRPr="00176545" w14:paraId="495CC3A7" w14:textId="77777777" w:rsidTr="00E8393F">
        <w:trPr>
          <w:trHeight w:val="350"/>
        </w:trPr>
        <w:tc>
          <w:tcPr>
            <w:tcW w:w="7110" w:type="dxa"/>
          </w:tcPr>
          <w:p w14:paraId="5D970CC8" w14:textId="3AC5C308" w:rsidR="00176545" w:rsidRPr="00E8393F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393F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Patient Problem #1</w:t>
            </w:r>
            <w:r w:rsidR="00E8393F">
              <w:rPr>
                <w:rFonts w:ascii="Calibri" w:eastAsia="Calibri" w:hAnsi="Calibri" w:cs="Times New Roman"/>
                <w:sz w:val="20"/>
                <w:szCs w:val="20"/>
              </w:rPr>
              <w:t xml:space="preserve"> – </w:t>
            </w:r>
            <w:r w:rsidR="00C4011E"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Acute Substance Withdrawal Syndrom</w:t>
            </w:r>
            <w:r w:rsidR="00520420"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e</w:t>
            </w:r>
            <w:r w:rsidR="00E8393F"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: AUD</w:t>
            </w:r>
          </w:p>
        </w:tc>
        <w:tc>
          <w:tcPr>
            <w:tcW w:w="7110" w:type="dxa"/>
          </w:tcPr>
          <w:p w14:paraId="06D2358B" w14:textId="4D82DA8F" w:rsidR="00C4011E" w:rsidRPr="00E8393F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393F">
              <w:rPr>
                <w:rFonts w:ascii="Calibri" w:eastAsia="Calibri" w:hAnsi="Calibri" w:cs="Times New Roman"/>
                <w:sz w:val="20"/>
                <w:szCs w:val="20"/>
              </w:rPr>
              <w:t>Patient Problem #2</w:t>
            </w:r>
            <w:r w:rsidR="00E8393F">
              <w:rPr>
                <w:rFonts w:ascii="Calibri" w:eastAsia="Calibri" w:hAnsi="Calibri" w:cs="Times New Roman"/>
                <w:sz w:val="20"/>
                <w:szCs w:val="20"/>
              </w:rPr>
              <w:t xml:space="preserve"> – </w:t>
            </w:r>
            <w:r w:rsidR="00C4011E" w:rsidRPr="00124A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Ineffective Coping</w:t>
            </w:r>
          </w:p>
        </w:tc>
      </w:tr>
      <w:tr w:rsidR="00176545" w:rsidRPr="00176545" w14:paraId="0CBB6B2A" w14:textId="77777777" w:rsidTr="00E8393F">
        <w:tc>
          <w:tcPr>
            <w:tcW w:w="7110" w:type="dxa"/>
          </w:tcPr>
          <w:p w14:paraId="06CAB351" w14:textId="77777777" w:rsidR="00176545" w:rsidRPr="00406654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6654">
              <w:rPr>
                <w:rFonts w:ascii="Calibri" w:eastAsia="Calibri" w:hAnsi="Calibri" w:cs="Times New Roman"/>
                <w:sz w:val="20"/>
                <w:szCs w:val="20"/>
              </w:rPr>
              <w:t>EO #1</w:t>
            </w:r>
          </w:p>
          <w:p w14:paraId="2B154E14" w14:textId="3EBEC767" w:rsidR="00A21AD4" w:rsidRPr="00A21AD4" w:rsidRDefault="00E36F22" w:rsidP="00E8393F">
            <w:pPr>
              <w:spacing w:after="0" w:line="240" w:lineRule="auto"/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J.M. will have a CIWA score of </w:t>
            </w:r>
            <w:r w:rsidR="00DD28D6" w:rsidRPr="00406654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≤</w:t>
            </w:r>
            <w:r w:rsidR="00E8393F" w:rsidRPr="00406654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  <w:r w:rsidR="00DD28D6" w:rsidRPr="00406654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8 by the end of </w:t>
            </w:r>
            <w:r w:rsidR="00F9284A" w:rsidRPr="00406654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my shift on 10/17/2023</w:t>
            </w:r>
            <w:r w:rsidR="00DD28D6" w:rsidRPr="00406654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.</w:t>
            </w:r>
          </w:p>
          <w:p w14:paraId="00770030" w14:textId="77777777" w:rsidR="00176545" w:rsidRPr="00406654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6654">
              <w:rPr>
                <w:rFonts w:ascii="Calibri" w:eastAsia="Calibri" w:hAnsi="Calibri" w:cs="Times New Roman"/>
                <w:sz w:val="20"/>
                <w:szCs w:val="20"/>
              </w:rPr>
              <w:t>EO#2</w:t>
            </w:r>
          </w:p>
          <w:p w14:paraId="29107212" w14:textId="1A96D208" w:rsidR="00DD28D6" w:rsidRPr="00176545" w:rsidRDefault="00DD28D6" w:rsidP="00E839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J.M. will not acquire anymore injuries (i.e., cuts</w:t>
            </w:r>
            <w:r w:rsidR="00F9284A"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, </w:t>
            </w:r>
            <w:r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bruises, </w:t>
            </w:r>
            <w:r w:rsidR="00F9284A"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etc.</w:t>
            </w:r>
            <w:r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) during my time of care on 10/17/2023</w:t>
            </w:r>
            <w:r w:rsidR="00E8393F" w:rsidRPr="00406654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.</w:t>
            </w:r>
          </w:p>
        </w:tc>
        <w:tc>
          <w:tcPr>
            <w:tcW w:w="7110" w:type="dxa"/>
          </w:tcPr>
          <w:p w14:paraId="76F4D5C8" w14:textId="77777777" w:rsidR="00176545" w:rsidRPr="005B1844" w:rsidRDefault="00176545" w:rsidP="00E8393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B1844">
              <w:rPr>
                <w:rFonts w:ascii="Calibri" w:eastAsia="Calibri" w:hAnsi="Calibri" w:cs="Calibri"/>
                <w:sz w:val="20"/>
                <w:szCs w:val="20"/>
              </w:rPr>
              <w:t>EO #1</w:t>
            </w:r>
          </w:p>
          <w:p w14:paraId="29BA512B" w14:textId="199DCFCA" w:rsidR="00176545" w:rsidRPr="005B1844" w:rsidRDefault="00B8028A" w:rsidP="00E8393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24A1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J.M. will demonstrate one coping strategy (i.e</w:t>
            </w:r>
            <w:r w:rsidR="00F9284A" w:rsidRPr="00124A1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.</w:t>
            </w:r>
            <w:r w:rsidRPr="00124A1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, expressing emotions, journaling, </w:t>
            </w:r>
            <w:proofErr w:type="spellStart"/>
            <w:r w:rsidRPr="00124A1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ect</w:t>
            </w:r>
            <w:proofErr w:type="spellEnd"/>
            <w:r w:rsidRPr="00124A1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.)</w:t>
            </w:r>
            <w:r w:rsidR="00F9284A" w:rsidRPr="00124A1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 during</w:t>
            </w:r>
            <w:r w:rsidR="00C3648E" w:rsidRPr="00124A1F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a stressful situation during my time of care on 10/17/2023.</w:t>
            </w:r>
            <w:r w:rsidR="00C3648E" w:rsidRPr="005B1844">
              <w:rPr>
                <w:rFonts w:ascii="Calibri" w:hAnsi="Calibri" w:cs="Calibri"/>
              </w:rPr>
              <w:tab/>
            </w:r>
          </w:p>
          <w:p w14:paraId="26A0D8BA" w14:textId="77777777" w:rsidR="00176545" w:rsidRPr="005B1844" w:rsidRDefault="00176545" w:rsidP="00E8393F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B1844">
              <w:rPr>
                <w:rFonts w:ascii="Calibri" w:eastAsia="Calibri" w:hAnsi="Calibri" w:cs="Calibri"/>
                <w:sz w:val="20"/>
                <w:szCs w:val="20"/>
              </w:rPr>
              <w:t>EO#2</w:t>
            </w:r>
          </w:p>
          <w:p w14:paraId="6BC8ADAB" w14:textId="0C9DE637" w:rsidR="00B8028A" w:rsidRPr="00C3648E" w:rsidRDefault="00B8028A" w:rsidP="00E8393F">
            <w:pPr>
              <w:spacing w:after="0" w:line="240" w:lineRule="auto"/>
              <w:rPr>
                <w:rFonts w:eastAsia="Calibri" w:cstheme="minorHAnsi"/>
              </w:rPr>
            </w:pPr>
            <w:r w:rsidRPr="00124A1F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>J.M. will be able to recognize and identify instances or situations that trigger stress and a desire to use substances prior to discharge.</w:t>
            </w:r>
            <w:r w:rsidRPr="00124A1F">
              <w:rPr>
                <w:rFonts w:eastAsia="Calibri" w:cstheme="minorHAnsi"/>
                <w:color w:val="00B050"/>
                <w:sz w:val="20"/>
                <w:szCs w:val="20"/>
              </w:rPr>
              <w:t xml:space="preserve"> </w:t>
            </w:r>
          </w:p>
        </w:tc>
      </w:tr>
      <w:tr w:rsidR="00176545" w:rsidRPr="00176545" w14:paraId="1A2B9019" w14:textId="77777777" w:rsidTr="003D3AB4">
        <w:trPr>
          <w:trHeight w:val="6977"/>
        </w:trPr>
        <w:tc>
          <w:tcPr>
            <w:tcW w:w="7110" w:type="dxa"/>
          </w:tcPr>
          <w:p w14:paraId="0D0AEF6C" w14:textId="77777777" w:rsidR="00176545" w:rsidRPr="00CB2AF6" w:rsidRDefault="00176545" w:rsidP="00E839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CB2AF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Nursing Interventions</w:t>
            </w:r>
          </w:p>
          <w:p w14:paraId="778FA872" w14:textId="77777777" w:rsidR="00176545" w:rsidRPr="00CB2AF6" w:rsidRDefault="00176545" w:rsidP="00E839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</w:p>
          <w:p w14:paraId="5D3E0FAE" w14:textId="3F1C80C2" w:rsidR="00176545" w:rsidRPr="00CB2AF6" w:rsidRDefault="008C42FB" w:rsidP="00FC2A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</w:pPr>
            <w:r w:rsidRPr="00CB2AF6">
              <w:rPr>
                <w:color w:val="C00000"/>
                <w:sz w:val="20"/>
                <w:szCs w:val="20"/>
              </w:rPr>
              <w:t xml:space="preserve">Remove any items that may cause harm </w:t>
            </w:r>
            <w:r w:rsidR="009F31F9" w:rsidRPr="00CB2AF6">
              <w:rPr>
                <w:color w:val="C00000"/>
                <w:sz w:val="20"/>
                <w:szCs w:val="20"/>
              </w:rPr>
              <w:t xml:space="preserve">(i.e., cords, wires, curtain, etc.) </w:t>
            </w:r>
            <w:r w:rsidRPr="00CB2AF6">
              <w:rPr>
                <w:color w:val="C00000"/>
                <w:sz w:val="20"/>
                <w:szCs w:val="20"/>
              </w:rPr>
              <w:t>and initiate suicide precautions PRN.</w:t>
            </w:r>
          </w:p>
          <w:p w14:paraId="30EC6033" w14:textId="0CF38C7F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2AF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</w:t>
            </w:r>
            <w:r w:rsidR="00BB0227" w:rsidRPr="00CB2AF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BB0227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P</w:t>
            </w:r>
            <w:r w:rsidR="00BB0227" w:rsidRPr="00CB2AF6">
              <w:rPr>
                <w:color w:val="C00000"/>
                <w:sz w:val="20"/>
                <w:szCs w:val="20"/>
              </w:rPr>
              <w:t>revent harm to self during periods of depression/when having suicidal ideation</w:t>
            </w:r>
            <w:r w:rsidR="009E2964" w:rsidRPr="00CB2AF6">
              <w:rPr>
                <w:color w:val="C00000"/>
                <w:sz w:val="20"/>
                <w:szCs w:val="20"/>
              </w:rPr>
              <w:t>.</w:t>
            </w:r>
          </w:p>
          <w:p w14:paraId="099563DE" w14:textId="77777777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4324E456" w14:textId="31046CA0" w:rsidR="00176545" w:rsidRPr="00CB2AF6" w:rsidRDefault="00C342CD" w:rsidP="00FC2A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</w:pPr>
            <w:r w:rsidRPr="00CB2AF6">
              <w:rPr>
                <w:color w:val="C00000"/>
                <w:sz w:val="20"/>
                <w:szCs w:val="20"/>
              </w:rPr>
              <w:t xml:space="preserve">Move to a room located near the nurse’s station and initiate seizure precautions </w:t>
            </w:r>
            <w:r w:rsidR="00B6781B" w:rsidRPr="00CB2AF6">
              <w:rPr>
                <w:color w:val="C00000"/>
                <w:sz w:val="20"/>
                <w:szCs w:val="20"/>
              </w:rPr>
              <w:t xml:space="preserve">(i.e., padded side rails) </w:t>
            </w:r>
            <w:r w:rsidRPr="00CB2AF6">
              <w:rPr>
                <w:color w:val="C00000"/>
                <w:sz w:val="20"/>
                <w:szCs w:val="20"/>
              </w:rPr>
              <w:t>PRN.</w:t>
            </w:r>
          </w:p>
          <w:p w14:paraId="795882EB" w14:textId="1B453D92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2AF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 </w:t>
            </w:r>
            <w:r w:rsidR="007C0503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Having the patient closer to the nurse’s station promotes safety</w:t>
            </w:r>
            <w:r w:rsidR="003A611E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, and seizure precautions are initiated to prevent injury from potential seizures caused by </w:t>
            </w:r>
            <w:r w:rsidR="00351602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AWS.</w:t>
            </w:r>
          </w:p>
          <w:p w14:paraId="3D29CA1A" w14:textId="77777777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73B2290" w14:textId="26CB36D3" w:rsidR="00176545" w:rsidRPr="00CB2AF6" w:rsidRDefault="00E46B36" w:rsidP="00FC2A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</w:pPr>
            <w:r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Administer </w:t>
            </w:r>
            <w:r w:rsidR="00D72B26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Lorazepam 4mg IV push</w:t>
            </w:r>
            <w:r w:rsidR="009F2AEC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 STAT</w:t>
            </w:r>
            <w:r w:rsidR="00F96961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.</w:t>
            </w:r>
          </w:p>
          <w:p w14:paraId="02A99CFF" w14:textId="6E761E48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2AF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 </w:t>
            </w:r>
            <w:r w:rsidR="00C42B0C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CIWA score </w:t>
            </w:r>
            <w:r w:rsidR="008955A6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of </w:t>
            </w:r>
            <w:r w:rsidR="00C42B0C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39 indicated use of </w:t>
            </w:r>
            <w:r w:rsidR="0034594E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Lorazepam 4mg due to the score exceeding </w:t>
            </w:r>
            <w:r w:rsidR="008955A6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20</w:t>
            </w:r>
            <w:r w:rsidR="009B62F0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; </w:t>
            </w:r>
            <w:r w:rsidR="00F515B8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L</w:t>
            </w:r>
            <w:r w:rsidR="009B62F0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orazepam decreases anxiety and reduce</w:t>
            </w:r>
            <w:r w:rsidR="00CE4B7B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s</w:t>
            </w:r>
            <w:r w:rsidR="009B62F0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 symptoms of AWS.</w:t>
            </w:r>
          </w:p>
          <w:p w14:paraId="3F923D7A" w14:textId="77777777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84D3E92" w14:textId="5D0308C7" w:rsidR="00176545" w:rsidRPr="00CB2AF6" w:rsidRDefault="00F96961" w:rsidP="00FC2A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</w:pPr>
            <w:r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Administer normal saline </w:t>
            </w:r>
            <w:r w:rsidR="00295A3D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1000mL, 125mL/</w:t>
            </w:r>
            <w:proofErr w:type="spellStart"/>
            <w:r w:rsidR="00295A3D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hr</w:t>
            </w:r>
            <w:proofErr w:type="spellEnd"/>
            <w:r w:rsidR="00295A3D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 IV</w:t>
            </w:r>
            <w:r w:rsidR="007E73E3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 continuously.</w:t>
            </w:r>
          </w:p>
          <w:p w14:paraId="76664B4A" w14:textId="337A866F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2AF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 </w:t>
            </w:r>
            <w:r w:rsidR="004B402C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Normal saline is administered to replace fluid losses caused by excess alcohol intake </w:t>
            </w:r>
            <w:r w:rsidR="00476EE1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and vomiting.</w:t>
            </w:r>
          </w:p>
          <w:p w14:paraId="771E1968" w14:textId="181B7B11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8C1B40C" w14:textId="7F154DB7" w:rsidR="00176545" w:rsidRPr="00CB2AF6" w:rsidRDefault="007E73E3" w:rsidP="00FC2A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Administer </w:t>
            </w:r>
            <w:r w:rsidR="00E3239D" w:rsidRPr="00CB2AF6">
              <w:rPr>
                <w:color w:val="C00000"/>
                <w:sz w:val="20"/>
                <w:szCs w:val="20"/>
              </w:rPr>
              <w:t>Prochlorperazine 5mg, 200mL/</w:t>
            </w:r>
            <w:proofErr w:type="spellStart"/>
            <w:r w:rsidR="00E3239D" w:rsidRPr="00CB2AF6">
              <w:rPr>
                <w:color w:val="C00000"/>
                <w:sz w:val="20"/>
                <w:szCs w:val="20"/>
              </w:rPr>
              <w:t>hr</w:t>
            </w:r>
            <w:proofErr w:type="spellEnd"/>
            <w:r w:rsidR="00E3239D" w:rsidRPr="00CB2AF6">
              <w:rPr>
                <w:color w:val="C00000"/>
                <w:sz w:val="20"/>
                <w:szCs w:val="20"/>
              </w:rPr>
              <w:t xml:space="preserve"> over 30 minutes</w:t>
            </w:r>
            <w:r w:rsidR="009F2AEC">
              <w:rPr>
                <w:color w:val="C00000"/>
                <w:sz w:val="20"/>
                <w:szCs w:val="20"/>
              </w:rPr>
              <w:t xml:space="preserve"> IVPB</w:t>
            </w:r>
            <w:r w:rsidR="00E3239D" w:rsidRPr="00CB2AF6">
              <w:rPr>
                <w:color w:val="C00000"/>
                <w:sz w:val="20"/>
                <w:szCs w:val="20"/>
              </w:rPr>
              <w:t xml:space="preserve"> STAT</w:t>
            </w:r>
            <w:r w:rsidR="009F2AEC">
              <w:rPr>
                <w:color w:val="C00000"/>
                <w:sz w:val="20"/>
                <w:szCs w:val="20"/>
              </w:rPr>
              <w:t>.</w:t>
            </w:r>
          </w:p>
          <w:p w14:paraId="1A252793" w14:textId="566BAD07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B2AF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 </w:t>
            </w:r>
            <w:r w:rsidR="0058692B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Prochlorperazine </w:t>
            </w:r>
            <w:r w:rsidR="00651D50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is an antiemetic </w:t>
            </w:r>
            <w:r w:rsidR="002F49F4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and reduces nausea r/t AWS.</w:t>
            </w:r>
          </w:p>
          <w:p w14:paraId="2C505B0F" w14:textId="77777777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2297B714" w14:textId="27172FCF" w:rsidR="00A054C4" w:rsidRPr="00A054C4" w:rsidRDefault="00246A5B" w:rsidP="00A054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C00000"/>
                <w:sz w:val="20"/>
                <w:szCs w:val="20"/>
              </w:rPr>
            </w:pPr>
            <w:r w:rsidRPr="00CB2AF6">
              <w:rPr>
                <w:rStyle w:val="Strong"/>
                <w:rFonts w:cstheme="minorHAnsi"/>
                <w:b w:val="0"/>
                <w:bCs w:val="0"/>
                <w:color w:val="C00000"/>
                <w:sz w:val="20"/>
                <w:szCs w:val="20"/>
                <w:shd w:val="clear" w:color="auto" w:fill="FFFFFF"/>
              </w:rPr>
              <w:t>Provide a quiet environment – speak in a calm, quiet voice; regulate lighting as needed; turn off the radio and television during rest PRN.</w:t>
            </w:r>
          </w:p>
          <w:p w14:paraId="03644D8C" w14:textId="195E853D" w:rsidR="00176545" w:rsidRPr="00CB2AF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</w:pPr>
            <w:r w:rsidRPr="00CB2AF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 </w:t>
            </w:r>
            <w:r w:rsidR="00375D4D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Low stimulation environments r</w:t>
            </w:r>
            <w:r w:rsidR="0003184F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educe stress</w:t>
            </w:r>
            <w:r w:rsidR="00CB2AF6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 xml:space="preserve">, </w:t>
            </w:r>
            <w:r w:rsidR="00375D4D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anxiety</w:t>
            </w:r>
            <w:r w:rsidR="00CB2AF6" w:rsidRPr="00CB2AF6">
              <w:rPr>
                <w:rFonts w:ascii="Calibri" w:eastAsia="Calibri" w:hAnsi="Calibri" w:cs="Times New Roman"/>
                <w:color w:val="C00000"/>
                <w:sz w:val="20"/>
                <w:szCs w:val="20"/>
              </w:rPr>
              <w:t>, and agitation and increase comfort levels during AWS.</w:t>
            </w:r>
          </w:p>
        </w:tc>
        <w:tc>
          <w:tcPr>
            <w:tcW w:w="7110" w:type="dxa"/>
          </w:tcPr>
          <w:p w14:paraId="39FFB3C6" w14:textId="77777777" w:rsidR="00176545" w:rsidRPr="00E46B36" w:rsidRDefault="00176545" w:rsidP="00E839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  <w:r w:rsidRPr="00E46B3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Nursing Interventions</w:t>
            </w:r>
          </w:p>
          <w:p w14:paraId="21A08A73" w14:textId="77777777" w:rsidR="00176545" w:rsidRPr="00E46B36" w:rsidRDefault="00176545" w:rsidP="00E839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</w:rPr>
            </w:pPr>
          </w:p>
          <w:p w14:paraId="26EC1740" w14:textId="2DE9D77D" w:rsidR="00176545" w:rsidRPr="00F101BF" w:rsidRDefault="004F1665" w:rsidP="00FC2A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</w:pPr>
            <w:r w:rsidRPr="00F101B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Utilize </w:t>
            </w:r>
            <w:r w:rsidR="00DE4BE3" w:rsidRPr="00F101B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therapeutic communication (i.e., open-ended questions, use of silence, </w:t>
            </w:r>
            <w:r w:rsidR="00A505BB" w:rsidRPr="00F101B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reflecting, etc.) </w:t>
            </w:r>
            <w:proofErr w:type="spellStart"/>
            <w:r w:rsidR="00A505BB" w:rsidRPr="00F101B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qshift</w:t>
            </w:r>
            <w:proofErr w:type="spellEnd"/>
            <w:r w:rsidR="00A505BB" w:rsidRPr="00F101B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.</w:t>
            </w:r>
          </w:p>
          <w:p w14:paraId="4A44B1F0" w14:textId="317C3C67" w:rsidR="00176545" w:rsidRPr="00E46B3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6B3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 </w:t>
            </w:r>
            <w:r w:rsidR="00A505BB" w:rsidRPr="00351EAA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Utilizing </w:t>
            </w:r>
            <w:r w:rsidR="00C01D03" w:rsidRPr="00351EAA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therapeutic communication builds rapport and trust in the nurse-client relationship</w:t>
            </w:r>
            <w:r w:rsidR="00351EAA" w:rsidRPr="00351EAA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 facilitating more open communication from the client.</w:t>
            </w:r>
          </w:p>
          <w:p w14:paraId="52B06A17" w14:textId="77777777" w:rsidR="00176545" w:rsidRPr="00E46B3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4E2D948" w14:textId="2B9534E6" w:rsidR="00176545" w:rsidRPr="005B355C" w:rsidRDefault="007D45D7" w:rsidP="00FC2A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</w:pPr>
            <w:r w:rsidRPr="005B355C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Encourage the expression of feelings and concerns </w:t>
            </w:r>
            <w:proofErr w:type="spellStart"/>
            <w:r w:rsidR="00217C6B" w:rsidRPr="005B355C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qshift</w:t>
            </w:r>
            <w:proofErr w:type="spellEnd"/>
            <w:r w:rsidR="00217C6B" w:rsidRPr="005B355C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.</w:t>
            </w:r>
          </w:p>
          <w:p w14:paraId="6306B096" w14:textId="6D17598A" w:rsidR="00176545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6B3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 </w:t>
            </w:r>
            <w:r w:rsidR="00217C6B" w:rsidRPr="005B355C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Allows </w:t>
            </w:r>
            <w:r w:rsidR="00AA4C20" w:rsidRPr="005B355C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for </w:t>
            </w:r>
            <w:r w:rsidR="00217C6B" w:rsidRPr="005B355C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more specific, individualized care</w:t>
            </w:r>
            <w:r w:rsidR="00AA4C20" w:rsidRPr="005B355C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 and greater understanding of </w:t>
            </w:r>
            <w:r w:rsidR="005B355C" w:rsidRPr="005B355C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how to better support the client.</w:t>
            </w:r>
          </w:p>
          <w:p w14:paraId="499ED6C1" w14:textId="77777777" w:rsidR="003F156C" w:rsidRPr="00E46B36" w:rsidRDefault="003F156C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2B14622" w14:textId="21C6878E" w:rsidR="00176545" w:rsidRPr="00370AD2" w:rsidRDefault="00A81EDA" w:rsidP="00FC2A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</w:pPr>
            <w:r w:rsidRPr="00370AD2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Encourage participation in individual therapy, group therapy, and </w:t>
            </w:r>
            <w:r w:rsidR="00AF30E3" w:rsidRPr="00370AD2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support groups </w:t>
            </w:r>
            <w:proofErr w:type="spellStart"/>
            <w:r w:rsidR="00AF30E3" w:rsidRPr="00370AD2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qshift</w:t>
            </w:r>
            <w:proofErr w:type="spellEnd"/>
            <w:r w:rsidR="00AF30E3" w:rsidRPr="00370AD2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.</w:t>
            </w:r>
          </w:p>
          <w:p w14:paraId="35DC4DD6" w14:textId="64EF744F" w:rsidR="00176545" w:rsidRPr="00E46B3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6B3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 </w:t>
            </w:r>
            <w:r w:rsidR="00656B5D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Therapy and support groups provide </w:t>
            </w:r>
            <w:r w:rsidR="00C713D2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social and mental health support</w:t>
            </w:r>
            <w:r w:rsidR="00EA660F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 as well as </w:t>
            </w:r>
            <w:r w:rsidR="00BA0DCA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decrea</w:t>
            </w:r>
            <w:r w:rsidR="00E4321F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ses</w:t>
            </w:r>
            <w:r w:rsidR="00BA0DCA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 feeling</w:t>
            </w:r>
            <w:r w:rsidR="00E4321F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s</w:t>
            </w:r>
            <w:r w:rsidR="00BA0DCA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 of </w:t>
            </w:r>
            <w:r w:rsidR="00370AD2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isolation </w:t>
            </w:r>
            <w:r w:rsidR="00EA660F" w:rsidRPr="00E4321F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by sharing experiences.</w:t>
            </w:r>
          </w:p>
          <w:p w14:paraId="030BE923" w14:textId="77777777" w:rsidR="00176545" w:rsidRPr="00E46B3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AFBA2E0" w14:textId="588F4BF9" w:rsidR="00176545" w:rsidRPr="00336A23" w:rsidRDefault="009B1373" w:rsidP="00FC2A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</w:pPr>
            <w:r w:rsidRPr="00336A23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Administer </w:t>
            </w:r>
            <w:r w:rsidR="00662A28" w:rsidRPr="00336A23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Buspirone Hydrochloride 5mg PO daily.</w:t>
            </w:r>
          </w:p>
          <w:p w14:paraId="22A4704D" w14:textId="56041672" w:rsidR="00176545" w:rsidRPr="00E46B3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6B3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</w:t>
            </w:r>
            <w:r w:rsidR="00F1531B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1531B" w:rsidRPr="00336A23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Buspirone Hydrochloride d</w:t>
            </w:r>
            <w:r w:rsidR="0048226B" w:rsidRPr="00336A23">
              <w:rPr>
                <w:rFonts w:ascii="Calibri" w:hAnsi="Calibri" w:cs="Calibri"/>
                <w:color w:val="00B050"/>
                <w:sz w:val="20"/>
                <w:szCs w:val="20"/>
              </w:rPr>
              <w:t>ecreases anxiety by binding to serotonin and dopamine</w:t>
            </w:r>
            <w:r w:rsidR="00F1531B" w:rsidRPr="00336A23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</w:t>
            </w:r>
            <w:r w:rsidR="00F67BAA">
              <w:rPr>
                <w:rFonts w:ascii="Calibri" w:hAnsi="Calibri" w:cs="Calibri"/>
                <w:color w:val="00B050"/>
                <w:sz w:val="20"/>
                <w:szCs w:val="20"/>
              </w:rPr>
              <w:t>promot</w:t>
            </w:r>
            <w:r w:rsidR="005A2DD1">
              <w:rPr>
                <w:rFonts w:ascii="Calibri" w:hAnsi="Calibri" w:cs="Calibri"/>
                <w:color w:val="00B050"/>
                <w:sz w:val="20"/>
                <w:szCs w:val="20"/>
              </w:rPr>
              <w:t>ing</w:t>
            </w:r>
            <w:r w:rsidR="00F1531B" w:rsidRPr="00336A23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relaxation</w:t>
            </w:r>
            <w:r w:rsidR="00336A23" w:rsidRPr="00336A23">
              <w:rPr>
                <w:rFonts w:ascii="Calibri" w:hAnsi="Calibri" w:cs="Calibri"/>
                <w:color w:val="00B050"/>
                <w:sz w:val="20"/>
                <w:szCs w:val="20"/>
              </w:rPr>
              <w:t>.</w:t>
            </w:r>
          </w:p>
          <w:p w14:paraId="3A8EAF5B" w14:textId="77777777" w:rsidR="00176545" w:rsidRPr="00E46B3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EEA1898" w14:textId="02DD815F" w:rsidR="00176545" w:rsidRPr="007C3F71" w:rsidRDefault="00662A28" w:rsidP="00FC2A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</w:pPr>
            <w:r w:rsidRPr="007C3F71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Administer </w:t>
            </w:r>
            <w:r w:rsidR="005E3C0C" w:rsidRPr="007C3F71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Sertraline Hydrochloride 50mg PO daily.</w:t>
            </w:r>
          </w:p>
          <w:p w14:paraId="3610A1AC" w14:textId="2BB2C250" w:rsidR="00F23525" w:rsidRDefault="00176545" w:rsidP="00F235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46B3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</w:t>
            </w:r>
            <w:r w:rsidR="005024B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024B7" w:rsidRPr="007C3F71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Sertraline Hydrochloride d</w:t>
            </w:r>
            <w:r w:rsidR="0048226B" w:rsidRPr="007C3F71">
              <w:rPr>
                <w:rFonts w:ascii="Calibri" w:hAnsi="Calibri" w:cs="Calibri"/>
                <w:color w:val="00B050"/>
                <w:sz w:val="20"/>
                <w:szCs w:val="20"/>
              </w:rPr>
              <w:t>ecreases anxiety by increasing availability of serotonin at postsynaptic receptor sites</w:t>
            </w:r>
            <w:r w:rsidR="007C3F71" w:rsidRPr="007C3F71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reducing agitation and stress.</w:t>
            </w:r>
          </w:p>
          <w:p w14:paraId="0C3FF12A" w14:textId="77777777" w:rsidR="00F23525" w:rsidRDefault="00F23525" w:rsidP="00F2352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A726A46" w14:textId="6038D3BE" w:rsidR="00176545" w:rsidRPr="008816AB" w:rsidRDefault="00DB25E5" w:rsidP="00F235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</w:pPr>
            <w:r w:rsidRPr="008816AB">
              <w:rPr>
                <w:rFonts w:ascii="Calibri" w:hAnsi="Calibri" w:cs="Calibri"/>
                <w:color w:val="00B050"/>
                <w:sz w:val="20"/>
                <w:szCs w:val="20"/>
              </w:rPr>
              <w:t>E</w:t>
            </w:r>
            <w:r w:rsidR="00786462" w:rsidRPr="008816AB">
              <w:rPr>
                <w:rFonts w:ascii="Calibri" w:hAnsi="Calibri" w:cs="Calibri"/>
                <w:color w:val="00B050"/>
                <w:sz w:val="20"/>
                <w:szCs w:val="20"/>
              </w:rPr>
              <w:t>ducate on/e</w:t>
            </w:r>
            <w:r w:rsidRPr="008816AB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xplore alternative coping mechanisms (i.e., physical activity, mindfulness, deep breathing, etc.) </w:t>
            </w:r>
            <w:proofErr w:type="spellStart"/>
            <w:r w:rsidRPr="008816AB">
              <w:rPr>
                <w:rFonts w:ascii="Calibri" w:hAnsi="Calibri" w:cs="Calibri"/>
                <w:color w:val="00B050"/>
                <w:sz w:val="20"/>
                <w:szCs w:val="20"/>
              </w:rPr>
              <w:t>qshift</w:t>
            </w:r>
            <w:proofErr w:type="spellEnd"/>
            <w:r w:rsidRPr="008816AB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and PRN.</w:t>
            </w:r>
          </w:p>
          <w:p w14:paraId="1263E616" w14:textId="70567AFC" w:rsidR="00176545" w:rsidRPr="00E46B3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6B36">
              <w:rPr>
                <w:rFonts w:ascii="Calibri" w:eastAsia="Calibri" w:hAnsi="Calibri" w:cs="Times New Roman"/>
                <w:sz w:val="20"/>
                <w:szCs w:val="20"/>
              </w:rPr>
              <w:t xml:space="preserve">      Rationale: </w:t>
            </w:r>
            <w:r w:rsidR="00A90CEE" w:rsidRPr="00C1357E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Providing information on healthier coping mechanisms </w:t>
            </w:r>
            <w:r w:rsidR="004A7A59" w:rsidRPr="00C1357E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 xml:space="preserve">encourages </w:t>
            </w:r>
            <w:r w:rsidR="008816AB" w:rsidRPr="00C1357E">
              <w:rPr>
                <w:rFonts w:ascii="Calibri" w:eastAsia="Calibri" w:hAnsi="Calibri" w:cs="Times New Roman"/>
                <w:color w:val="00B050"/>
                <w:sz w:val="20"/>
                <w:szCs w:val="20"/>
              </w:rPr>
              <w:t>abstinence from substance abuse and other destructive behaviors.</w:t>
            </w:r>
          </w:p>
          <w:p w14:paraId="1D7E87C7" w14:textId="77777777" w:rsidR="00176545" w:rsidRPr="00E46B36" w:rsidRDefault="00176545" w:rsidP="00E8393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FF63E0A" w14:textId="0362D711" w:rsidR="00566DFD" w:rsidRPr="00CB2AF6" w:rsidRDefault="00566DFD" w:rsidP="00CB2AF6">
      <w:pPr>
        <w:pStyle w:val="Heading2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  <w:r>
        <w:rPr>
          <w:rFonts w:ascii="Times New Roman" w:hAnsi="Times New Roman" w:cs="Times New Roman"/>
          <w:b/>
          <w:bCs/>
          <w:snapToGrid w:val="0"/>
          <w:color w:val="auto"/>
          <w:sz w:val="10"/>
          <w:szCs w:val="10"/>
        </w:rPr>
        <w:t>C&amp;P:\N201 – Nursing Care of Special Populations\Course Planning\2023\Course Documents\Concepts Maps\MH</w:t>
      </w:r>
      <w:r>
        <w:rPr>
          <w:rFonts w:ascii="Times New Roman" w:hAnsi="Times New Roman" w:cs="Times New Roman"/>
          <w:b/>
          <w:color w:val="auto"/>
          <w:sz w:val="10"/>
          <w:szCs w:val="10"/>
        </w:rPr>
        <w:t>{Mental Health Concept Map Template - 2023}</w:t>
      </w:r>
    </w:p>
    <w:sectPr w:rsidR="00566DFD" w:rsidRPr="00CB2AF6" w:rsidSect="006D4300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D632" w14:textId="77777777" w:rsidR="00AF1135" w:rsidRDefault="00AF1135" w:rsidP="006D4300">
      <w:pPr>
        <w:spacing w:after="0" w:line="240" w:lineRule="auto"/>
      </w:pPr>
      <w:r>
        <w:separator/>
      </w:r>
    </w:p>
  </w:endnote>
  <w:endnote w:type="continuationSeparator" w:id="0">
    <w:p w14:paraId="5AD20EEC" w14:textId="77777777" w:rsidR="00AF1135" w:rsidRDefault="00AF1135" w:rsidP="006D4300">
      <w:pPr>
        <w:spacing w:after="0" w:line="240" w:lineRule="auto"/>
      </w:pPr>
      <w:r>
        <w:continuationSeparator/>
      </w:r>
    </w:p>
  </w:endnote>
  <w:endnote w:type="continuationNotice" w:id="1">
    <w:p w14:paraId="7989ACC5" w14:textId="77777777" w:rsidR="00AF1135" w:rsidRDefault="00AF1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9E69" w14:textId="77777777" w:rsidR="00AF1135" w:rsidRDefault="00AF1135" w:rsidP="006D4300">
      <w:pPr>
        <w:spacing w:after="0" w:line="240" w:lineRule="auto"/>
      </w:pPr>
      <w:r>
        <w:separator/>
      </w:r>
    </w:p>
  </w:footnote>
  <w:footnote w:type="continuationSeparator" w:id="0">
    <w:p w14:paraId="25F0AC5E" w14:textId="77777777" w:rsidR="00AF1135" w:rsidRDefault="00AF1135" w:rsidP="006D4300">
      <w:pPr>
        <w:spacing w:after="0" w:line="240" w:lineRule="auto"/>
      </w:pPr>
      <w:r>
        <w:continuationSeparator/>
      </w:r>
    </w:p>
  </w:footnote>
  <w:footnote w:type="continuationNotice" w:id="1">
    <w:p w14:paraId="3F014AC0" w14:textId="77777777" w:rsidR="00AF1135" w:rsidRDefault="00AF11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FC19" w14:textId="13D7A050" w:rsidR="006D4300" w:rsidRPr="006D4300" w:rsidRDefault="006D430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MENTAL HEALTH CONCEPT MAP</w:t>
    </w:r>
    <w:r w:rsidR="00176545">
      <w:rPr>
        <w:rFonts w:ascii="Times New Roman" w:hAnsi="Times New Roman" w:cs="Times New Roman"/>
        <w:sz w:val="24"/>
        <w:szCs w:val="24"/>
      </w:rPr>
      <w:t xml:space="preserve"> 202</w:t>
    </w:r>
    <w:r w:rsidR="00586686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66386"/>
    <w:multiLevelType w:val="hybridMultilevel"/>
    <w:tmpl w:val="46CED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155FC"/>
    <w:multiLevelType w:val="hybridMultilevel"/>
    <w:tmpl w:val="54C453DE"/>
    <w:lvl w:ilvl="0" w:tplc="F41A1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22A78"/>
    <w:multiLevelType w:val="hybridMultilevel"/>
    <w:tmpl w:val="D570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00262">
    <w:abstractNumId w:val="2"/>
  </w:num>
  <w:num w:numId="2" w16cid:durableId="2009674767">
    <w:abstractNumId w:val="0"/>
  </w:num>
  <w:num w:numId="3" w16cid:durableId="89019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00"/>
    <w:rsid w:val="00013D55"/>
    <w:rsid w:val="0001448A"/>
    <w:rsid w:val="0002107D"/>
    <w:rsid w:val="00023D6A"/>
    <w:rsid w:val="00030082"/>
    <w:rsid w:val="0003184F"/>
    <w:rsid w:val="0003290F"/>
    <w:rsid w:val="00040FDF"/>
    <w:rsid w:val="00043302"/>
    <w:rsid w:val="000455B8"/>
    <w:rsid w:val="000469A8"/>
    <w:rsid w:val="00053AC0"/>
    <w:rsid w:val="00076A25"/>
    <w:rsid w:val="00086266"/>
    <w:rsid w:val="000A1681"/>
    <w:rsid w:val="000A6C03"/>
    <w:rsid w:val="000B49A2"/>
    <w:rsid w:val="000C1810"/>
    <w:rsid w:val="000D0101"/>
    <w:rsid w:val="000D4D82"/>
    <w:rsid w:val="000E16DD"/>
    <w:rsid w:val="000F3813"/>
    <w:rsid w:val="001237F4"/>
    <w:rsid w:val="00124A1F"/>
    <w:rsid w:val="00135948"/>
    <w:rsid w:val="001428FE"/>
    <w:rsid w:val="00165BCE"/>
    <w:rsid w:val="00176545"/>
    <w:rsid w:val="00176690"/>
    <w:rsid w:val="001828C0"/>
    <w:rsid w:val="001933FB"/>
    <w:rsid w:val="0019734A"/>
    <w:rsid w:val="001A02D3"/>
    <w:rsid w:val="001C30AC"/>
    <w:rsid w:val="001E4263"/>
    <w:rsid w:val="001E5DB7"/>
    <w:rsid w:val="001F5D39"/>
    <w:rsid w:val="00214888"/>
    <w:rsid w:val="00215C15"/>
    <w:rsid w:val="00217C6B"/>
    <w:rsid w:val="002244CE"/>
    <w:rsid w:val="002334A4"/>
    <w:rsid w:val="00246A5B"/>
    <w:rsid w:val="00256BFF"/>
    <w:rsid w:val="002631F1"/>
    <w:rsid w:val="002704A0"/>
    <w:rsid w:val="00272E74"/>
    <w:rsid w:val="00275B94"/>
    <w:rsid w:val="00292AD6"/>
    <w:rsid w:val="00295A3D"/>
    <w:rsid w:val="002A37CA"/>
    <w:rsid w:val="002D3F54"/>
    <w:rsid w:val="002F14C9"/>
    <w:rsid w:val="002F1F6A"/>
    <w:rsid w:val="002F49F4"/>
    <w:rsid w:val="003125BF"/>
    <w:rsid w:val="00314535"/>
    <w:rsid w:val="00320709"/>
    <w:rsid w:val="003245DE"/>
    <w:rsid w:val="003265B5"/>
    <w:rsid w:val="003274B5"/>
    <w:rsid w:val="00331DAE"/>
    <w:rsid w:val="00336A23"/>
    <w:rsid w:val="0034501E"/>
    <w:rsid w:val="0034594E"/>
    <w:rsid w:val="00351602"/>
    <w:rsid w:val="00351EAA"/>
    <w:rsid w:val="0035751C"/>
    <w:rsid w:val="003648BD"/>
    <w:rsid w:val="00370AD2"/>
    <w:rsid w:val="00374B19"/>
    <w:rsid w:val="00375D4D"/>
    <w:rsid w:val="0038573B"/>
    <w:rsid w:val="00391539"/>
    <w:rsid w:val="0039482F"/>
    <w:rsid w:val="003A27B9"/>
    <w:rsid w:val="003A611E"/>
    <w:rsid w:val="003B56BB"/>
    <w:rsid w:val="003D3AB4"/>
    <w:rsid w:val="003F0FD9"/>
    <w:rsid w:val="003F156C"/>
    <w:rsid w:val="003F4CEF"/>
    <w:rsid w:val="003F6827"/>
    <w:rsid w:val="00400897"/>
    <w:rsid w:val="00401D8B"/>
    <w:rsid w:val="00406654"/>
    <w:rsid w:val="0041313B"/>
    <w:rsid w:val="004252E1"/>
    <w:rsid w:val="00426176"/>
    <w:rsid w:val="00434505"/>
    <w:rsid w:val="004355D2"/>
    <w:rsid w:val="00435F2A"/>
    <w:rsid w:val="0045270F"/>
    <w:rsid w:val="004570FD"/>
    <w:rsid w:val="00472C24"/>
    <w:rsid w:val="00472DF5"/>
    <w:rsid w:val="00476EE1"/>
    <w:rsid w:val="0048226B"/>
    <w:rsid w:val="00485A7A"/>
    <w:rsid w:val="004A4E9F"/>
    <w:rsid w:val="004A6DAA"/>
    <w:rsid w:val="004A7A59"/>
    <w:rsid w:val="004B010F"/>
    <w:rsid w:val="004B402C"/>
    <w:rsid w:val="004B695A"/>
    <w:rsid w:val="004C0745"/>
    <w:rsid w:val="004C6186"/>
    <w:rsid w:val="004D3EDB"/>
    <w:rsid w:val="004E6192"/>
    <w:rsid w:val="004F1665"/>
    <w:rsid w:val="005024B7"/>
    <w:rsid w:val="00511765"/>
    <w:rsid w:val="00520302"/>
    <w:rsid w:val="00520420"/>
    <w:rsid w:val="00525929"/>
    <w:rsid w:val="00542275"/>
    <w:rsid w:val="00545560"/>
    <w:rsid w:val="00566DFD"/>
    <w:rsid w:val="00571664"/>
    <w:rsid w:val="0058053D"/>
    <w:rsid w:val="00584C72"/>
    <w:rsid w:val="00586686"/>
    <w:rsid w:val="0058692B"/>
    <w:rsid w:val="005A2DD1"/>
    <w:rsid w:val="005B0199"/>
    <w:rsid w:val="005B12DA"/>
    <w:rsid w:val="005B1844"/>
    <w:rsid w:val="005B355C"/>
    <w:rsid w:val="005C2E63"/>
    <w:rsid w:val="005E3C0C"/>
    <w:rsid w:val="005F3106"/>
    <w:rsid w:val="005F5C6D"/>
    <w:rsid w:val="00607C38"/>
    <w:rsid w:val="00610AED"/>
    <w:rsid w:val="00641FBE"/>
    <w:rsid w:val="00642B16"/>
    <w:rsid w:val="00651D50"/>
    <w:rsid w:val="00653001"/>
    <w:rsid w:val="00655B96"/>
    <w:rsid w:val="00656B5D"/>
    <w:rsid w:val="00662A28"/>
    <w:rsid w:val="00671E30"/>
    <w:rsid w:val="006723A6"/>
    <w:rsid w:val="00674B48"/>
    <w:rsid w:val="00677370"/>
    <w:rsid w:val="006A2C66"/>
    <w:rsid w:val="006A359A"/>
    <w:rsid w:val="006A408C"/>
    <w:rsid w:val="006A595C"/>
    <w:rsid w:val="006D1B69"/>
    <w:rsid w:val="006D1FFA"/>
    <w:rsid w:val="006D4300"/>
    <w:rsid w:val="006D4C90"/>
    <w:rsid w:val="006E6A7E"/>
    <w:rsid w:val="006F5046"/>
    <w:rsid w:val="00724630"/>
    <w:rsid w:val="00744489"/>
    <w:rsid w:val="00745468"/>
    <w:rsid w:val="0075312A"/>
    <w:rsid w:val="00763E9E"/>
    <w:rsid w:val="0076552F"/>
    <w:rsid w:val="00786462"/>
    <w:rsid w:val="007908B8"/>
    <w:rsid w:val="007A6F10"/>
    <w:rsid w:val="007C0503"/>
    <w:rsid w:val="007C2E2E"/>
    <w:rsid w:val="007C3F71"/>
    <w:rsid w:val="007D2CAA"/>
    <w:rsid w:val="007D45D7"/>
    <w:rsid w:val="007E73E3"/>
    <w:rsid w:val="007E77B7"/>
    <w:rsid w:val="007F1836"/>
    <w:rsid w:val="007F6B48"/>
    <w:rsid w:val="00814AA8"/>
    <w:rsid w:val="00851836"/>
    <w:rsid w:val="008531CA"/>
    <w:rsid w:val="00855285"/>
    <w:rsid w:val="008679F3"/>
    <w:rsid w:val="00871835"/>
    <w:rsid w:val="00877080"/>
    <w:rsid w:val="008816AB"/>
    <w:rsid w:val="00884164"/>
    <w:rsid w:val="00892592"/>
    <w:rsid w:val="008955A6"/>
    <w:rsid w:val="008B02BD"/>
    <w:rsid w:val="008C42FB"/>
    <w:rsid w:val="008E1F97"/>
    <w:rsid w:val="009010ED"/>
    <w:rsid w:val="00903607"/>
    <w:rsid w:val="009178C2"/>
    <w:rsid w:val="00920541"/>
    <w:rsid w:val="00924A9C"/>
    <w:rsid w:val="00930FEF"/>
    <w:rsid w:val="009528A4"/>
    <w:rsid w:val="009535FA"/>
    <w:rsid w:val="00964240"/>
    <w:rsid w:val="00967DF1"/>
    <w:rsid w:val="00972767"/>
    <w:rsid w:val="00985BF0"/>
    <w:rsid w:val="0098722D"/>
    <w:rsid w:val="00994B8C"/>
    <w:rsid w:val="00995687"/>
    <w:rsid w:val="009B1373"/>
    <w:rsid w:val="009B156A"/>
    <w:rsid w:val="009B62F0"/>
    <w:rsid w:val="009D08A1"/>
    <w:rsid w:val="009E0A1E"/>
    <w:rsid w:val="009E1B74"/>
    <w:rsid w:val="009E2964"/>
    <w:rsid w:val="009E441D"/>
    <w:rsid w:val="009E6D29"/>
    <w:rsid w:val="009F2AEC"/>
    <w:rsid w:val="009F2B97"/>
    <w:rsid w:val="009F31F9"/>
    <w:rsid w:val="009F7DB9"/>
    <w:rsid w:val="009F7E1F"/>
    <w:rsid w:val="00A0351C"/>
    <w:rsid w:val="00A054C4"/>
    <w:rsid w:val="00A14BED"/>
    <w:rsid w:val="00A1640F"/>
    <w:rsid w:val="00A21AD4"/>
    <w:rsid w:val="00A24130"/>
    <w:rsid w:val="00A30579"/>
    <w:rsid w:val="00A505BB"/>
    <w:rsid w:val="00A73B2A"/>
    <w:rsid w:val="00A73C0A"/>
    <w:rsid w:val="00A81EDA"/>
    <w:rsid w:val="00A865D0"/>
    <w:rsid w:val="00A90CEE"/>
    <w:rsid w:val="00A95665"/>
    <w:rsid w:val="00A95FB0"/>
    <w:rsid w:val="00AA4C20"/>
    <w:rsid w:val="00AA4FAE"/>
    <w:rsid w:val="00AB06A3"/>
    <w:rsid w:val="00AC0A3B"/>
    <w:rsid w:val="00AD0CBB"/>
    <w:rsid w:val="00AD59A1"/>
    <w:rsid w:val="00AD6EA7"/>
    <w:rsid w:val="00AE15BB"/>
    <w:rsid w:val="00AF1135"/>
    <w:rsid w:val="00AF30E3"/>
    <w:rsid w:val="00B01EF5"/>
    <w:rsid w:val="00B245BB"/>
    <w:rsid w:val="00B417BE"/>
    <w:rsid w:val="00B46239"/>
    <w:rsid w:val="00B54E5D"/>
    <w:rsid w:val="00B6781B"/>
    <w:rsid w:val="00B714D9"/>
    <w:rsid w:val="00B8028A"/>
    <w:rsid w:val="00B84AEE"/>
    <w:rsid w:val="00B94A8E"/>
    <w:rsid w:val="00BA0DCA"/>
    <w:rsid w:val="00BA6CB4"/>
    <w:rsid w:val="00BB0227"/>
    <w:rsid w:val="00BB397D"/>
    <w:rsid w:val="00BB3F12"/>
    <w:rsid w:val="00BC44EE"/>
    <w:rsid w:val="00BD7258"/>
    <w:rsid w:val="00BF6402"/>
    <w:rsid w:val="00C01D03"/>
    <w:rsid w:val="00C1357E"/>
    <w:rsid w:val="00C13688"/>
    <w:rsid w:val="00C24D92"/>
    <w:rsid w:val="00C342CD"/>
    <w:rsid w:val="00C3648E"/>
    <w:rsid w:val="00C4011E"/>
    <w:rsid w:val="00C42B0C"/>
    <w:rsid w:val="00C50084"/>
    <w:rsid w:val="00C5213E"/>
    <w:rsid w:val="00C5333B"/>
    <w:rsid w:val="00C550DD"/>
    <w:rsid w:val="00C5683C"/>
    <w:rsid w:val="00C713D2"/>
    <w:rsid w:val="00C74DDE"/>
    <w:rsid w:val="00C75D87"/>
    <w:rsid w:val="00C97387"/>
    <w:rsid w:val="00CB2AF6"/>
    <w:rsid w:val="00CB3244"/>
    <w:rsid w:val="00CB70B0"/>
    <w:rsid w:val="00CD2FFC"/>
    <w:rsid w:val="00CD7C24"/>
    <w:rsid w:val="00CE4B7B"/>
    <w:rsid w:val="00D01565"/>
    <w:rsid w:val="00D728C0"/>
    <w:rsid w:val="00D72B26"/>
    <w:rsid w:val="00D83268"/>
    <w:rsid w:val="00D83C9F"/>
    <w:rsid w:val="00D845A9"/>
    <w:rsid w:val="00DA15A9"/>
    <w:rsid w:val="00DA2E7E"/>
    <w:rsid w:val="00DA3245"/>
    <w:rsid w:val="00DA3C28"/>
    <w:rsid w:val="00DA5093"/>
    <w:rsid w:val="00DB25E5"/>
    <w:rsid w:val="00DB3A19"/>
    <w:rsid w:val="00DB459B"/>
    <w:rsid w:val="00DC6118"/>
    <w:rsid w:val="00DC7282"/>
    <w:rsid w:val="00DD28D6"/>
    <w:rsid w:val="00DE167B"/>
    <w:rsid w:val="00DE4BE3"/>
    <w:rsid w:val="00DF2E88"/>
    <w:rsid w:val="00E10F78"/>
    <w:rsid w:val="00E15ED7"/>
    <w:rsid w:val="00E25225"/>
    <w:rsid w:val="00E3239D"/>
    <w:rsid w:val="00E36F22"/>
    <w:rsid w:val="00E409A6"/>
    <w:rsid w:val="00E4321F"/>
    <w:rsid w:val="00E44469"/>
    <w:rsid w:val="00E44B88"/>
    <w:rsid w:val="00E46B36"/>
    <w:rsid w:val="00E541C2"/>
    <w:rsid w:val="00E81EDF"/>
    <w:rsid w:val="00E8393F"/>
    <w:rsid w:val="00E861C4"/>
    <w:rsid w:val="00EA5B37"/>
    <w:rsid w:val="00EA660F"/>
    <w:rsid w:val="00EB58A3"/>
    <w:rsid w:val="00ED1F75"/>
    <w:rsid w:val="00EF01AD"/>
    <w:rsid w:val="00F05418"/>
    <w:rsid w:val="00F101BF"/>
    <w:rsid w:val="00F1531B"/>
    <w:rsid w:val="00F23503"/>
    <w:rsid w:val="00F23525"/>
    <w:rsid w:val="00F515B8"/>
    <w:rsid w:val="00F560F1"/>
    <w:rsid w:val="00F67BAA"/>
    <w:rsid w:val="00F73044"/>
    <w:rsid w:val="00F7351E"/>
    <w:rsid w:val="00F73A02"/>
    <w:rsid w:val="00F77682"/>
    <w:rsid w:val="00F8446F"/>
    <w:rsid w:val="00F86646"/>
    <w:rsid w:val="00F9284A"/>
    <w:rsid w:val="00F96961"/>
    <w:rsid w:val="00FA09A6"/>
    <w:rsid w:val="00FA55BA"/>
    <w:rsid w:val="00FB28BE"/>
    <w:rsid w:val="00FC1F11"/>
    <w:rsid w:val="00FC2AED"/>
    <w:rsid w:val="00FE54CE"/>
    <w:rsid w:val="00FF3F90"/>
    <w:rsid w:val="00FF6C28"/>
    <w:rsid w:val="012E6842"/>
    <w:rsid w:val="0B84A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0103"/>
  <w15:chartTrackingRefBased/>
  <w15:docId w15:val="{D719522E-B885-40E7-B30A-FB7DF91F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0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D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00"/>
  </w:style>
  <w:style w:type="paragraph" w:styleId="Footer">
    <w:name w:val="footer"/>
    <w:basedOn w:val="Normal"/>
    <w:link w:val="FooterChar"/>
    <w:uiPriority w:val="99"/>
    <w:unhideWhenUsed/>
    <w:rsid w:val="006D4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00"/>
  </w:style>
  <w:style w:type="table" w:styleId="TableGrid">
    <w:name w:val="Table Grid"/>
    <w:basedOn w:val="TableNormal"/>
    <w:uiPriority w:val="59"/>
    <w:rsid w:val="0017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66D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145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6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EDFE7A-769C-490E-96B7-9DF068F67587}" type="doc">
      <dgm:prSet loTypeId="urn:microsoft.com/office/officeart/2008/layout/RadialCluster" loCatId="cycl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18A5609-A53E-45BB-8403-866ED9CAD19D}">
      <dgm:prSet phldrT="[Text]" custT="1"/>
      <dgm:spPr/>
      <dgm:t>
        <a:bodyPr anchor="t" anchorCtr="0"/>
        <a:lstStyle/>
        <a:p>
          <a:pPr algn="ctr"/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Medical Diagnosis</a:t>
          </a:r>
          <a:r>
            <a:rPr lang="en-US" sz="1400"/>
            <a:t>:</a:t>
          </a:r>
        </a:p>
        <a:p>
          <a:pPr algn="ctr"/>
          <a:r>
            <a:rPr lang="en-US" sz="1400"/>
            <a:t> Acute Alcohol Intoxication</a:t>
          </a:r>
        </a:p>
      </dgm:t>
    </dgm:pt>
    <dgm:pt modelId="{5E999FB4-3035-4230-922D-06FB35AAF200}" type="parTrans" cxnId="{3162FE50-044E-4004-98F5-BEBA08ABC6C9}">
      <dgm:prSet/>
      <dgm:spPr/>
      <dgm:t>
        <a:bodyPr/>
        <a:lstStyle/>
        <a:p>
          <a:endParaRPr lang="en-US"/>
        </a:p>
      </dgm:t>
    </dgm:pt>
    <dgm:pt modelId="{0D3DFD9A-14DF-4448-8E71-49E5F0372865}" type="sibTrans" cxnId="{3162FE50-044E-4004-98F5-BEBA08ABC6C9}">
      <dgm:prSet/>
      <dgm:spPr/>
      <dgm:t>
        <a:bodyPr/>
        <a:lstStyle/>
        <a:p>
          <a:endParaRPr lang="en-US"/>
        </a:p>
      </dgm:t>
    </dgm:pt>
    <dgm:pt modelId="{2A91C0E3-1E67-4290-A2CE-0D9F5E3B31CF}">
      <dgm:prSet phldrT="[Text]" custT="1"/>
      <dgm:spPr>
        <a:solidFill>
          <a:schemeClr val="accent4">
            <a:lumMod val="20000"/>
            <a:lumOff val="80000"/>
          </a:schemeClr>
        </a:solidFill>
        <a:effectLst/>
      </dgm:spPr>
      <dgm:t>
        <a:bodyPr anchor="t" anchorCtr="0"/>
        <a:lstStyle/>
        <a:p>
          <a:r>
            <a:rPr lang="en-US" sz="1200" b="1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#1</a:t>
          </a:r>
        </a:p>
        <a:p>
          <a:r>
            <a:rPr lang="en-US" sz="1200" b="1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Acute Substance Withdrawal Syndome</a:t>
          </a:r>
        </a:p>
      </dgm:t>
    </dgm:pt>
    <dgm:pt modelId="{29D87EC0-DD86-4ADB-99CF-6C0162E97C08}" type="parTrans" cxnId="{5D6E49D1-54A1-418D-BBEF-71CBF04F61EB}">
      <dgm:prSet/>
      <dgm:spPr/>
      <dgm:t>
        <a:bodyPr/>
        <a:lstStyle/>
        <a:p>
          <a:endParaRPr lang="en-US"/>
        </a:p>
      </dgm:t>
    </dgm:pt>
    <dgm:pt modelId="{10729FA5-CBAC-49CF-B5E3-75DB1F6E848F}" type="sibTrans" cxnId="{5D6E49D1-54A1-418D-BBEF-71CBF04F61EB}">
      <dgm:prSet/>
      <dgm:spPr/>
      <dgm:t>
        <a:bodyPr/>
        <a:lstStyle/>
        <a:p>
          <a:endParaRPr lang="en-US"/>
        </a:p>
      </dgm:t>
    </dgm:pt>
    <dgm:pt modelId="{C4F02995-0D16-48D9-8847-BA686DE64B65}">
      <dgm:prSet custT="1"/>
      <dgm:spPr>
        <a:solidFill>
          <a:schemeClr val="accent6">
            <a:lumMod val="20000"/>
            <a:lumOff val="80000"/>
          </a:schemeClr>
        </a:solidFill>
      </dgm:spPr>
      <dgm:t>
        <a:bodyPr anchor="t" anchorCtr="0"/>
        <a:lstStyle/>
        <a:p>
          <a:r>
            <a:rPr lang="en-US" sz="12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#2</a:t>
          </a:r>
        </a:p>
        <a:p>
          <a:r>
            <a:rPr lang="en-US" sz="1200" b="1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Ineffective Coping</a:t>
          </a:r>
        </a:p>
      </dgm:t>
    </dgm:pt>
    <dgm:pt modelId="{A534E0F8-63FE-4307-8A08-0E9CAE089276}" type="parTrans" cxnId="{7073C222-1793-4A00-BCA7-85C6E171DD42}">
      <dgm:prSet/>
      <dgm:spPr/>
      <dgm:t>
        <a:bodyPr/>
        <a:lstStyle/>
        <a:p>
          <a:endParaRPr lang="en-US"/>
        </a:p>
      </dgm:t>
    </dgm:pt>
    <dgm:pt modelId="{4A37A68A-F0A2-43B6-AB5E-391B1AE7D2C6}" type="sibTrans" cxnId="{7073C222-1793-4A00-BCA7-85C6E171DD42}">
      <dgm:prSet/>
      <dgm:spPr/>
      <dgm:t>
        <a:bodyPr/>
        <a:lstStyle/>
        <a:p>
          <a:endParaRPr lang="en-US"/>
        </a:p>
      </dgm:t>
    </dgm:pt>
    <dgm:pt modelId="{C4712BDE-9C83-4670-88A3-EB158FB4F1F6}" type="pres">
      <dgm:prSet presAssocID="{96EDFE7A-769C-490E-96B7-9DF068F6758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0C4D7F6D-8654-4090-801C-AC55D543408D}" type="pres">
      <dgm:prSet presAssocID="{F18A5609-A53E-45BB-8403-866ED9CAD19D}" presName="singleCycle" presStyleCnt="0"/>
      <dgm:spPr/>
    </dgm:pt>
    <dgm:pt modelId="{CE6A5C2D-87BD-4254-BAEC-F734B713259B}" type="pres">
      <dgm:prSet presAssocID="{F18A5609-A53E-45BB-8403-866ED9CAD19D}" presName="singleCenter" presStyleLbl="node1" presStyleIdx="0" presStyleCnt="3" custScaleX="151667">
        <dgm:presLayoutVars>
          <dgm:chMax val="7"/>
          <dgm:chPref val="7"/>
        </dgm:presLayoutVars>
      </dgm:prSet>
      <dgm:spPr/>
    </dgm:pt>
    <dgm:pt modelId="{0615980C-378F-4400-8C85-2A37A15587DF}" type="pres">
      <dgm:prSet presAssocID="{29D87EC0-DD86-4ADB-99CF-6C0162E97C08}" presName="Name56" presStyleLbl="parChTrans1D2" presStyleIdx="0" presStyleCnt="2"/>
      <dgm:spPr/>
    </dgm:pt>
    <dgm:pt modelId="{F84A2ECB-51AF-48DC-A993-4F6507967F3F}" type="pres">
      <dgm:prSet presAssocID="{2A91C0E3-1E67-4290-A2CE-0D9F5E3B31CF}" presName="text0" presStyleLbl="node1" presStyleIdx="1" presStyleCnt="3" custScaleX="261194" custScaleY="133745">
        <dgm:presLayoutVars>
          <dgm:bulletEnabled val="1"/>
        </dgm:presLayoutVars>
      </dgm:prSet>
      <dgm:spPr/>
    </dgm:pt>
    <dgm:pt modelId="{100ACB38-27DE-469E-A2D9-00D91BA19978}" type="pres">
      <dgm:prSet presAssocID="{A534E0F8-63FE-4307-8A08-0E9CAE089276}" presName="Name56" presStyleLbl="parChTrans1D2" presStyleIdx="1" presStyleCnt="2"/>
      <dgm:spPr/>
    </dgm:pt>
    <dgm:pt modelId="{6BD95F22-2D74-4058-8497-C0C416F8D419}" type="pres">
      <dgm:prSet presAssocID="{C4F02995-0D16-48D9-8847-BA686DE64B65}" presName="text0" presStyleLbl="node1" presStyleIdx="2" presStyleCnt="3" custScaleX="248756" custScaleY="127837">
        <dgm:presLayoutVars>
          <dgm:bulletEnabled val="1"/>
        </dgm:presLayoutVars>
      </dgm:prSet>
      <dgm:spPr/>
    </dgm:pt>
  </dgm:ptLst>
  <dgm:cxnLst>
    <dgm:cxn modelId="{7073C222-1793-4A00-BCA7-85C6E171DD42}" srcId="{F18A5609-A53E-45BB-8403-866ED9CAD19D}" destId="{C4F02995-0D16-48D9-8847-BA686DE64B65}" srcOrd="1" destOrd="0" parTransId="{A534E0F8-63FE-4307-8A08-0E9CAE089276}" sibTransId="{4A37A68A-F0A2-43B6-AB5E-391B1AE7D2C6}"/>
    <dgm:cxn modelId="{33C4B55F-EB8B-4F1D-9F53-8297511ABAB2}" type="presOf" srcId="{C4F02995-0D16-48D9-8847-BA686DE64B65}" destId="{6BD95F22-2D74-4058-8497-C0C416F8D419}" srcOrd="0" destOrd="0" presId="urn:microsoft.com/office/officeart/2008/layout/RadialCluster"/>
    <dgm:cxn modelId="{7DF3F770-DF1E-47CD-8929-70885B33B9E6}" type="presOf" srcId="{29D87EC0-DD86-4ADB-99CF-6C0162E97C08}" destId="{0615980C-378F-4400-8C85-2A37A15587DF}" srcOrd="0" destOrd="0" presId="urn:microsoft.com/office/officeart/2008/layout/RadialCluster"/>
    <dgm:cxn modelId="{3162FE50-044E-4004-98F5-BEBA08ABC6C9}" srcId="{96EDFE7A-769C-490E-96B7-9DF068F67587}" destId="{F18A5609-A53E-45BB-8403-866ED9CAD19D}" srcOrd="0" destOrd="0" parTransId="{5E999FB4-3035-4230-922D-06FB35AAF200}" sibTransId="{0D3DFD9A-14DF-4448-8E71-49E5F0372865}"/>
    <dgm:cxn modelId="{C7099D81-25C3-45FA-B311-D5CD129BAB24}" type="presOf" srcId="{2A91C0E3-1E67-4290-A2CE-0D9F5E3B31CF}" destId="{F84A2ECB-51AF-48DC-A993-4F6507967F3F}" srcOrd="0" destOrd="0" presId="urn:microsoft.com/office/officeart/2008/layout/RadialCluster"/>
    <dgm:cxn modelId="{BDC65EC9-CBE1-4940-A7E4-6E748A945F09}" type="presOf" srcId="{F18A5609-A53E-45BB-8403-866ED9CAD19D}" destId="{CE6A5C2D-87BD-4254-BAEC-F734B713259B}" srcOrd="0" destOrd="0" presId="urn:microsoft.com/office/officeart/2008/layout/RadialCluster"/>
    <dgm:cxn modelId="{A7AB7ED0-1015-4929-93F4-883FE9FBFFC9}" type="presOf" srcId="{96EDFE7A-769C-490E-96B7-9DF068F67587}" destId="{C4712BDE-9C83-4670-88A3-EB158FB4F1F6}" srcOrd="0" destOrd="0" presId="urn:microsoft.com/office/officeart/2008/layout/RadialCluster"/>
    <dgm:cxn modelId="{5D6E49D1-54A1-418D-BBEF-71CBF04F61EB}" srcId="{F18A5609-A53E-45BB-8403-866ED9CAD19D}" destId="{2A91C0E3-1E67-4290-A2CE-0D9F5E3B31CF}" srcOrd="0" destOrd="0" parTransId="{29D87EC0-DD86-4ADB-99CF-6C0162E97C08}" sibTransId="{10729FA5-CBAC-49CF-B5E3-75DB1F6E848F}"/>
    <dgm:cxn modelId="{4C5DA4D5-7B7B-4294-A498-CF7D308FCBEE}" type="presOf" srcId="{A534E0F8-63FE-4307-8A08-0E9CAE089276}" destId="{100ACB38-27DE-469E-A2D9-00D91BA19978}" srcOrd="0" destOrd="0" presId="urn:microsoft.com/office/officeart/2008/layout/RadialCluster"/>
    <dgm:cxn modelId="{B94FF5BC-39DF-4A70-BD90-22313FFD3762}" type="presParOf" srcId="{C4712BDE-9C83-4670-88A3-EB158FB4F1F6}" destId="{0C4D7F6D-8654-4090-801C-AC55D543408D}" srcOrd="0" destOrd="0" presId="urn:microsoft.com/office/officeart/2008/layout/RadialCluster"/>
    <dgm:cxn modelId="{99A3D66E-EB22-4623-8151-612F0DEC0E04}" type="presParOf" srcId="{0C4D7F6D-8654-4090-801C-AC55D543408D}" destId="{CE6A5C2D-87BD-4254-BAEC-F734B713259B}" srcOrd="0" destOrd="0" presId="urn:microsoft.com/office/officeart/2008/layout/RadialCluster"/>
    <dgm:cxn modelId="{0569B00A-84C4-46FA-9689-1D00E08492B2}" type="presParOf" srcId="{0C4D7F6D-8654-4090-801C-AC55D543408D}" destId="{0615980C-378F-4400-8C85-2A37A15587DF}" srcOrd="1" destOrd="0" presId="urn:microsoft.com/office/officeart/2008/layout/RadialCluster"/>
    <dgm:cxn modelId="{C88CF085-E810-4A26-AB40-EE6B12D7FBCD}" type="presParOf" srcId="{0C4D7F6D-8654-4090-801C-AC55D543408D}" destId="{F84A2ECB-51AF-48DC-A993-4F6507967F3F}" srcOrd="2" destOrd="0" presId="urn:microsoft.com/office/officeart/2008/layout/RadialCluster"/>
    <dgm:cxn modelId="{B139ECF9-3E93-4A3D-9F63-9480B984D23F}" type="presParOf" srcId="{0C4D7F6D-8654-4090-801C-AC55D543408D}" destId="{100ACB38-27DE-469E-A2D9-00D91BA19978}" srcOrd="3" destOrd="0" presId="urn:microsoft.com/office/officeart/2008/layout/RadialCluster"/>
    <dgm:cxn modelId="{7B2C78D2-6ACC-4ECC-9748-539C5B79C8D0}" type="presParOf" srcId="{0C4D7F6D-8654-4090-801C-AC55D543408D}" destId="{6BD95F22-2D74-4058-8497-C0C416F8D419}" srcOrd="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6A5C2D-87BD-4254-BAEC-F734B713259B}">
      <dsp:nvSpPr>
        <dsp:cNvPr id="0" name=""/>
        <dsp:cNvSpPr/>
      </dsp:nvSpPr>
      <dsp:spPr>
        <a:xfrm>
          <a:off x="1038223" y="1906786"/>
          <a:ext cx="1733553" cy="11430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t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Medical Diagnosis</a:t>
          </a:r>
          <a:r>
            <a:rPr lang="en-US" sz="1400" kern="1200"/>
            <a:t>: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 Acute Alcohol Intoxication</a:t>
          </a:r>
        </a:p>
      </dsp:txBody>
      <dsp:txXfrm>
        <a:off x="1094020" y="1962583"/>
        <a:ext cx="1621959" cy="1031406"/>
      </dsp:txXfrm>
    </dsp:sp>
    <dsp:sp modelId="{0615980C-378F-4400-8C85-2A37A15587DF}">
      <dsp:nvSpPr>
        <dsp:cNvPr id="0" name=""/>
        <dsp:cNvSpPr/>
      </dsp:nvSpPr>
      <dsp:spPr>
        <a:xfrm rot="16200000">
          <a:off x="1685924" y="1687710"/>
          <a:ext cx="43815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8151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A2ECB-51AF-48DC-A993-4F6507967F3F}">
      <dsp:nvSpPr>
        <dsp:cNvPr id="0" name=""/>
        <dsp:cNvSpPr/>
      </dsp:nvSpPr>
      <dsp:spPr>
        <a:xfrm>
          <a:off x="904875" y="444402"/>
          <a:ext cx="2000249" cy="1024232"/>
        </a:xfrm>
        <a:prstGeom prst="roundRect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#1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Acute Substance Withdrawal Syndome</a:t>
          </a:r>
        </a:p>
      </dsp:txBody>
      <dsp:txXfrm>
        <a:off x="954874" y="494401"/>
        <a:ext cx="1900251" cy="924234"/>
      </dsp:txXfrm>
    </dsp:sp>
    <dsp:sp modelId="{100ACB38-27DE-469E-A2D9-00D91BA19978}">
      <dsp:nvSpPr>
        <dsp:cNvPr id="0" name=""/>
        <dsp:cNvSpPr/>
      </dsp:nvSpPr>
      <dsp:spPr>
        <a:xfrm rot="5400000">
          <a:off x="1674613" y="3280172"/>
          <a:ext cx="46077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60773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95F22-2D74-4058-8497-C0C416F8D419}">
      <dsp:nvSpPr>
        <dsp:cNvPr id="0" name=""/>
        <dsp:cNvSpPr/>
      </dsp:nvSpPr>
      <dsp:spPr>
        <a:xfrm>
          <a:off x="952500" y="3510559"/>
          <a:ext cx="1904998" cy="978988"/>
        </a:xfrm>
        <a:prstGeom prst="roundRect">
          <a:avLst/>
        </a:prstGeom>
        <a:solidFill>
          <a:schemeClr val="accent6">
            <a:lumMod val="20000"/>
            <a:lumOff val="8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Patient Problem #2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chemeClr val="accent6">
                  <a:lumMod val="50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Ineffective Coping</a:t>
          </a:r>
        </a:p>
      </dsp:txBody>
      <dsp:txXfrm>
        <a:off x="1000290" y="3558349"/>
        <a:ext cx="1809418" cy="8834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B7381D91AC94E89FA640BC0E24C6B" ma:contentTypeVersion="3" ma:contentTypeDescription="Create a new document." ma:contentTypeScope="" ma:versionID="d79d21c647b0e716282c79f1b4ea6722">
  <xsd:schema xmlns:xsd="http://www.w3.org/2001/XMLSchema" xmlns:xs="http://www.w3.org/2001/XMLSchema" xmlns:p="http://schemas.microsoft.com/office/2006/metadata/properties" xmlns:ns3="b3efbd6d-70f4-4567-b2b1-924357c53da6" targetNamespace="http://schemas.microsoft.com/office/2006/metadata/properties" ma:root="true" ma:fieldsID="17f14f5ab16df8ca494a39a7dd352095" ns3:_="">
    <xsd:import namespace="b3efbd6d-70f4-4567-b2b1-924357c53d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fbd6d-70f4-4567-b2b1-924357c53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C38CF-8AB5-4203-B239-4B0EDD347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fbd6d-70f4-4567-b2b1-924357c53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04B06-F08A-4623-80B3-CC940EB61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D3199-1FFA-492C-BDF6-81B726F52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Baich, Valerie</dc:creator>
  <cp:keywords/>
  <dc:description/>
  <cp:lastModifiedBy>Siranides, Lucy</cp:lastModifiedBy>
  <cp:revision>262</cp:revision>
  <dcterms:created xsi:type="dcterms:W3CDTF">2023-10-17T16:20:00Z</dcterms:created>
  <dcterms:modified xsi:type="dcterms:W3CDTF">2023-10-31T04:15:00Z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0x0101008ACB7381D91AC94E89FA640BC0E24C6B</vt:lpwstr>
  </property>
</Properties>
</file>