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02E54227" w:rsidR="00C47C4B" w:rsidRDefault="00C47C4B" w:rsidP="00C47C4B">
      <w:pPr>
        <w:spacing w:line="360" w:lineRule="auto"/>
      </w:pPr>
      <w:r>
        <w:t>Student Name: _____</w:t>
      </w:r>
      <w:r w:rsidR="005E57B8">
        <w:t>Natali Ricks</w:t>
      </w:r>
      <w:r>
        <w:t>__________</w:t>
      </w:r>
    </w:p>
    <w:p w14:paraId="1C5B7A94" w14:textId="6AB453A5" w:rsidR="00C47C4B" w:rsidRDefault="00C47C4B" w:rsidP="00C47C4B">
      <w:pPr>
        <w:spacing w:line="360" w:lineRule="auto"/>
      </w:pPr>
      <w:r>
        <w:t>ATI Scenario: _____</w:t>
      </w:r>
      <w:r w:rsidR="005E57B8">
        <w:t xml:space="preserve">Cystic Fibrosis </w:t>
      </w:r>
      <w:r>
        <w:t>_________________</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71292700" w:rsidR="00C47C4B" w:rsidRDefault="00C47C4B" w:rsidP="00C47C4B">
      <w:pPr>
        <w:spacing w:line="276" w:lineRule="auto"/>
      </w:pPr>
      <w:r>
        <w:t>Medical Diagnosis: _____</w:t>
      </w:r>
      <w:r w:rsidR="005E57B8">
        <w:t>Cystic Fibrosis</w:t>
      </w:r>
      <w:r>
        <w:t>___________</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39"/>
        <w:gridCol w:w="380"/>
        <w:gridCol w:w="5091"/>
      </w:tblGrid>
      <w:tr w:rsidR="00C47C4B" w14:paraId="13C58D2F" w14:textId="77777777" w:rsidTr="00660F43">
        <w:trPr>
          <w:trHeight w:val="6804"/>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4430B226" w14:textId="6F44C36A" w:rsidR="00C47C4B" w:rsidRDefault="00C47C4B" w:rsidP="005E57B8">
            <w:pPr>
              <w:jc w:val="center"/>
            </w:pPr>
            <w:r>
              <w:rPr>
                <w:u w:val="single"/>
              </w:rPr>
              <w:t>Normal Structures</w:t>
            </w:r>
          </w:p>
          <w:p w14:paraId="14CAA450" w14:textId="113C78BA" w:rsidR="00C0197C" w:rsidRPr="00C0197C" w:rsidRDefault="005E57B8" w:rsidP="00C0197C">
            <w:r>
              <w:t>The lungs are the major organs of the</w:t>
            </w:r>
            <w:r>
              <w:t xml:space="preserve"> </w:t>
            </w:r>
            <w:r>
              <w:t>respiratory system, and are divided into sections, or lobes. The right lung has three lobes and is slightly larger than the left lung, which has two lobes.</w:t>
            </w:r>
            <w:r>
              <w:t xml:space="preserve"> </w:t>
            </w:r>
            <w:r>
              <w:t>The lungs are separated by the mediastinum. The lungs are covered by a protective membrane known as the pleura and are separated from the abdominal cavity by the muscular diaphragm.</w:t>
            </w:r>
            <w:r>
              <w:t xml:space="preserve"> </w:t>
            </w:r>
            <w:r>
              <w:t xml:space="preserve">With each inhalation, air is pulled through the windpipe (trachea) and the branching passageways of the lungs (the bronchi), filling thousands of tiny air sacs (alveoli) at the ends of the bronchi. These sacs, which resemble bunches of grapes, are surrounded by small blood vessels (capillaries). Oxygen passes through the thin membranes of the alveoli and into the bloodstream. The red blood cells pick up the oxygen and carry it to the body's organs and tissues. As the blood cells release the </w:t>
            </w:r>
            <w:r>
              <w:t>oxygen,</w:t>
            </w:r>
            <w:r>
              <w:t xml:space="preserve"> they pick up carbon dioxide, a waste product of metabolism. The carbon dioxide is then carried back to the lungs and released into the alveoli. With each exhalation, carbon dioxide is expelled from the bronchi out through the trachea</w:t>
            </w:r>
            <w:r>
              <w:t xml:space="preserve">. </w:t>
            </w:r>
            <w:r w:rsidRPr="005E57B8">
              <w:t>The lungs are the foundational organs of the respiratory system, whose most basic function is to facilitate gas exchange from the environment into the bloodstream. Oxygen gets transported through the alveoli into the capillary network, where it can enter the arterial system, ultimately perfuse tissue. The respiratory system is composed primarily of the nose, oropharynx, larynx, trachea, bronchi, bronchioles, and lungs.</w:t>
            </w:r>
            <w:r>
              <w:t xml:space="preserve"> </w:t>
            </w:r>
            <w:r w:rsidRPr="005E57B8">
              <w:t>The alveoli are the primary location for gas exchange.</w:t>
            </w:r>
          </w:p>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302EE26A" w14:textId="100996DA" w:rsidR="00596C5E" w:rsidRDefault="00C47C4B" w:rsidP="00C0197C">
            <w:pPr>
              <w:jc w:val="center"/>
              <w:rPr>
                <w:u w:val="single"/>
              </w:rPr>
            </w:pPr>
            <w:r w:rsidRPr="00A21665">
              <w:rPr>
                <w:u w:val="single"/>
              </w:rPr>
              <w:t>Pathophysiology of Disease</w:t>
            </w:r>
          </w:p>
          <w:p w14:paraId="4016D271" w14:textId="339F417D" w:rsidR="00C0197C" w:rsidRDefault="00C0197C" w:rsidP="00C0197C">
            <w:r>
              <w:t>Cystic fibrosis is caused by defects in the cystic fibrosis gene, which codes for a protein transmembrane conductance regulator (CFTR) that functions as a chloride channel and is regulated by cyclic adenosine monophosphate (cAMP).</w:t>
            </w:r>
            <w:r>
              <w:t xml:space="preserve"> </w:t>
            </w:r>
            <w:r>
              <w:t>Mutations in the CFTR gene result in abnormalities of cAMP-regulated chloride transport across epithelial cells on mucosal surfaces.</w:t>
            </w:r>
            <w:r>
              <w:t xml:space="preserve"> </w:t>
            </w:r>
            <w:r>
              <w:t>Defective CFTR results in decreased secretion of chloride and increased reabsorption of sodium and water across epithelial cells.</w:t>
            </w:r>
          </w:p>
          <w:p w14:paraId="3B5792F9" w14:textId="40CB6661" w:rsidR="00C0197C" w:rsidRDefault="00C0197C" w:rsidP="00C0197C">
            <w:r>
              <w:t>The resultant reduced height of epithelial lining fluid and decreased hydration of mucus results in mucus that is stickier to bacteria, which promotes infection and inflammation.</w:t>
            </w:r>
            <w:r>
              <w:t xml:space="preserve"> </w:t>
            </w:r>
            <w:r>
              <w:t>Secretions in the respiratory tract, pancreas, GI tract, sweat glands, and other exocrine tissues have increased viscosity, which makes them difficult to clear.</w:t>
            </w:r>
          </w:p>
          <w:p w14:paraId="19C308AC" w14:textId="263D7A64" w:rsidR="00C0197C" w:rsidRDefault="00C0197C" w:rsidP="00C0197C">
            <w:r>
              <w:t>In individuals with cystic fibrosis, the lungs are normal in utero, at birth, and after birth, before the onset of infection and inflammation (except possibly for the presence of dilated submucosal gland ducts in the airways).</w:t>
            </w:r>
            <w:r>
              <w:t xml:space="preserve"> </w:t>
            </w:r>
            <w:r>
              <w:t>Shortly after birth, many persons with cystic fibrosis acquire a lung infection, which incites an inflammatory response.</w:t>
            </w:r>
          </w:p>
          <w:p w14:paraId="456FC4C9" w14:textId="031D2463" w:rsidR="00596C5E" w:rsidRPr="00596C5E" w:rsidRDefault="00C0197C" w:rsidP="00C0197C">
            <w:r>
              <w:t>Infection becomes established with a distinctive bacterial flora.</w:t>
            </w:r>
            <w:r>
              <w:t xml:space="preserve"> </w:t>
            </w:r>
            <w:r>
              <w:t>A repeating cycle of infection and neutrophilic inflammation develops</w:t>
            </w:r>
          </w:p>
          <w:p w14:paraId="1C7F6315" w14:textId="77777777" w:rsidR="00596C5E" w:rsidRPr="00596C5E" w:rsidRDefault="00596C5E" w:rsidP="00102833">
            <w:pPr>
              <w:jc w:val="center"/>
            </w:pPr>
          </w:p>
          <w:p w14:paraId="15ED4D69" w14:textId="77777777" w:rsidR="00596C5E" w:rsidRPr="00596C5E" w:rsidRDefault="00596C5E" w:rsidP="00102833">
            <w:pPr>
              <w:jc w:val="center"/>
            </w:pPr>
          </w:p>
          <w:p w14:paraId="0B1D166B" w14:textId="77777777" w:rsidR="00596C5E" w:rsidRPr="00596C5E" w:rsidRDefault="00596C5E" w:rsidP="00102833">
            <w:pPr>
              <w:jc w:val="center"/>
            </w:pPr>
          </w:p>
          <w:p w14:paraId="54C342CC" w14:textId="77777777" w:rsidR="00596C5E" w:rsidRPr="00596C5E" w:rsidRDefault="00596C5E" w:rsidP="00102833">
            <w:pPr>
              <w:jc w:val="center"/>
            </w:pPr>
          </w:p>
          <w:p w14:paraId="6096D94A" w14:textId="77777777" w:rsidR="00596C5E" w:rsidRPr="00596C5E" w:rsidRDefault="00596C5E" w:rsidP="00102833">
            <w:pPr>
              <w:jc w:val="center"/>
            </w:pPr>
          </w:p>
          <w:p w14:paraId="1FEBB02B" w14:textId="77777777" w:rsidR="00596C5E" w:rsidRPr="00596C5E" w:rsidRDefault="00596C5E" w:rsidP="00102833">
            <w:pPr>
              <w:jc w:val="center"/>
            </w:pPr>
          </w:p>
          <w:p w14:paraId="2D6884C0" w14:textId="77777777" w:rsidR="00596C5E" w:rsidRPr="00596C5E" w:rsidRDefault="00596C5E" w:rsidP="00102833">
            <w:pPr>
              <w:jc w:val="center"/>
            </w:pPr>
          </w:p>
          <w:p w14:paraId="67D28F04" w14:textId="1ECF7602" w:rsidR="00596C5E" w:rsidRPr="00596C5E" w:rsidRDefault="00596C5E" w:rsidP="00102833">
            <w:pPr>
              <w:jc w:val="center"/>
            </w:pPr>
          </w:p>
        </w:tc>
      </w:tr>
    </w:tbl>
    <w:p w14:paraId="36E207D7" w14:textId="77777777" w:rsidR="004767C0" w:rsidRDefault="004767C0" w:rsidP="00583025">
      <w:pPr>
        <w:jc w:val="center"/>
        <w:rPr>
          <w:b/>
          <w:bCs/>
          <w:u w:val="single"/>
        </w:rPr>
      </w:pPr>
    </w:p>
    <w:p w14:paraId="57492929" w14:textId="57F038E8" w:rsidR="004767C0" w:rsidRDefault="004767C0">
      <w:pPr>
        <w:spacing w:after="200" w:line="276" w:lineRule="auto"/>
        <w:rPr>
          <w:b/>
          <w:bCs/>
          <w:u w:val="single"/>
        </w:rPr>
      </w:pPr>
    </w:p>
    <w:p w14:paraId="1CC5F9CD" w14:textId="18538605" w:rsidR="00C47C4B" w:rsidRPr="00583025" w:rsidRDefault="00583025" w:rsidP="00583025">
      <w:pPr>
        <w:jc w:val="center"/>
        <w:rPr>
          <w:b/>
          <w:bCs/>
          <w:u w:val="single"/>
        </w:rPr>
      </w:pPr>
      <w:r>
        <w:rPr>
          <w:b/>
          <w:bCs/>
          <w:u w:val="single"/>
        </w:rPr>
        <w:t>To Be Completed Before the Simulation</w:t>
      </w:r>
      <w:r w:rsidRPr="00E351AC">
        <w:rPr>
          <w:b/>
          <w:bCs/>
          <w:u w:val="single"/>
        </w:rPr>
        <w:t xml:space="preserve"> </w:t>
      </w:r>
    </w:p>
    <w:p w14:paraId="058F1B97" w14:textId="456201DE" w:rsidR="00F04CF5" w:rsidRDefault="00F04CF5">
      <w:pPr>
        <w:spacing w:after="200" w:line="276" w:lineRule="auto"/>
      </w:pPr>
      <w:r>
        <w:t>Anticipated Patient Problem:</w:t>
      </w:r>
      <w:r w:rsidR="00596C5E">
        <w:tab/>
      </w:r>
      <w:r w:rsidR="005E57B8">
        <w:t xml:space="preserve">Impaired Gas Exchange </w:t>
      </w:r>
    </w:p>
    <w:p w14:paraId="2F1D456A" w14:textId="0A5E29BB" w:rsidR="00F04CF5" w:rsidRDefault="00F04CF5">
      <w:pPr>
        <w:spacing w:after="200" w:line="276" w:lineRule="auto"/>
      </w:pPr>
      <w:r>
        <w:t>Goal 1:</w:t>
      </w:r>
      <w:r w:rsidR="00C0197C">
        <w:t xml:space="preserve"> PT will have a pulse ox of greater than or equal to 92% by the end of my shift.</w:t>
      </w:r>
    </w:p>
    <w:p w14:paraId="5973A108" w14:textId="479F5A25" w:rsidR="00C80B3E" w:rsidRDefault="00C80B3E">
      <w:pPr>
        <w:spacing w:after="200" w:line="276" w:lineRule="auto"/>
      </w:pPr>
      <w:r>
        <w:t>Goal 2: Pt will have a RR between 12-20 during my time of care.</w:t>
      </w:r>
    </w:p>
    <w:p w14:paraId="51E2F1AC" w14:textId="77777777" w:rsidR="00C80B3E" w:rsidRDefault="00C80B3E">
      <w:pPr>
        <w:spacing w:after="200" w:line="276" w:lineRule="auto"/>
      </w:pP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(Prework) What assessments pertain to your patient’s problem? Include timeframes</w:t>
            </w:r>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52E77494" w:rsidR="00F04CF5" w:rsidRDefault="00C0197C" w:rsidP="00583025">
            <w:pPr>
              <w:jc w:val="center"/>
            </w:pPr>
            <w:r w:rsidRPr="00C0197C">
              <w:t>Assess respirations for rate and quality, as well as use of accessory muscles</w:t>
            </w:r>
            <w:r>
              <w:t xml:space="preserve"> during my shift.</w:t>
            </w:r>
          </w:p>
        </w:tc>
        <w:tc>
          <w:tcPr>
            <w:tcW w:w="5287" w:type="dxa"/>
            <w:vAlign w:val="center"/>
          </w:tcPr>
          <w:p w14:paraId="74A587E5" w14:textId="6E6D8E05" w:rsidR="00F04CF5" w:rsidRDefault="00C80B3E" w:rsidP="00583025">
            <w:pPr>
              <w:jc w:val="center"/>
            </w:pPr>
            <w:r>
              <w:t>HOB up more than 45 degrees during my shift.</w:t>
            </w:r>
          </w:p>
        </w:tc>
      </w:tr>
      <w:tr w:rsidR="00F04CF5" w14:paraId="4C413C9B" w14:textId="77777777" w:rsidTr="004767C0">
        <w:trPr>
          <w:trHeight w:val="1143"/>
        </w:trPr>
        <w:tc>
          <w:tcPr>
            <w:tcW w:w="5287" w:type="dxa"/>
            <w:vAlign w:val="center"/>
          </w:tcPr>
          <w:p w14:paraId="01794889" w14:textId="71FF605C" w:rsidR="00F04CF5" w:rsidRDefault="00C0197C" w:rsidP="00C0197C">
            <w:r>
              <w:t xml:space="preserve"> Assess</w:t>
            </w:r>
            <w:r w:rsidRPr="00C0197C">
              <w:t xml:space="preserve"> vital signs for oxygen saturation and changes in heart rate, blood pressure, or cardiac rhythm</w:t>
            </w:r>
            <w:r>
              <w:t xml:space="preserve"> during my time of care.</w:t>
            </w:r>
          </w:p>
        </w:tc>
        <w:tc>
          <w:tcPr>
            <w:tcW w:w="5287" w:type="dxa"/>
            <w:vAlign w:val="center"/>
          </w:tcPr>
          <w:p w14:paraId="24E04EF1" w14:textId="4D662F76" w:rsidR="00F04CF5" w:rsidRDefault="00C80B3E" w:rsidP="00583025">
            <w:pPr>
              <w:jc w:val="center"/>
            </w:pPr>
            <w:r>
              <w:t>Provide rest periods during my shift</w:t>
            </w:r>
          </w:p>
        </w:tc>
      </w:tr>
      <w:tr w:rsidR="00F04CF5" w14:paraId="0DC6BF6B" w14:textId="77777777" w:rsidTr="004767C0">
        <w:trPr>
          <w:trHeight w:val="1143"/>
        </w:trPr>
        <w:tc>
          <w:tcPr>
            <w:tcW w:w="5287" w:type="dxa"/>
            <w:vAlign w:val="center"/>
          </w:tcPr>
          <w:p w14:paraId="7DBEEF78" w14:textId="1FB136B5" w:rsidR="00F04CF5" w:rsidRDefault="00C0197C" w:rsidP="00583025">
            <w:pPr>
              <w:jc w:val="center"/>
            </w:pPr>
            <w:r w:rsidRPr="00C0197C">
              <w:t>Assess for changes in level of consciousness or activity level</w:t>
            </w:r>
            <w:r>
              <w:t xml:space="preserve"> during my shift.</w:t>
            </w:r>
          </w:p>
        </w:tc>
        <w:tc>
          <w:tcPr>
            <w:tcW w:w="5287" w:type="dxa"/>
            <w:vAlign w:val="center"/>
          </w:tcPr>
          <w:p w14:paraId="20F5B8FF" w14:textId="3E2B1476" w:rsidR="00F04CF5" w:rsidRDefault="00C80B3E" w:rsidP="00583025">
            <w:pPr>
              <w:jc w:val="center"/>
            </w:pPr>
            <w:r>
              <w:t>Administer O2 as ordered/ prn. Notify provider stat.</w:t>
            </w:r>
          </w:p>
        </w:tc>
      </w:tr>
      <w:tr w:rsidR="00F04CF5" w14:paraId="45E166DE" w14:textId="77777777" w:rsidTr="004767C0">
        <w:trPr>
          <w:trHeight w:val="1138"/>
        </w:trPr>
        <w:tc>
          <w:tcPr>
            <w:tcW w:w="5287" w:type="dxa"/>
            <w:vAlign w:val="center"/>
          </w:tcPr>
          <w:p w14:paraId="1CAA28DD" w14:textId="4D686B9D" w:rsidR="00F04CF5" w:rsidRDefault="00C0197C" w:rsidP="00583025">
            <w:pPr>
              <w:jc w:val="center"/>
            </w:pPr>
            <w:r w:rsidRPr="00C0197C">
              <w:t>Assess the lungs for decreased ventilation and adventitious lung sounds</w:t>
            </w:r>
            <w:r>
              <w:t xml:space="preserve"> q2hrs</w:t>
            </w:r>
          </w:p>
        </w:tc>
        <w:tc>
          <w:tcPr>
            <w:tcW w:w="5287" w:type="dxa"/>
            <w:vAlign w:val="center"/>
          </w:tcPr>
          <w:p w14:paraId="46EE7A94" w14:textId="10422FE6" w:rsidR="00F04CF5" w:rsidRDefault="00C80B3E" w:rsidP="00583025">
            <w:pPr>
              <w:jc w:val="center"/>
            </w:pPr>
            <w:r>
              <w:t>Encourage chest physiotherapy q4hrs</w:t>
            </w:r>
            <w:r w:rsidR="00E213B5">
              <w:t>/ Administer bronchodilators as ordered.</w:t>
            </w:r>
          </w:p>
        </w:tc>
      </w:tr>
      <w:tr w:rsidR="00F04CF5" w14:paraId="281987AB" w14:textId="77777777" w:rsidTr="004767C0">
        <w:trPr>
          <w:trHeight w:val="1143"/>
        </w:trPr>
        <w:tc>
          <w:tcPr>
            <w:tcW w:w="5287" w:type="dxa"/>
            <w:vAlign w:val="center"/>
          </w:tcPr>
          <w:p w14:paraId="73342A16" w14:textId="2986391C" w:rsidR="00F04CF5" w:rsidRDefault="00C0197C" w:rsidP="00583025">
            <w:pPr>
              <w:jc w:val="center"/>
            </w:pPr>
            <w:r>
              <w:t>Assess sputum amount, color, consistency prn</w:t>
            </w:r>
          </w:p>
        </w:tc>
        <w:tc>
          <w:tcPr>
            <w:tcW w:w="5287" w:type="dxa"/>
            <w:vAlign w:val="center"/>
          </w:tcPr>
          <w:p w14:paraId="333F8D39" w14:textId="65ACDDEF" w:rsidR="00F04CF5" w:rsidRDefault="00C80B3E" w:rsidP="00583025">
            <w:pPr>
              <w:jc w:val="center"/>
            </w:pPr>
            <w:r>
              <w:t>Take cultures, notify provider to test for infection.</w:t>
            </w:r>
          </w:p>
        </w:tc>
      </w:tr>
      <w:tr w:rsidR="00F04CF5" w14:paraId="491B3434" w14:textId="77777777" w:rsidTr="004767C0">
        <w:trPr>
          <w:trHeight w:val="1143"/>
        </w:trPr>
        <w:tc>
          <w:tcPr>
            <w:tcW w:w="5287" w:type="dxa"/>
            <w:vAlign w:val="center"/>
          </w:tcPr>
          <w:p w14:paraId="76767B4B" w14:textId="5CE10879" w:rsidR="00F04CF5" w:rsidRDefault="00C0197C" w:rsidP="00583025">
            <w:pPr>
              <w:jc w:val="center"/>
            </w:pPr>
            <w:r>
              <w:t xml:space="preserve">Assess </w:t>
            </w:r>
            <w:r w:rsidR="00C80B3E">
              <w:t>productive/nonproductive cough during my shift.</w:t>
            </w:r>
          </w:p>
        </w:tc>
        <w:tc>
          <w:tcPr>
            <w:tcW w:w="5287" w:type="dxa"/>
            <w:vAlign w:val="center"/>
          </w:tcPr>
          <w:p w14:paraId="3A64D3B9" w14:textId="3A9D32F9" w:rsidR="00F04CF5" w:rsidRDefault="00C80B3E" w:rsidP="00583025">
            <w:pPr>
              <w:jc w:val="center"/>
            </w:pPr>
            <w:r w:rsidRPr="00C80B3E">
              <w:t>Educate the patient in how to perform therapeutic breathing and coughing techniques</w:t>
            </w:r>
          </w:p>
        </w:tc>
      </w:tr>
    </w:tbl>
    <w:p w14:paraId="41EBFCF9" w14:textId="6A0DD4D7" w:rsidR="00F04CF5" w:rsidRDefault="00F04CF5">
      <w:pPr>
        <w:spacing w:after="200" w:line="276" w:lineRule="auto"/>
      </w:pP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3C36755A" w:rsidR="004767C0" w:rsidRDefault="004767C0" w:rsidP="004767C0">
      <w:pPr>
        <w:spacing w:after="200" w:line="276" w:lineRule="auto"/>
      </w:pPr>
      <w:r>
        <w:t>Anticipated Patient Problem:</w:t>
      </w:r>
      <w:r>
        <w:tab/>
      </w:r>
      <w:r w:rsidR="00C80B3E">
        <w:t>Risk for infection</w:t>
      </w:r>
    </w:p>
    <w:p w14:paraId="6B497088" w14:textId="268F4C70" w:rsidR="004767C0" w:rsidRDefault="004767C0" w:rsidP="004767C0">
      <w:pPr>
        <w:spacing w:after="200" w:line="276" w:lineRule="auto"/>
      </w:pPr>
      <w:r>
        <w:t>Goal 1:</w:t>
      </w:r>
      <w:r w:rsidR="00C80B3E">
        <w:t xml:space="preserve"> PT will have a temp between 99.5-100.1 during my time of care.</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(Prework) What assessments pertain to your patient’s problem? Include 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4453D6B0" w:rsidR="004767C0" w:rsidRDefault="00C80B3E" w:rsidP="00E223CD">
            <w:pPr>
              <w:jc w:val="center"/>
            </w:pPr>
            <w:r>
              <w:t>Assess sputum color, amount, and consistency during my time of care.</w:t>
            </w:r>
          </w:p>
        </w:tc>
        <w:tc>
          <w:tcPr>
            <w:tcW w:w="5287" w:type="dxa"/>
            <w:vAlign w:val="center"/>
          </w:tcPr>
          <w:p w14:paraId="57DCEE95" w14:textId="3D61EE1B" w:rsidR="004767C0" w:rsidRDefault="00C80B3E" w:rsidP="00E223CD">
            <w:pPr>
              <w:jc w:val="center"/>
            </w:pPr>
            <w:r>
              <w:t xml:space="preserve">Take cultures, administer antibiotics as ordered. </w:t>
            </w:r>
          </w:p>
        </w:tc>
      </w:tr>
      <w:tr w:rsidR="004767C0" w14:paraId="7F85E350" w14:textId="77777777" w:rsidTr="00E223CD">
        <w:trPr>
          <w:trHeight w:val="1143"/>
        </w:trPr>
        <w:tc>
          <w:tcPr>
            <w:tcW w:w="5287" w:type="dxa"/>
            <w:vAlign w:val="center"/>
          </w:tcPr>
          <w:p w14:paraId="5AEDE617" w14:textId="19F07364" w:rsidR="004767C0" w:rsidRDefault="00E213B5" w:rsidP="00E223CD">
            <w:pPr>
              <w:jc w:val="center"/>
            </w:pPr>
            <w:r>
              <w:t>Assess temperature q4hrs.</w:t>
            </w:r>
          </w:p>
        </w:tc>
        <w:tc>
          <w:tcPr>
            <w:tcW w:w="5287" w:type="dxa"/>
            <w:vAlign w:val="center"/>
          </w:tcPr>
          <w:p w14:paraId="73A0EBE0" w14:textId="611D5C2F" w:rsidR="004767C0" w:rsidRDefault="00E213B5" w:rsidP="00E223CD">
            <w:pPr>
              <w:jc w:val="center"/>
            </w:pPr>
            <w:r>
              <w:t>Educate on s/</w:t>
            </w:r>
            <w:proofErr w:type="spellStart"/>
            <w:r>
              <w:t>sx</w:t>
            </w:r>
            <w:proofErr w:type="spellEnd"/>
            <w:r>
              <w:t xml:space="preserve"> of infection to report to provider </w:t>
            </w:r>
            <w:proofErr w:type="spellStart"/>
            <w:r>
              <w:t>qshift</w:t>
            </w:r>
            <w:proofErr w:type="spellEnd"/>
          </w:p>
        </w:tc>
      </w:tr>
      <w:tr w:rsidR="004767C0" w14:paraId="4686CE41" w14:textId="77777777" w:rsidTr="00E223CD">
        <w:trPr>
          <w:trHeight w:val="1143"/>
        </w:trPr>
        <w:tc>
          <w:tcPr>
            <w:tcW w:w="5287" w:type="dxa"/>
            <w:vAlign w:val="center"/>
          </w:tcPr>
          <w:p w14:paraId="4E6E667A" w14:textId="1C4097E1" w:rsidR="004767C0" w:rsidRDefault="00E213B5" w:rsidP="00E223CD">
            <w:pPr>
              <w:jc w:val="center"/>
            </w:pPr>
            <w:r>
              <w:t>Assess for chills, N/V during my shift.</w:t>
            </w:r>
          </w:p>
        </w:tc>
        <w:tc>
          <w:tcPr>
            <w:tcW w:w="5287" w:type="dxa"/>
            <w:vAlign w:val="center"/>
          </w:tcPr>
          <w:p w14:paraId="7C5E3E3E" w14:textId="038C0631" w:rsidR="004767C0" w:rsidRDefault="00E213B5" w:rsidP="00E223CD">
            <w:pPr>
              <w:jc w:val="center"/>
            </w:pPr>
            <w:r>
              <w:t>Provide comfort with cold rag, administer antiemetics as ordered.</w:t>
            </w:r>
          </w:p>
        </w:tc>
      </w:tr>
      <w:tr w:rsidR="004767C0" w14:paraId="3AE51C53" w14:textId="77777777" w:rsidTr="00E223CD">
        <w:trPr>
          <w:trHeight w:val="1138"/>
        </w:trPr>
        <w:tc>
          <w:tcPr>
            <w:tcW w:w="5287" w:type="dxa"/>
            <w:vAlign w:val="center"/>
          </w:tcPr>
          <w:p w14:paraId="3CA365A9" w14:textId="67CA32C9" w:rsidR="004767C0" w:rsidRDefault="00E213B5" w:rsidP="00E223CD">
            <w:pPr>
              <w:jc w:val="center"/>
            </w:pPr>
            <w:r>
              <w:t xml:space="preserve">Assess use of hand hygiene </w:t>
            </w:r>
            <w:proofErr w:type="spellStart"/>
            <w:r>
              <w:t>qshift</w:t>
            </w:r>
            <w:proofErr w:type="spellEnd"/>
            <w:r>
              <w:t>.</w:t>
            </w:r>
          </w:p>
        </w:tc>
        <w:tc>
          <w:tcPr>
            <w:tcW w:w="5287" w:type="dxa"/>
            <w:vAlign w:val="center"/>
          </w:tcPr>
          <w:p w14:paraId="637FDA43" w14:textId="36E8C4D5" w:rsidR="004767C0" w:rsidRDefault="00E213B5" w:rsidP="00E223CD">
            <w:pPr>
              <w:jc w:val="center"/>
            </w:pPr>
            <w:r>
              <w:t xml:space="preserve">Educate on benefits of hand hygiene reducing infection, encourage hand hygiene </w:t>
            </w:r>
            <w:proofErr w:type="spellStart"/>
            <w:r>
              <w:t>qshift</w:t>
            </w:r>
            <w:proofErr w:type="spellEnd"/>
            <w:r>
              <w:t>.</w:t>
            </w:r>
          </w:p>
        </w:tc>
      </w:tr>
      <w:tr w:rsidR="004767C0" w14:paraId="74564B20" w14:textId="77777777" w:rsidTr="00E223CD">
        <w:trPr>
          <w:trHeight w:val="1143"/>
        </w:trPr>
        <w:tc>
          <w:tcPr>
            <w:tcW w:w="5287" w:type="dxa"/>
            <w:vAlign w:val="center"/>
          </w:tcPr>
          <w:p w14:paraId="027C69C8" w14:textId="5A5D04DD" w:rsidR="004767C0" w:rsidRDefault="00E213B5" w:rsidP="00E223CD">
            <w:pPr>
              <w:jc w:val="center"/>
            </w:pPr>
            <w:r>
              <w:t xml:space="preserve">Assess </w:t>
            </w:r>
            <w:r w:rsidRPr="00E213B5">
              <w:t>for antibiotic resistance</w:t>
            </w:r>
            <w:r>
              <w:t xml:space="preserve"> prn</w:t>
            </w:r>
          </w:p>
        </w:tc>
        <w:tc>
          <w:tcPr>
            <w:tcW w:w="5287" w:type="dxa"/>
            <w:vAlign w:val="center"/>
          </w:tcPr>
          <w:p w14:paraId="79F2D806" w14:textId="45399A27" w:rsidR="004767C0" w:rsidRDefault="00E213B5" w:rsidP="00E223CD">
            <w:pPr>
              <w:jc w:val="center"/>
            </w:pPr>
            <w:r>
              <w:t>Monitor cultures to ensure correct antibiotics are ordered.</w:t>
            </w:r>
          </w:p>
        </w:tc>
      </w:tr>
      <w:tr w:rsidR="004767C0" w14:paraId="557D6599" w14:textId="77777777" w:rsidTr="00E223CD">
        <w:trPr>
          <w:trHeight w:val="1143"/>
        </w:trPr>
        <w:tc>
          <w:tcPr>
            <w:tcW w:w="5287" w:type="dxa"/>
            <w:vAlign w:val="center"/>
          </w:tcPr>
          <w:p w14:paraId="2D8CFF97" w14:textId="7391D0E9" w:rsidR="004767C0" w:rsidRDefault="00C80B3E" w:rsidP="00E223CD">
            <w:pPr>
              <w:jc w:val="center"/>
            </w:pPr>
            <w:r>
              <w:t xml:space="preserve">Monitor lab </w:t>
            </w:r>
            <w:r w:rsidR="00E213B5">
              <w:t>work,</w:t>
            </w:r>
            <w:r>
              <w:t xml:space="preserve"> WBC count during my shift.</w:t>
            </w:r>
          </w:p>
        </w:tc>
        <w:tc>
          <w:tcPr>
            <w:tcW w:w="5287" w:type="dxa"/>
            <w:vAlign w:val="center"/>
          </w:tcPr>
          <w:p w14:paraId="15360C2A" w14:textId="526C3552" w:rsidR="004767C0" w:rsidRDefault="00C80B3E" w:rsidP="00E223CD">
            <w:pPr>
              <w:jc w:val="center"/>
            </w:pPr>
            <w:r>
              <w:t xml:space="preserve">Administer antibiotics as ordered. </w:t>
            </w:r>
          </w:p>
        </w:tc>
      </w:tr>
    </w:tbl>
    <w:p w14:paraId="46AF7D37" w14:textId="587DB33B" w:rsidR="004767C0" w:rsidRDefault="004767C0" w:rsidP="004767C0">
      <w:pPr>
        <w:spacing w:after="200" w:line="276" w:lineRule="auto"/>
      </w:pPr>
      <w:r>
        <w:t>Goal 2:</w:t>
      </w:r>
      <w:r w:rsidR="00C80B3E">
        <w:t xml:space="preserve"> PT will have a WBC count between 5000-10000 during my time of care.</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455A1485" w:rsidR="004767C0" w:rsidRDefault="004767C0" w:rsidP="004767C0">
            <w:r>
              <w:t>Actual Patient Problem:</w:t>
            </w:r>
            <w:r w:rsidR="00C96597">
              <w:t xml:space="preserve"> </w:t>
            </w:r>
            <w:r w:rsidR="00BC3B6E">
              <w:t>I</w:t>
            </w:r>
            <w:r w:rsidR="001348E9">
              <w:t xml:space="preserve">neffective Airway Clearance </w:t>
            </w:r>
          </w:p>
          <w:p w14:paraId="1C4D42E5" w14:textId="3695C7AD" w:rsidR="004767C0" w:rsidRDefault="004767C0" w:rsidP="004767C0">
            <w:r>
              <w:t>Goal:</w:t>
            </w:r>
            <w:r w:rsidR="00BC3B6E">
              <w:t xml:space="preserve"> CS will</w:t>
            </w:r>
            <w:r w:rsidR="001348E9" w:rsidRPr="001348E9">
              <w:t xml:space="preserve"> effectively expectorate/clear secretions</w:t>
            </w:r>
            <w:r w:rsidR="001348E9">
              <w:t xml:space="preserve"> </w:t>
            </w:r>
            <w:proofErr w:type="spellStart"/>
            <w:r w:rsidR="001348E9">
              <w:t>qshift</w:t>
            </w:r>
            <w:proofErr w:type="spellEnd"/>
            <w:r>
              <w:tab/>
            </w:r>
            <w:r>
              <w:tab/>
            </w:r>
            <w:r>
              <w:tab/>
            </w:r>
            <w:r w:rsidR="001348E9">
              <w:t xml:space="preserve">         </w:t>
            </w:r>
            <w:r>
              <w:t xml:space="preserve">Met: </w:t>
            </w:r>
            <w:r w:rsidR="001348E9">
              <w:sym w:font="Wingdings" w:char="F0FC"/>
            </w:r>
            <w:r>
              <w:t xml:space="preserve">     Unmet:</w:t>
            </w:r>
            <w:r>
              <w:sym w:font="Wingdings" w:char="F06F"/>
            </w:r>
          </w:p>
          <w:p w14:paraId="5B0C1A51" w14:textId="082258F5" w:rsidR="004767C0" w:rsidRDefault="004767C0" w:rsidP="004767C0">
            <w:r>
              <w:t>Goal:</w:t>
            </w:r>
            <w:r w:rsidR="001348E9">
              <w:t xml:space="preserve"> CS will </w:t>
            </w:r>
            <w:r w:rsidR="001348E9" w:rsidRPr="001348E9">
              <w:t>maintain a patent airway as evidenced by clear breath sounds, oxygen saturation within normal limits</w:t>
            </w:r>
            <w:r w:rsidR="001348E9">
              <w:t xml:space="preserve"> during my time of care. </w:t>
            </w:r>
            <w:r>
              <w:tab/>
            </w:r>
            <w:r>
              <w:tab/>
            </w:r>
            <w:r>
              <w:tab/>
            </w:r>
            <w:r>
              <w:tab/>
            </w:r>
            <w:r>
              <w:tab/>
            </w:r>
            <w:r w:rsidR="001348E9">
              <w:t xml:space="preserve">                     </w:t>
            </w:r>
            <w:r>
              <w:t xml:space="preserve">Met: </w:t>
            </w:r>
            <w:r>
              <w:sym w:font="Wingdings" w:char="F06F"/>
            </w:r>
            <w:r>
              <w:t xml:space="preserve">     Unmet:</w:t>
            </w:r>
            <w:r w:rsidR="001348E9">
              <w:sym w:font="Wingdings" w:char="F0FC"/>
            </w:r>
          </w:p>
          <w:p w14:paraId="1925F4A2" w14:textId="77777777" w:rsidR="004767C0" w:rsidRDefault="004767C0" w:rsidP="004767C0"/>
          <w:p w14:paraId="7A5A7392" w14:textId="09CBE3E4" w:rsidR="004767C0" w:rsidRDefault="004767C0" w:rsidP="004767C0">
            <w:r>
              <w:t>Actual Patient Problem:</w:t>
            </w:r>
            <w:r w:rsidR="00C96597">
              <w:t xml:space="preserve"> </w:t>
            </w:r>
            <w:r w:rsidR="00BC3B6E" w:rsidRPr="00BC3B6E">
              <w:t>Imbalanced Nutrition: Less Than Body Requirements</w:t>
            </w:r>
          </w:p>
          <w:p w14:paraId="7B109DF9" w14:textId="244433B0" w:rsidR="004767C0" w:rsidRDefault="004767C0" w:rsidP="004767C0">
            <w:r>
              <w:t>Goal:</w:t>
            </w:r>
            <w:r w:rsidR="001348E9">
              <w:t xml:space="preserve"> CS will have </w:t>
            </w:r>
            <w:r w:rsidR="001348E9" w:rsidRPr="001348E9">
              <w:t>weight gain of 10% within three months</w:t>
            </w:r>
            <w:r>
              <w:tab/>
            </w:r>
            <w:r w:rsidR="001348E9">
              <w:t xml:space="preserve"> during my time of care. </w:t>
            </w:r>
            <w:r>
              <w:t xml:space="preserve">Met: </w:t>
            </w:r>
            <w:r>
              <w:sym w:font="Wingdings" w:char="F06F"/>
            </w:r>
            <w:r>
              <w:t xml:space="preserve">     Unmet:</w:t>
            </w:r>
            <w:r w:rsidR="001348E9">
              <w:sym w:font="Wingdings" w:char="F0FC"/>
            </w:r>
          </w:p>
          <w:p w14:paraId="60B0EFF4" w14:textId="1FD23535" w:rsidR="00766DC5" w:rsidRDefault="004767C0" w:rsidP="004767C0">
            <w:r>
              <w:t>Goal:</w:t>
            </w:r>
            <w:r w:rsidR="001348E9">
              <w:t xml:space="preserve"> CS </w:t>
            </w:r>
            <w:r w:rsidR="001348E9" w:rsidRPr="001348E9">
              <w:t>will verbalize appropriate management of nutrition at home</w:t>
            </w:r>
            <w:r w:rsidR="001348E9">
              <w:t xml:space="preserve"> </w:t>
            </w:r>
            <w:proofErr w:type="spellStart"/>
            <w:r w:rsidR="001348E9">
              <w:t>qshift</w:t>
            </w:r>
            <w:proofErr w:type="spellEnd"/>
            <w:r w:rsidR="001348E9">
              <w:t xml:space="preserve">.              </w:t>
            </w:r>
            <w:r>
              <w:t xml:space="preserve">Met: </w:t>
            </w:r>
            <w:r>
              <w:sym w:font="Wingdings" w:char="F06F"/>
            </w:r>
            <w:r>
              <w:t xml:space="preserve">     Unmet:</w:t>
            </w:r>
            <w:r w:rsidR="001348E9">
              <w:sym w:font="Wingdings" w:char="F0FC"/>
            </w:r>
          </w:p>
          <w:p w14:paraId="6714AA71" w14:textId="02B479CA" w:rsidR="004767C0" w:rsidRDefault="004767C0" w:rsidP="004767C0"/>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1B8ED5A8" w:rsidR="004767C0" w:rsidRDefault="004767C0" w:rsidP="004767C0">
            <w:pPr>
              <w:spacing w:after="200" w:line="276" w:lineRule="auto"/>
            </w:pPr>
            <w:r>
              <w:t>Additional Patient Problems:</w:t>
            </w:r>
            <w:r w:rsidR="001348E9">
              <w:t xml:space="preserve"> Risk for infection </w:t>
            </w:r>
          </w:p>
          <w:p w14:paraId="62AFCE81" w14:textId="07722B19" w:rsidR="00C96597" w:rsidRDefault="00C96597" w:rsidP="004767C0">
            <w:pPr>
              <w:spacing w:after="200" w:line="276" w:lineRule="auto"/>
            </w:pP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4C31642C" w14:textId="7C0A872C" w:rsidR="004767C0" w:rsidRDefault="00227C8A" w:rsidP="006C25E6">
            <w:r>
              <w:t>2</w:t>
            </w:r>
          </w:p>
        </w:tc>
        <w:tc>
          <w:tcPr>
            <w:tcW w:w="864" w:type="dxa"/>
          </w:tcPr>
          <w:p w14:paraId="1DDCD57C" w14:textId="14895136" w:rsidR="00D135CB" w:rsidRDefault="00663770" w:rsidP="006C25E6">
            <w:r>
              <w:t>1000</w:t>
            </w:r>
          </w:p>
        </w:tc>
        <w:tc>
          <w:tcPr>
            <w:tcW w:w="2123" w:type="dxa"/>
          </w:tcPr>
          <w:p w14:paraId="3BF6C64C" w14:textId="355FDBB7" w:rsidR="004767C0" w:rsidRDefault="00227C8A" w:rsidP="006C25E6">
            <w:r>
              <w:t>Mother states, “Courtney is a very picky eater, doesn’t tend to eat much”</w:t>
            </w:r>
          </w:p>
        </w:tc>
        <w:tc>
          <w:tcPr>
            <w:tcW w:w="864" w:type="dxa"/>
          </w:tcPr>
          <w:p w14:paraId="052219B2" w14:textId="783EA792" w:rsidR="004767C0" w:rsidRDefault="00663770" w:rsidP="006C25E6">
            <w:r>
              <w:t>1005</w:t>
            </w:r>
          </w:p>
        </w:tc>
        <w:tc>
          <w:tcPr>
            <w:tcW w:w="2123" w:type="dxa"/>
          </w:tcPr>
          <w:p w14:paraId="08406B1A" w14:textId="6EF08108" w:rsidR="004767C0" w:rsidRDefault="00227C8A" w:rsidP="006C25E6">
            <w:r>
              <w:t>Encourages Courtney to eat small frequent meals throughout the day so she isn’t “too full”</w:t>
            </w:r>
          </w:p>
        </w:tc>
        <w:tc>
          <w:tcPr>
            <w:tcW w:w="864" w:type="dxa"/>
          </w:tcPr>
          <w:p w14:paraId="2A598915" w14:textId="0666F94C" w:rsidR="004767C0" w:rsidRDefault="00663770" w:rsidP="006C25E6">
            <w:r>
              <w:t>1200</w:t>
            </w:r>
          </w:p>
        </w:tc>
        <w:tc>
          <w:tcPr>
            <w:tcW w:w="2123" w:type="dxa"/>
          </w:tcPr>
          <w:p w14:paraId="47ECACCA" w14:textId="0D3EA980" w:rsidR="004767C0" w:rsidRDefault="006F1BF8" w:rsidP="006C25E6">
            <w:r>
              <w:t xml:space="preserve">Coutney makes a list of foods she likes to help mother with grocery shopping </w:t>
            </w:r>
          </w:p>
        </w:tc>
      </w:tr>
      <w:tr w:rsidR="00D135CB" w14:paraId="16182757" w14:textId="77777777" w:rsidTr="007E464F">
        <w:trPr>
          <w:trHeight w:val="720"/>
        </w:trPr>
        <w:tc>
          <w:tcPr>
            <w:tcW w:w="1668" w:type="dxa"/>
          </w:tcPr>
          <w:p w14:paraId="6A64B1A4" w14:textId="397CDDA3" w:rsidR="004767C0" w:rsidRDefault="00227C8A" w:rsidP="006C25E6">
            <w:r>
              <w:t>1</w:t>
            </w:r>
          </w:p>
        </w:tc>
        <w:tc>
          <w:tcPr>
            <w:tcW w:w="864" w:type="dxa"/>
          </w:tcPr>
          <w:p w14:paraId="33FFD1DF" w14:textId="37496B42" w:rsidR="004767C0" w:rsidRDefault="00663770" w:rsidP="006C25E6">
            <w:r>
              <w:t>1030</w:t>
            </w:r>
          </w:p>
        </w:tc>
        <w:tc>
          <w:tcPr>
            <w:tcW w:w="2123" w:type="dxa"/>
          </w:tcPr>
          <w:p w14:paraId="78232410" w14:textId="0577E742" w:rsidR="004767C0" w:rsidRDefault="00227C8A" w:rsidP="006C25E6">
            <w:r>
              <w:t>Dad states “She has a cough that doesn’t go away and is worse when lying down”</w:t>
            </w:r>
          </w:p>
        </w:tc>
        <w:tc>
          <w:tcPr>
            <w:tcW w:w="864" w:type="dxa"/>
          </w:tcPr>
          <w:p w14:paraId="772B61A9" w14:textId="1408E70F" w:rsidR="004767C0" w:rsidRDefault="00663770" w:rsidP="006C25E6">
            <w:r>
              <w:t>1045</w:t>
            </w:r>
          </w:p>
        </w:tc>
        <w:tc>
          <w:tcPr>
            <w:tcW w:w="2123" w:type="dxa"/>
          </w:tcPr>
          <w:p w14:paraId="564E874E" w14:textId="5A49D85D" w:rsidR="004767C0" w:rsidRDefault="00227C8A" w:rsidP="006C25E6">
            <w:r>
              <w:t>Provider listened to lungs and ordered a sweat test</w:t>
            </w:r>
          </w:p>
        </w:tc>
        <w:tc>
          <w:tcPr>
            <w:tcW w:w="864" w:type="dxa"/>
          </w:tcPr>
          <w:p w14:paraId="1DA99F5E" w14:textId="56B4E39E" w:rsidR="004767C0" w:rsidRDefault="00663770" w:rsidP="006C25E6">
            <w:r>
              <w:t>1100</w:t>
            </w:r>
          </w:p>
        </w:tc>
        <w:tc>
          <w:tcPr>
            <w:tcW w:w="2123" w:type="dxa"/>
          </w:tcPr>
          <w:p w14:paraId="0F539F6F" w14:textId="222450B2" w:rsidR="004767C0" w:rsidRDefault="00227C8A" w:rsidP="006C25E6">
            <w:r>
              <w:t xml:space="preserve">Results positive, respiratory treatments prescribed </w:t>
            </w:r>
          </w:p>
        </w:tc>
      </w:tr>
      <w:tr w:rsidR="00D135CB" w14:paraId="10CA7A48" w14:textId="77777777" w:rsidTr="007E464F">
        <w:trPr>
          <w:trHeight w:val="720"/>
        </w:trPr>
        <w:tc>
          <w:tcPr>
            <w:tcW w:w="1668" w:type="dxa"/>
          </w:tcPr>
          <w:p w14:paraId="37A9E90E" w14:textId="66389467" w:rsidR="004767C0" w:rsidRDefault="00227C8A" w:rsidP="006C25E6">
            <w:r>
              <w:t>1</w:t>
            </w:r>
          </w:p>
        </w:tc>
        <w:tc>
          <w:tcPr>
            <w:tcW w:w="864" w:type="dxa"/>
          </w:tcPr>
          <w:p w14:paraId="0C5E9D9F" w14:textId="50BC84EE" w:rsidR="004767C0" w:rsidRDefault="00663770" w:rsidP="006C25E6">
            <w:r>
              <w:t>1300</w:t>
            </w:r>
          </w:p>
        </w:tc>
        <w:tc>
          <w:tcPr>
            <w:tcW w:w="2123" w:type="dxa"/>
          </w:tcPr>
          <w:p w14:paraId="24D1A6F1" w14:textId="6ECB1B48" w:rsidR="004767C0" w:rsidRDefault="00227C8A" w:rsidP="006C25E6">
            <w:r>
              <w:t>Crackles in lungs bilaterally, Courtney states “During softball I cough a lot and it gets hard to breath”</w:t>
            </w:r>
          </w:p>
        </w:tc>
        <w:tc>
          <w:tcPr>
            <w:tcW w:w="864" w:type="dxa"/>
          </w:tcPr>
          <w:p w14:paraId="19FE3EA6" w14:textId="7885A190" w:rsidR="004767C0" w:rsidRDefault="00663770" w:rsidP="006C25E6">
            <w:r>
              <w:t>1330</w:t>
            </w:r>
          </w:p>
        </w:tc>
        <w:tc>
          <w:tcPr>
            <w:tcW w:w="2123" w:type="dxa"/>
          </w:tcPr>
          <w:p w14:paraId="49B62AA4" w14:textId="6AEA0733" w:rsidR="004767C0" w:rsidRDefault="006F1BF8" w:rsidP="006C25E6">
            <w:r>
              <w:t xml:space="preserve">Nurse explains the meds Xopenex and </w:t>
            </w:r>
            <w:proofErr w:type="spellStart"/>
            <w:r>
              <w:t>Pulmozyme</w:t>
            </w:r>
            <w:proofErr w:type="spellEnd"/>
            <w:r>
              <w:t xml:space="preserve"> and how they work</w:t>
            </w:r>
          </w:p>
        </w:tc>
        <w:tc>
          <w:tcPr>
            <w:tcW w:w="864" w:type="dxa"/>
          </w:tcPr>
          <w:p w14:paraId="6C8EA23A" w14:textId="24CD14EC" w:rsidR="004767C0" w:rsidRDefault="00663770" w:rsidP="006C25E6">
            <w:r>
              <w:t>1335</w:t>
            </w:r>
          </w:p>
        </w:tc>
        <w:tc>
          <w:tcPr>
            <w:tcW w:w="2123" w:type="dxa"/>
          </w:tcPr>
          <w:p w14:paraId="36F2844E" w14:textId="53A4F8E7" w:rsidR="004767C0" w:rsidRDefault="006F1BF8" w:rsidP="006C25E6">
            <w:r>
              <w:t>Parents state, “I don’t have any further questions”</w:t>
            </w:r>
          </w:p>
        </w:tc>
      </w:tr>
      <w:tr w:rsidR="00D135CB" w14:paraId="5CF64BC9" w14:textId="77777777" w:rsidTr="000F4757">
        <w:trPr>
          <w:trHeight w:val="2411"/>
        </w:trPr>
        <w:tc>
          <w:tcPr>
            <w:tcW w:w="1668" w:type="dxa"/>
          </w:tcPr>
          <w:p w14:paraId="323B0F76" w14:textId="7AEDA628" w:rsidR="00D135CB" w:rsidRDefault="006F1BF8" w:rsidP="006C25E6">
            <w:r>
              <w:t>3</w:t>
            </w:r>
          </w:p>
        </w:tc>
        <w:tc>
          <w:tcPr>
            <w:tcW w:w="864" w:type="dxa"/>
          </w:tcPr>
          <w:p w14:paraId="1ECCEB99" w14:textId="17725A9E" w:rsidR="00D135CB" w:rsidRDefault="00663770" w:rsidP="006C25E6">
            <w:pPr>
              <w:spacing w:line="360" w:lineRule="auto"/>
            </w:pPr>
            <w:r>
              <w:t>1400</w:t>
            </w:r>
          </w:p>
        </w:tc>
        <w:tc>
          <w:tcPr>
            <w:tcW w:w="2123" w:type="dxa"/>
          </w:tcPr>
          <w:p w14:paraId="36771C3B" w14:textId="1CD7C59A" w:rsidR="00D135CB" w:rsidRDefault="006F1BF8" w:rsidP="006C25E6">
            <w:r>
              <w:t>Courtney states “my sputum is kind of yellowish”</w:t>
            </w:r>
          </w:p>
        </w:tc>
        <w:tc>
          <w:tcPr>
            <w:tcW w:w="864" w:type="dxa"/>
          </w:tcPr>
          <w:p w14:paraId="1282E07F" w14:textId="26E9D5F7" w:rsidR="00D135CB" w:rsidRDefault="00663770" w:rsidP="006C25E6">
            <w:r>
              <w:t>1430</w:t>
            </w:r>
          </w:p>
        </w:tc>
        <w:tc>
          <w:tcPr>
            <w:tcW w:w="2123" w:type="dxa"/>
          </w:tcPr>
          <w:p w14:paraId="41EB328A" w14:textId="5EF6D656" w:rsidR="00D135CB" w:rsidRDefault="006F1BF8" w:rsidP="006C25E6">
            <w:r>
              <w:t>Nurse teaches about percussion, vibration, and postural drainage</w:t>
            </w:r>
            <w:r w:rsidR="000F4757">
              <w:t xml:space="preserve"> therapy</w:t>
            </w:r>
          </w:p>
        </w:tc>
        <w:tc>
          <w:tcPr>
            <w:tcW w:w="864" w:type="dxa"/>
          </w:tcPr>
          <w:p w14:paraId="76FEC021" w14:textId="7C8EB27A" w:rsidR="00D135CB" w:rsidRDefault="00663770" w:rsidP="006C25E6">
            <w:r>
              <w:t>1500</w:t>
            </w:r>
          </w:p>
        </w:tc>
        <w:tc>
          <w:tcPr>
            <w:tcW w:w="2123" w:type="dxa"/>
          </w:tcPr>
          <w:p w14:paraId="261DB6B0" w14:textId="20CE5305" w:rsidR="00D135CB" w:rsidRDefault="006F1BF8" w:rsidP="006C25E6">
            <w:r>
              <w:t xml:space="preserve">Courtney complains that the process takes too </w:t>
            </w:r>
            <w:r w:rsidR="000F4757">
              <w:t>long,</w:t>
            </w:r>
            <w:r>
              <w:t xml:space="preserve"> and her friends don’t do it, but parents ensure they will continue to do the treatment</w:t>
            </w:r>
          </w:p>
        </w:tc>
      </w:tr>
      <w:tr w:rsidR="00D135CB" w14:paraId="6CD4245B" w14:textId="77777777" w:rsidTr="007E464F">
        <w:trPr>
          <w:trHeight w:val="720"/>
        </w:trPr>
        <w:tc>
          <w:tcPr>
            <w:tcW w:w="1668" w:type="dxa"/>
          </w:tcPr>
          <w:p w14:paraId="6DFFFC20" w14:textId="2FB34FC4" w:rsidR="00D135CB" w:rsidRDefault="000F4757" w:rsidP="006C25E6">
            <w:r>
              <w:lastRenderedPageBreak/>
              <w:t>2</w:t>
            </w:r>
          </w:p>
        </w:tc>
        <w:tc>
          <w:tcPr>
            <w:tcW w:w="864" w:type="dxa"/>
          </w:tcPr>
          <w:p w14:paraId="1078495F" w14:textId="68D5374E" w:rsidR="00D135CB" w:rsidRDefault="00663770" w:rsidP="006C25E6">
            <w:r>
              <w:t>1600</w:t>
            </w:r>
          </w:p>
        </w:tc>
        <w:tc>
          <w:tcPr>
            <w:tcW w:w="2123" w:type="dxa"/>
          </w:tcPr>
          <w:p w14:paraId="71A36ACB" w14:textId="0C2D340F" w:rsidR="00D135CB" w:rsidRDefault="000F4757" w:rsidP="006C25E6">
            <w:r>
              <w:t xml:space="preserve"> Mom states “she is so skinny”</w:t>
            </w:r>
          </w:p>
        </w:tc>
        <w:tc>
          <w:tcPr>
            <w:tcW w:w="864" w:type="dxa"/>
          </w:tcPr>
          <w:p w14:paraId="2544F12C" w14:textId="052348DB" w:rsidR="00D135CB" w:rsidRDefault="00663770" w:rsidP="006C25E6">
            <w:r>
              <w:t>1605</w:t>
            </w:r>
          </w:p>
        </w:tc>
        <w:tc>
          <w:tcPr>
            <w:tcW w:w="2123" w:type="dxa"/>
          </w:tcPr>
          <w:p w14:paraId="60E4EF89" w14:textId="544342F1" w:rsidR="00D135CB" w:rsidRDefault="000F4757" w:rsidP="006C25E6">
            <w:r>
              <w:t>Nurse educates that Courtney should eat 150% the recommended daily food requirements for her age</w:t>
            </w:r>
          </w:p>
        </w:tc>
        <w:tc>
          <w:tcPr>
            <w:tcW w:w="864" w:type="dxa"/>
          </w:tcPr>
          <w:p w14:paraId="49C650B5" w14:textId="79DB2DB7" w:rsidR="00D135CB" w:rsidRDefault="00663770" w:rsidP="006C25E6">
            <w:r>
              <w:t>1610</w:t>
            </w:r>
          </w:p>
        </w:tc>
        <w:tc>
          <w:tcPr>
            <w:tcW w:w="2123" w:type="dxa"/>
          </w:tcPr>
          <w:p w14:paraId="581305D8" w14:textId="04398F8A" w:rsidR="00D135CB" w:rsidRDefault="000F4757" w:rsidP="006C25E6">
            <w:r>
              <w:t>Parents state they have no further questions</w:t>
            </w:r>
          </w:p>
        </w:tc>
      </w:tr>
      <w:tr w:rsidR="0078386F" w14:paraId="25907472" w14:textId="77777777" w:rsidTr="007E464F">
        <w:trPr>
          <w:trHeight w:val="720"/>
        </w:trPr>
        <w:tc>
          <w:tcPr>
            <w:tcW w:w="1668" w:type="dxa"/>
          </w:tcPr>
          <w:p w14:paraId="60441577" w14:textId="1FC90100" w:rsidR="0078386F" w:rsidRDefault="000F4757" w:rsidP="006C25E6">
            <w:r>
              <w:t>1</w:t>
            </w:r>
          </w:p>
        </w:tc>
        <w:tc>
          <w:tcPr>
            <w:tcW w:w="864" w:type="dxa"/>
          </w:tcPr>
          <w:p w14:paraId="2EF84D60" w14:textId="1A261749" w:rsidR="0078386F" w:rsidRDefault="00663770" w:rsidP="006C25E6">
            <w:r>
              <w:t>1630</w:t>
            </w:r>
          </w:p>
        </w:tc>
        <w:tc>
          <w:tcPr>
            <w:tcW w:w="2123" w:type="dxa"/>
          </w:tcPr>
          <w:p w14:paraId="06BD18DF" w14:textId="2371193B" w:rsidR="0078386F" w:rsidRDefault="000F4757" w:rsidP="006C25E6">
            <w:r w:rsidRPr="000F4757">
              <w:t>Parents express concern with softball and how it may be too harsh for her body</w:t>
            </w:r>
          </w:p>
        </w:tc>
        <w:tc>
          <w:tcPr>
            <w:tcW w:w="864" w:type="dxa"/>
          </w:tcPr>
          <w:p w14:paraId="1F6FD0F2" w14:textId="52266282" w:rsidR="0078386F" w:rsidRDefault="00663770" w:rsidP="006C25E6">
            <w:r>
              <w:t>1700</w:t>
            </w:r>
          </w:p>
        </w:tc>
        <w:tc>
          <w:tcPr>
            <w:tcW w:w="2123" w:type="dxa"/>
          </w:tcPr>
          <w:p w14:paraId="1FAF94A8" w14:textId="71B5768A" w:rsidR="0078386F" w:rsidRDefault="000F4757" w:rsidP="006C25E6">
            <w:r w:rsidRPr="000F4757">
              <w:t>Talks with coach and encourages rest periods during playing, says that she can continue playing and how it can be helpful for pulmonary hygiene</w:t>
            </w:r>
          </w:p>
        </w:tc>
        <w:tc>
          <w:tcPr>
            <w:tcW w:w="864" w:type="dxa"/>
          </w:tcPr>
          <w:p w14:paraId="2DE6A21C" w14:textId="062862C5" w:rsidR="0078386F" w:rsidRDefault="00663770" w:rsidP="006C25E6">
            <w:r>
              <w:t>1715</w:t>
            </w:r>
          </w:p>
        </w:tc>
        <w:tc>
          <w:tcPr>
            <w:tcW w:w="2123" w:type="dxa"/>
          </w:tcPr>
          <w:p w14:paraId="03E5E50A" w14:textId="52499964" w:rsidR="0078386F" w:rsidRDefault="000F4757" w:rsidP="006C25E6">
            <w:r w:rsidRPr="000F4757">
              <w:t>Mom states “</w:t>
            </w:r>
            <w:r w:rsidRPr="000F4757">
              <w:t>I’m</w:t>
            </w:r>
            <w:r w:rsidRPr="000F4757">
              <w:t xml:space="preserve"> glad she can continue to play and have fun”, coach makes modified workout plan</w:t>
            </w:r>
          </w:p>
        </w:tc>
      </w:tr>
      <w:tr w:rsidR="0078386F" w14:paraId="5EF5EE9B" w14:textId="77777777" w:rsidTr="007E464F">
        <w:trPr>
          <w:trHeight w:val="720"/>
        </w:trPr>
        <w:tc>
          <w:tcPr>
            <w:tcW w:w="1668" w:type="dxa"/>
          </w:tcPr>
          <w:p w14:paraId="119FC623" w14:textId="77777777" w:rsidR="0078386F" w:rsidRDefault="0078386F" w:rsidP="006C25E6"/>
        </w:tc>
        <w:tc>
          <w:tcPr>
            <w:tcW w:w="864" w:type="dxa"/>
          </w:tcPr>
          <w:p w14:paraId="3980F82B" w14:textId="77777777" w:rsidR="0078386F" w:rsidRDefault="0078386F" w:rsidP="006C25E6"/>
        </w:tc>
        <w:tc>
          <w:tcPr>
            <w:tcW w:w="2123" w:type="dxa"/>
          </w:tcPr>
          <w:p w14:paraId="23BD6017" w14:textId="77777777" w:rsidR="0078386F" w:rsidRDefault="0078386F" w:rsidP="006C25E6"/>
        </w:tc>
        <w:tc>
          <w:tcPr>
            <w:tcW w:w="864" w:type="dxa"/>
          </w:tcPr>
          <w:p w14:paraId="331C1D5C" w14:textId="77777777" w:rsidR="0078386F" w:rsidRDefault="0078386F" w:rsidP="006C25E6"/>
        </w:tc>
        <w:tc>
          <w:tcPr>
            <w:tcW w:w="2123" w:type="dxa"/>
          </w:tcPr>
          <w:p w14:paraId="589F2571" w14:textId="77777777" w:rsidR="0078386F" w:rsidRDefault="0078386F" w:rsidP="006C25E6"/>
        </w:tc>
        <w:tc>
          <w:tcPr>
            <w:tcW w:w="864" w:type="dxa"/>
          </w:tcPr>
          <w:p w14:paraId="6C6C43C7" w14:textId="77777777" w:rsidR="0078386F" w:rsidRDefault="0078386F" w:rsidP="006C25E6"/>
        </w:tc>
        <w:tc>
          <w:tcPr>
            <w:tcW w:w="2123" w:type="dxa"/>
          </w:tcPr>
          <w:p w14:paraId="1071206F" w14:textId="77777777" w:rsidR="0078386F" w:rsidRDefault="0078386F" w:rsidP="006C25E6"/>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2F34E8E3" w14:textId="77777777" w:rsidR="00663770" w:rsidRDefault="00663770" w:rsidP="00102833"/>
          <w:p w14:paraId="5F8FF8C5" w14:textId="14A5943F" w:rsidR="00121021" w:rsidRDefault="00D11E06" w:rsidP="00102833">
            <w:r>
              <w:t xml:space="preserve">Sweat test = positive </w:t>
            </w:r>
          </w:p>
          <w:p w14:paraId="209C8159" w14:textId="77777777" w:rsidR="0078386F" w:rsidRDefault="0078386F" w:rsidP="00102833"/>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1E8F0112" w14:textId="527055B5" w:rsidR="00121021" w:rsidRDefault="00D11E06" w:rsidP="00102833">
            <w:r>
              <w:t>Bilaterally wheezing in lungs, productive cough</w:t>
            </w:r>
          </w:p>
          <w:p w14:paraId="3A94DFC3" w14:textId="00F91C54" w:rsidR="00D11E06" w:rsidRDefault="00D11E06" w:rsidP="00102833">
            <w:r>
              <w:t>Loose frothy stools</w:t>
            </w:r>
          </w:p>
          <w:p w14:paraId="6FC07910" w14:textId="76D10C1F" w:rsidR="00D11E06" w:rsidRDefault="00D11E06" w:rsidP="00102833">
            <w:r>
              <w:t xml:space="preserve">SOB on exertion  </w:t>
            </w:r>
          </w:p>
          <w:p w14:paraId="4CCB00A4" w14:textId="4A8F7065" w:rsidR="00D11E06" w:rsidRDefault="00D11E06" w:rsidP="00102833">
            <w:r>
              <w:t xml:space="preserve">Yellow sputum </w:t>
            </w:r>
          </w:p>
          <w:p w14:paraId="5C4D23FA" w14:textId="38E4048A" w:rsidR="0078386F" w:rsidRPr="00121021" w:rsidRDefault="0078386F" w:rsidP="00102833"/>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512"/>
        <w:gridCol w:w="337"/>
        <w:gridCol w:w="2884"/>
        <w:gridCol w:w="337"/>
        <w:gridCol w:w="3725"/>
      </w:tblGrid>
      <w:tr w:rsidR="00C47C4B" w14:paraId="249A2AAD" w14:textId="77777777" w:rsidTr="00583025">
        <w:trPr>
          <w:trHeight w:val="3130"/>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437BFDA3" w14:textId="77777777" w:rsidR="00D11E06" w:rsidRDefault="00D11E06" w:rsidP="00102833"/>
          <w:p w14:paraId="5E52FD53" w14:textId="12CFA866" w:rsidR="00C47C4B" w:rsidRDefault="00D11E06" w:rsidP="00102833">
            <w:r>
              <w:t>Genetic carrier</w:t>
            </w:r>
          </w:p>
          <w:p w14:paraId="53C6B37C" w14:textId="0A9A58F2" w:rsidR="0078386F" w:rsidRDefault="0078386F" w:rsidP="00102833"/>
        </w:tc>
        <w:tc>
          <w:tcPr>
            <w:tcW w:w="404" w:type="dxa"/>
            <w:tcBorders>
              <w:top w:val="nil"/>
              <w:bottom w:val="nil"/>
            </w:tcBorders>
          </w:tcPr>
          <w:p w14:paraId="08E06CC0" w14:textId="77777777"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0DBDCCFC" w:rsidR="00C47C4B" w:rsidRDefault="00D11E06" w:rsidP="00102833">
            <w:r>
              <w:t xml:space="preserve">Chest physiotherapy </w:t>
            </w:r>
          </w:p>
          <w:p w14:paraId="4C35A12E" w14:textId="7843D2DC" w:rsidR="0078386F" w:rsidRPr="00D11E06" w:rsidRDefault="00D11E06" w:rsidP="00102833">
            <w:r w:rsidRPr="00D11E06">
              <w:t>Mucous clearing device</w:t>
            </w:r>
          </w:p>
          <w:p w14:paraId="2156B333" w14:textId="77777777" w:rsidR="00C47C4B" w:rsidRDefault="00C47C4B" w:rsidP="00102833">
            <w:pPr>
              <w:rPr>
                <w:u w:val="single"/>
              </w:rPr>
            </w:pPr>
            <w:r>
              <w:rPr>
                <w:u w:val="single"/>
              </w:rPr>
              <w:t>Surgical</w:t>
            </w:r>
          </w:p>
          <w:p w14:paraId="5DB04E44" w14:textId="77777777" w:rsidR="00C96597" w:rsidRDefault="00C96597" w:rsidP="00102833"/>
          <w:p w14:paraId="64926891" w14:textId="4E74460D" w:rsidR="0078386F" w:rsidRPr="00C96597" w:rsidRDefault="0078386F" w:rsidP="00102833"/>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1C7B0D10" w14:textId="77777777" w:rsidR="00121021" w:rsidRDefault="00121021" w:rsidP="00121021">
            <w:pPr>
              <w:rPr>
                <w:u w:val="single"/>
              </w:rPr>
            </w:pPr>
          </w:p>
          <w:p w14:paraId="0616C557" w14:textId="77777777" w:rsidR="0063520E" w:rsidRDefault="00D11E06" w:rsidP="00121021">
            <w:r>
              <w:t xml:space="preserve">Osteoporosis </w:t>
            </w:r>
          </w:p>
          <w:p w14:paraId="622D8A94" w14:textId="77777777" w:rsidR="00D11E06" w:rsidRDefault="00D11E06" w:rsidP="00121021">
            <w:r>
              <w:t xml:space="preserve">Liver disease </w:t>
            </w:r>
          </w:p>
          <w:p w14:paraId="2E23F587" w14:textId="77777777" w:rsidR="00D11E06" w:rsidRDefault="00D11E06" w:rsidP="00121021">
            <w:r>
              <w:t>DM</w:t>
            </w:r>
          </w:p>
          <w:p w14:paraId="321A16A0" w14:textId="77777777" w:rsidR="00D11E06" w:rsidRDefault="00D11E06" w:rsidP="00121021">
            <w:r>
              <w:t xml:space="preserve">Infertility </w:t>
            </w:r>
          </w:p>
          <w:p w14:paraId="158B85D6" w14:textId="7767FD66" w:rsidR="00D11E06" w:rsidRPr="0063520E" w:rsidRDefault="00D11E06" w:rsidP="00121021">
            <w:r>
              <w:t>Malnutrtion</w:t>
            </w:r>
          </w:p>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94"/>
        <w:gridCol w:w="434"/>
        <w:gridCol w:w="3366"/>
        <w:gridCol w:w="364"/>
        <w:gridCol w:w="3232"/>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793F66CD" w14:textId="08FCBF5A" w:rsidR="00C47C4B" w:rsidRDefault="00D11E06" w:rsidP="00121021">
            <w:proofErr w:type="spellStart"/>
            <w:r>
              <w:t>Pancrelipase</w:t>
            </w:r>
            <w:proofErr w:type="spellEnd"/>
            <w:r>
              <w:t xml:space="preserve"> </w:t>
            </w:r>
          </w:p>
          <w:p w14:paraId="63459D0F" w14:textId="3ED15ECD" w:rsidR="00D11E06" w:rsidRDefault="00D11E06" w:rsidP="00121021">
            <w:r>
              <w:t>Azithromycin</w:t>
            </w:r>
          </w:p>
          <w:p w14:paraId="012EC1FB" w14:textId="44886A5D" w:rsidR="00D11E06" w:rsidRDefault="00D11E06" w:rsidP="00121021">
            <w:proofErr w:type="spellStart"/>
            <w:r>
              <w:t>Dornase</w:t>
            </w:r>
            <w:proofErr w:type="spellEnd"/>
            <w:r>
              <w:t xml:space="preserve"> alfa </w:t>
            </w:r>
          </w:p>
          <w:p w14:paraId="707F37AA" w14:textId="5023331C" w:rsidR="00D11E06" w:rsidRDefault="00D11E06" w:rsidP="00121021">
            <w:r>
              <w:t>Levalbuterol</w:t>
            </w:r>
            <w:r>
              <w:br/>
            </w:r>
          </w:p>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77777777" w:rsidR="00C47C4B" w:rsidRDefault="00C47C4B" w:rsidP="0063520E">
            <w:pPr>
              <w:rPr>
                <w:sz w:val="20"/>
                <w:szCs w:val="20"/>
              </w:rPr>
            </w:pPr>
          </w:p>
          <w:p w14:paraId="2995DB3D" w14:textId="77777777" w:rsidR="0063520E" w:rsidRDefault="00D11E06" w:rsidP="0063520E">
            <w:r w:rsidRPr="00D11E06">
              <w:t xml:space="preserve">Chest physiotherapy </w:t>
            </w:r>
          </w:p>
          <w:p w14:paraId="698BAFEF" w14:textId="0355B6C7" w:rsidR="00D11E06" w:rsidRPr="00D11E06" w:rsidRDefault="00D11E06" w:rsidP="0063520E">
            <w:r>
              <w:t xml:space="preserve">Mucous clearing device </w:t>
            </w: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77777777" w:rsidR="00121021" w:rsidRDefault="00121021" w:rsidP="0063520E"/>
          <w:p w14:paraId="772763B4" w14:textId="6A978BE4" w:rsidR="0063520E" w:rsidRDefault="00D11E06" w:rsidP="0063520E">
            <w:r>
              <w:t>Difficulty playing sports</w:t>
            </w:r>
          </w:p>
          <w:p w14:paraId="6AC24D2D" w14:textId="77777777" w:rsidR="00D11E06" w:rsidRDefault="00D11E06" w:rsidP="0063520E"/>
          <w:p w14:paraId="52DEA695" w14:textId="4AD1B966" w:rsidR="00D11E06" w:rsidRDefault="00D11E06" w:rsidP="0063520E">
            <w:r>
              <w:t>Isolation from friends that don’t have to do treatment</w:t>
            </w:r>
          </w:p>
          <w:p w14:paraId="47D7F2EF" w14:textId="0A519756" w:rsidR="00D11E06" w:rsidRPr="00121021" w:rsidRDefault="00D11E06" w:rsidP="0063520E"/>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2BC63335" w:rsidR="00C47C4B" w:rsidRDefault="00C47C4B" w:rsidP="00102833">
            <w:r>
              <w:sym w:font="Wingdings" w:char="F09F"/>
            </w:r>
            <w:r w:rsidR="00D11E06">
              <w:t xml:space="preserve"> Medications and how they work</w:t>
            </w:r>
          </w:p>
          <w:p w14:paraId="1D189005" w14:textId="294560D0" w:rsidR="00C47C4B" w:rsidRDefault="00C47C4B" w:rsidP="00102833">
            <w:r>
              <w:sym w:font="Wingdings" w:char="F09F"/>
            </w:r>
            <w:r w:rsidR="00566990">
              <w:t xml:space="preserve"> </w:t>
            </w:r>
            <w:r w:rsidR="00D11E06">
              <w:t>Diet</w:t>
            </w:r>
          </w:p>
          <w:p w14:paraId="5259D786" w14:textId="362355C8" w:rsidR="00C47C4B" w:rsidRDefault="00C47C4B" w:rsidP="00102833">
            <w:r>
              <w:sym w:font="Wingdings" w:char="F09F"/>
            </w:r>
            <w:r w:rsidR="00D11E06">
              <w:t xml:space="preserve"> How to use treatment devices </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0B047CBF" w14:textId="6152EFAD" w:rsidR="00C47C4B" w:rsidRDefault="00D11E06" w:rsidP="00102833">
            <w:r>
              <w:t>School nurse                                Coach</w:t>
            </w:r>
          </w:p>
          <w:p w14:paraId="511B2AF0" w14:textId="77777777" w:rsidR="00D11E06" w:rsidRDefault="00D11E06" w:rsidP="00102833">
            <w:r>
              <w:t>Home Health</w:t>
            </w:r>
          </w:p>
          <w:p w14:paraId="1131E0A9" w14:textId="71CD8564" w:rsidR="00D11E06" w:rsidRDefault="00D11E06" w:rsidP="00102833">
            <w:r>
              <w:t xml:space="preserve">Provider </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C27BD0">
        <w:trPr>
          <w:trHeight w:val="834"/>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t>Patient Resources</w:t>
            </w:r>
          </w:p>
          <w:p w14:paraId="498049A4" w14:textId="609D7BDC" w:rsidR="00A00784" w:rsidRDefault="00663770" w:rsidP="00A00784">
            <w:r>
              <w:t>Group therapy</w:t>
            </w:r>
          </w:p>
          <w:p w14:paraId="3B55E4E5" w14:textId="17E1B8EE" w:rsidR="00A00784" w:rsidRDefault="00A00784" w:rsidP="00A00784"/>
        </w:tc>
      </w:tr>
      <w:bookmarkEnd w:id="0"/>
    </w:tbl>
    <w:p w14:paraId="17AC47D4" w14:textId="77777777" w:rsidR="00A00784" w:rsidRDefault="0063520E">
      <w:pPr>
        <w:spacing w:after="200" w:line="276" w:lineRule="auto"/>
        <w:rPr>
          <w:b/>
        </w:rPr>
      </w:pPr>
      <w:r>
        <w:rPr>
          <w:b/>
        </w:rPr>
        <w:br w:type="page"/>
      </w:r>
    </w:p>
    <w:p w14:paraId="46D77D89" w14:textId="0164EB87" w:rsidR="0063520E" w:rsidRDefault="0063520E">
      <w:pPr>
        <w:spacing w:after="200" w:line="276" w:lineRule="auto"/>
        <w:rPr>
          <w:b/>
        </w:rPr>
      </w:pPr>
    </w:p>
    <w:p w14:paraId="724BF473" w14:textId="3F23433E" w:rsidR="0099500C" w:rsidRDefault="007713BE" w:rsidP="00E10E01">
      <w:pPr>
        <w:spacing w:after="60"/>
        <w:rPr>
          <w:b/>
        </w:rPr>
      </w:pPr>
      <w:r>
        <w:rPr>
          <w:b/>
        </w:rPr>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11DB00F3" w14:textId="2B156A2A" w:rsidR="007713BE" w:rsidRDefault="00493F65" w:rsidP="007713BE">
      <w:pPr>
        <w:pStyle w:val="ListParagraph"/>
        <w:numPr>
          <w:ilvl w:val="0"/>
          <w:numId w:val="2"/>
        </w:numPr>
        <w:spacing w:after="60"/>
      </w:pPr>
      <w:r>
        <w:t>What was your biggest “take away” from participating</w:t>
      </w:r>
      <w:r w:rsidR="000B6AE0">
        <w:t xml:space="preserve"> </w:t>
      </w:r>
      <w:r>
        <w:t>in the care of this client?</w:t>
      </w:r>
    </w:p>
    <w:p w14:paraId="70146021" w14:textId="77777777" w:rsidR="00663770" w:rsidRDefault="00663770" w:rsidP="0018502E">
      <w:pPr>
        <w:pStyle w:val="ListParagraph"/>
        <w:spacing w:after="60"/>
        <w:ind w:left="1080"/>
      </w:pPr>
    </w:p>
    <w:p w14:paraId="2509C8D7" w14:textId="31F4ED8E" w:rsidR="0018502E" w:rsidRDefault="00663770" w:rsidP="0018502E">
      <w:pPr>
        <w:pStyle w:val="ListParagraph"/>
        <w:spacing w:after="60"/>
        <w:ind w:left="1080"/>
      </w:pPr>
      <w:r>
        <w:t>My biggest take away was how a diagnosis like this can affect a child differently than an adult who can understand more and has different priorities in their life. She was most concerned about if she could tell her friends and how it would affect softball whereas an adult would worry about different things such as work and different life activities.</w:t>
      </w:r>
    </w:p>
    <w:p w14:paraId="137BE68F" w14:textId="77777777" w:rsidR="0018502E" w:rsidRDefault="0018502E" w:rsidP="0018502E">
      <w:pPr>
        <w:spacing w:after="60"/>
      </w:pPr>
    </w:p>
    <w:p w14:paraId="46FD8ED3" w14:textId="1C4A3FF9" w:rsidR="00493F65" w:rsidRDefault="00493F65" w:rsidP="00493F65">
      <w:pPr>
        <w:pStyle w:val="ListParagraph"/>
        <w:numPr>
          <w:ilvl w:val="0"/>
          <w:numId w:val="2"/>
        </w:numPr>
        <w:spacing w:after="60"/>
      </w:pPr>
      <w:r>
        <w:t>What was something that surprised you in the care of this patient?</w:t>
      </w:r>
    </w:p>
    <w:p w14:paraId="3BAAD992" w14:textId="77777777" w:rsidR="00663770" w:rsidRDefault="00663770" w:rsidP="00663770">
      <w:pPr>
        <w:pStyle w:val="ListParagraph"/>
        <w:spacing w:after="60"/>
        <w:ind w:left="1080"/>
      </w:pPr>
    </w:p>
    <w:p w14:paraId="6784EFB3" w14:textId="2391EDEB" w:rsidR="00663770" w:rsidRDefault="00663770" w:rsidP="00663770">
      <w:pPr>
        <w:pStyle w:val="ListParagraph"/>
        <w:spacing w:after="60"/>
        <w:ind w:left="1080"/>
      </w:pPr>
      <w:r>
        <w:t>Something that surprised me with this patient was how well she handled this diagnosis and how interested the parents and especially the coach was to learn more about the effects of the condition.</w:t>
      </w:r>
    </w:p>
    <w:p w14:paraId="6F2CA7A2" w14:textId="77777777" w:rsidR="0018502E" w:rsidRDefault="0018502E" w:rsidP="0018502E">
      <w:pPr>
        <w:pStyle w:val="ListParagraph"/>
        <w:spacing w:after="60"/>
        <w:ind w:left="1080"/>
      </w:pPr>
    </w:p>
    <w:p w14:paraId="5071593E" w14:textId="408C28A5" w:rsidR="00FF3542" w:rsidRDefault="00493F65" w:rsidP="00493F65">
      <w:pPr>
        <w:pStyle w:val="ListParagraph"/>
        <w:numPr>
          <w:ilvl w:val="0"/>
          <w:numId w:val="2"/>
        </w:numPr>
        <w:spacing w:after="60"/>
      </w:pPr>
      <w:r>
        <w:t>What is something you would do differently with the care of this client?</w:t>
      </w:r>
      <w:r w:rsidR="00FF3542">
        <w:t xml:space="preserve"> </w:t>
      </w:r>
    </w:p>
    <w:p w14:paraId="1ABBDA19" w14:textId="792C136A" w:rsidR="0018502E" w:rsidRDefault="00663770" w:rsidP="0018502E">
      <w:pPr>
        <w:pStyle w:val="ListParagraph"/>
        <w:spacing w:after="60"/>
        <w:ind w:left="1080"/>
      </w:pPr>
      <w:r>
        <w:t xml:space="preserve">I would use more </w:t>
      </w:r>
      <w:r w:rsidR="00C4617D">
        <w:t xml:space="preserve">easy </w:t>
      </w:r>
      <w:r>
        <w:t>terms to</w:t>
      </w:r>
      <w:r w:rsidR="00C4617D">
        <w:t xml:space="preserve"> explain the diagnosis as opposed to an adult client. I would also provide specific meal plans by possibly referring her to a dietician to help her eating habits.</w:t>
      </w:r>
    </w:p>
    <w:p w14:paraId="6796C7FE" w14:textId="77777777" w:rsidR="00663770" w:rsidRDefault="00663770" w:rsidP="0018502E">
      <w:pPr>
        <w:pStyle w:val="ListParagraph"/>
        <w:spacing w:after="60"/>
        <w:ind w:left="1080"/>
      </w:pPr>
    </w:p>
    <w:p w14:paraId="0C9A415C" w14:textId="4131599C" w:rsidR="007713BE" w:rsidRDefault="007713BE" w:rsidP="007713BE">
      <w:pPr>
        <w:pStyle w:val="ListParagraph"/>
        <w:numPr>
          <w:ilvl w:val="0"/>
          <w:numId w:val="2"/>
        </w:numPr>
        <w:spacing w:after="60"/>
      </w:pPr>
      <w:r>
        <w:t>How will this simulation experience impact your nursing practice?</w:t>
      </w:r>
    </w:p>
    <w:p w14:paraId="7008FCA6" w14:textId="2AF1D507" w:rsidR="0018502E" w:rsidRDefault="0018502E" w:rsidP="0018502E">
      <w:pPr>
        <w:pStyle w:val="ListParagraph"/>
        <w:spacing w:after="60"/>
        <w:ind w:left="1080"/>
      </w:pPr>
    </w:p>
    <w:p w14:paraId="1A86296A" w14:textId="0F79B1A0" w:rsidR="00C4617D" w:rsidRDefault="00C4617D" w:rsidP="0018502E">
      <w:pPr>
        <w:pStyle w:val="ListParagraph"/>
        <w:spacing w:after="60"/>
        <w:ind w:left="1080"/>
      </w:pPr>
      <w:r>
        <w:t>It allowed me to learn more about a diagnosis I do not see in the hospital often and have a pediatric client to see the difference in how they may deal with these diagnosis.</w:t>
      </w:r>
    </w:p>
    <w:p w14:paraId="4A9FEF49" w14:textId="77777777" w:rsidR="00C4617D" w:rsidRDefault="00C4617D" w:rsidP="0018502E">
      <w:pPr>
        <w:pStyle w:val="ListParagraph"/>
        <w:spacing w:after="60"/>
        <w:ind w:left="1080"/>
      </w:pPr>
    </w:p>
    <w:p w14:paraId="333CB48F" w14:textId="2BB4A2B9" w:rsidR="0018502E" w:rsidRDefault="0018502E" w:rsidP="0018502E">
      <w:pPr>
        <w:spacing w:after="60"/>
      </w:pPr>
      <w:r>
        <w:tab/>
        <w:t xml:space="preserve">5.   Discuss norms or deviations of growth and development that was experienced during the simulation, </w:t>
      </w:r>
      <w:r>
        <w:tab/>
        <w:t xml:space="preserve">      including developmental stage. </w:t>
      </w:r>
    </w:p>
    <w:p w14:paraId="37A9CEB2" w14:textId="5F9EC15F" w:rsidR="00D034A8" w:rsidRDefault="00127779" w:rsidP="00127779">
      <w:pPr>
        <w:tabs>
          <w:tab w:val="left" w:pos="1140"/>
        </w:tabs>
        <w:spacing w:after="60"/>
      </w:pPr>
      <w:r>
        <w:t xml:space="preserve">              A norm I saw with growth and development was that she developed self confidence in learning something new about her condition. She wanted to teach her friends at school all about it and tried to help them understand. This is normal according to Erik Ericksons Psychosocial development stage 4, Industry vs Inferiority. </w:t>
      </w:r>
    </w:p>
    <w:p w14:paraId="086B5158" w14:textId="77777777" w:rsidR="00D034A8" w:rsidRDefault="00D034A8" w:rsidP="00D034A8">
      <w:pPr>
        <w:spacing w:after="60"/>
      </w:pPr>
    </w:p>
    <w:p w14:paraId="181C45CF" w14:textId="77777777" w:rsidR="00D034A8" w:rsidRDefault="00D034A8" w:rsidP="00D034A8">
      <w:pPr>
        <w:spacing w:after="60"/>
      </w:pPr>
    </w:p>
    <w:p w14:paraId="0FAEC974" w14:textId="77777777" w:rsidR="00D034A8" w:rsidRDefault="00D034A8" w:rsidP="00D034A8">
      <w:pPr>
        <w:spacing w:after="60"/>
      </w:pPr>
    </w:p>
    <w:p w14:paraId="3F7323E8" w14:textId="77777777" w:rsidR="00D034A8" w:rsidRDefault="00D034A8" w:rsidP="00D034A8">
      <w:pPr>
        <w:spacing w:after="60"/>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7B2DE" w14:textId="77777777" w:rsidR="00640168" w:rsidRDefault="00640168" w:rsidP="00AC3C73">
      <w:r>
        <w:separator/>
      </w:r>
    </w:p>
  </w:endnote>
  <w:endnote w:type="continuationSeparator" w:id="0">
    <w:p w14:paraId="3D28BEDB" w14:textId="77777777" w:rsidR="00640168" w:rsidRDefault="00640168"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2C76" w14:textId="77777777" w:rsidR="00640168" w:rsidRDefault="00640168" w:rsidP="00AC3C73">
      <w:r>
        <w:separator/>
      </w:r>
    </w:p>
  </w:footnote>
  <w:footnote w:type="continuationSeparator" w:id="0">
    <w:p w14:paraId="00F8F512" w14:textId="77777777" w:rsidR="00640168" w:rsidRDefault="00640168"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52114">
    <w:abstractNumId w:val="4"/>
  </w:num>
  <w:num w:numId="2" w16cid:durableId="1256867211">
    <w:abstractNumId w:val="3"/>
  </w:num>
  <w:num w:numId="3" w16cid:durableId="520431610">
    <w:abstractNumId w:val="0"/>
  </w:num>
  <w:num w:numId="4" w16cid:durableId="1875078709">
    <w:abstractNumId w:val="1"/>
  </w:num>
  <w:num w:numId="5" w16cid:durableId="109035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55C0A"/>
    <w:rsid w:val="00090B7E"/>
    <w:rsid w:val="000B58F2"/>
    <w:rsid w:val="000B6AE0"/>
    <w:rsid w:val="000F4757"/>
    <w:rsid w:val="00121021"/>
    <w:rsid w:val="00127779"/>
    <w:rsid w:val="001348E9"/>
    <w:rsid w:val="00161168"/>
    <w:rsid w:val="0018502E"/>
    <w:rsid w:val="00227C8A"/>
    <w:rsid w:val="00301A33"/>
    <w:rsid w:val="00347BBC"/>
    <w:rsid w:val="00443ACC"/>
    <w:rsid w:val="004767C0"/>
    <w:rsid w:val="00493F65"/>
    <w:rsid w:val="004F3A93"/>
    <w:rsid w:val="00566990"/>
    <w:rsid w:val="0057266F"/>
    <w:rsid w:val="00583025"/>
    <w:rsid w:val="00596C5E"/>
    <w:rsid w:val="005D78CA"/>
    <w:rsid w:val="005E57B8"/>
    <w:rsid w:val="0060370F"/>
    <w:rsid w:val="0063520E"/>
    <w:rsid w:val="00640168"/>
    <w:rsid w:val="00660F43"/>
    <w:rsid w:val="00663770"/>
    <w:rsid w:val="006C25E6"/>
    <w:rsid w:val="006F1BF8"/>
    <w:rsid w:val="00766DC5"/>
    <w:rsid w:val="007713BE"/>
    <w:rsid w:val="0078386F"/>
    <w:rsid w:val="007B44B2"/>
    <w:rsid w:val="007E464F"/>
    <w:rsid w:val="00810D82"/>
    <w:rsid w:val="00854502"/>
    <w:rsid w:val="008A304E"/>
    <w:rsid w:val="00950FDB"/>
    <w:rsid w:val="009722A4"/>
    <w:rsid w:val="0099500C"/>
    <w:rsid w:val="009C7DE8"/>
    <w:rsid w:val="009D2552"/>
    <w:rsid w:val="00A00784"/>
    <w:rsid w:val="00A7374B"/>
    <w:rsid w:val="00AA4E02"/>
    <w:rsid w:val="00AC3C73"/>
    <w:rsid w:val="00B26D30"/>
    <w:rsid w:val="00BA4030"/>
    <w:rsid w:val="00BC3B6E"/>
    <w:rsid w:val="00C00DA7"/>
    <w:rsid w:val="00C0197C"/>
    <w:rsid w:val="00C05B12"/>
    <w:rsid w:val="00C27BD0"/>
    <w:rsid w:val="00C35B6F"/>
    <w:rsid w:val="00C4617D"/>
    <w:rsid w:val="00C47C4B"/>
    <w:rsid w:val="00C73EFC"/>
    <w:rsid w:val="00C77D54"/>
    <w:rsid w:val="00C80B3E"/>
    <w:rsid w:val="00C82C57"/>
    <w:rsid w:val="00C96597"/>
    <w:rsid w:val="00D034A8"/>
    <w:rsid w:val="00D11E06"/>
    <w:rsid w:val="00D135CB"/>
    <w:rsid w:val="00D46AAF"/>
    <w:rsid w:val="00DC0E71"/>
    <w:rsid w:val="00E10E01"/>
    <w:rsid w:val="00E213B5"/>
    <w:rsid w:val="00F04CF5"/>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Ricks, Natali</cp:lastModifiedBy>
  <cp:revision>2</cp:revision>
  <cp:lastPrinted>2021-06-30T17:27:00Z</cp:lastPrinted>
  <dcterms:created xsi:type="dcterms:W3CDTF">2023-10-26T17:16:00Z</dcterms:created>
  <dcterms:modified xsi:type="dcterms:W3CDTF">2023-10-26T17:16:00Z</dcterms:modified>
</cp:coreProperties>
</file>