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416" w:rsidRPr="00573475" w:rsidRDefault="00CE3416" w:rsidP="00CE3416">
      <w:pPr>
        <w:jc w:val="center"/>
        <w:rPr>
          <w:rFonts w:ascii="Arial" w:eastAsia="Times New Roman" w:hAnsi="Arial" w:cs="Arial"/>
          <w:szCs w:val="24"/>
        </w:rPr>
      </w:pPr>
      <w:r w:rsidRPr="00573475">
        <w:rPr>
          <w:rFonts w:ascii="Arial" w:eastAsia="Times New Roman" w:hAnsi="Arial" w:cs="Arial"/>
          <w:b/>
          <w:bCs/>
          <w:color w:val="000000"/>
          <w:szCs w:val="24"/>
        </w:rPr>
        <w:t xml:space="preserve">BI 103 SYNOPTIC GOSPELS </w:t>
      </w:r>
    </w:p>
    <w:p w:rsidR="00CE3416" w:rsidRPr="00573475" w:rsidRDefault="00CE3416" w:rsidP="00CE3416">
      <w:pPr>
        <w:jc w:val="center"/>
        <w:rPr>
          <w:rFonts w:ascii="Arial" w:eastAsia="Times New Roman" w:hAnsi="Arial" w:cs="Arial"/>
          <w:szCs w:val="24"/>
        </w:rPr>
      </w:pPr>
      <w:r w:rsidRPr="00573475">
        <w:rPr>
          <w:rFonts w:ascii="Arial" w:eastAsia="Times New Roman" w:hAnsi="Arial" w:cs="Arial"/>
          <w:b/>
          <w:bCs/>
          <w:color w:val="000000"/>
          <w:szCs w:val="24"/>
        </w:rPr>
        <w:t xml:space="preserve">BEULAH HEIGHTS UNIVERSITY </w:t>
      </w:r>
    </w:p>
    <w:p w:rsidR="00CE3416" w:rsidRPr="00573475" w:rsidRDefault="00B302B9" w:rsidP="00CE3416">
      <w:pPr>
        <w:jc w:val="center"/>
        <w:rPr>
          <w:rFonts w:ascii="Arial" w:eastAsia="Times New Roman" w:hAnsi="Arial" w:cs="Arial"/>
          <w:szCs w:val="24"/>
        </w:rPr>
      </w:pPr>
      <w:r>
        <w:rPr>
          <w:rFonts w:ascii="Arial" w:eastAsia="Times New Roman" w:hAnsi="Arial" w:cs="Arial"/>
          <w:b/>
          <w:bCs/>
          <w:color w:val="000000"/>
          <w:szCs w:val="24"/>
        </w:rPr>
        <w:t>Fall</w:t>
      </w:r>
      <w:r w:rsidR="00CE3416" w:rsidRPr="00573475">
        <w:rPr>
          <w:rFonts w:ascii="Arial" w:eastAsia="Times New Roman" w:hAnsi="Arial" w:cs="Arial"/>
          <w:b/>
          <w:bCs/>
          <w:color w:val="000000"/>
          <w:szCs w:val="24"/>
        </w:rPr>
        <w:t xml:space="preserve"> 201</w:t>
      </w:r>
      <w:r w:rsidR="000649DB">
        <w:rPr>
          <w:rFonts w:ascii="Arial" w:eastAsia="Times New Roman" w:hAnsi="Arial" w:cs="Arial"/>
          <w:b/>
          <w:bCs/>
          <w:color w:val="000000"/>
          <w:szCs w:val="24"/>
        </w:rPr>
        <w:t>7</w:t>
      </w:r>
    </w:p>
    <w:p w:rsidR="00CE3416" w:rsidRPr="00573475" w:rsidRDefault="00CE3416" w:rsidP="00CE3416">
      <w:pPr>
        <w:rPr>
          <w:rFonts w:ascii="Arial" w:eastAsia="Times New Roman" w:hAnsi="Arial" w:cs="Arial"/>
          <w:szCs w:val="24"/>
        </w:rPr>
      </w:pPr>
    </w:p>
    <w:p w:rsidR="00CE3416" w:rsidRPr="00573475" w:rsidRDefault="00CE3416" w:rsidP="00CE3416">
      <w:pPr>
        <w:jc w:val="both"/>
        <w:rPr>
          <w:rFonts w:ascii="Arial" w:eastAsia="Times New Roman" w:hAnsi="Arial" w:cs="Arial"/>
          <w:szCs w:val="24"/>
        </w:rPr>
      </w:pPr>
      <w:r w:rsidRPr="00573475">
        <w:rPr>
          <w:rFonts w:ascii="Arial" w:eastAsia="Times New Roman" w:hAnsi="Arial" w:cs="Arial"/>
          <w:b/>
          <w:bCs/>
          <w:color w:val="000000"/>
          <w:szCs w:val="24"/>
        </w:rPr>
        <w:t>BHU MISSION</w:t>
      </w:r>
      <w:r w:rsidRPr="00573475">
        <w:rPr>
          <w:rFonts w:ascii="Arial" w:eastAsia="Times New Roman" w:hAnsi="Arial" w:cs="Arial"/>
          <w:color w:val="000000"/>
          <w:szCs w:val="24"/>
        </w:rPr>
        <w:t>: To develop relevant Christian leaders for the ministry and marketplace.</w:t>
      </w:r>
    </w:p>
    <w:p w:rsidR="00CE3416" w:rsidRPr="00573475" w:rsidRDefault="00CE3416" w:rsidP="00CE3416">
      <w:pPr>
        <w:rPr>
          <w:rFonts w:ascii="Arial" w:eastAsia="Times New Roman" w:hAnsi="Arial" w:cs="Arial"/>
          <w:szCs w:val="24"/>
        </w:rPr>
      </w:pPr>
    </w:p>
    <w:p w:rsidR="00CE3416" w:rsidRPr="00573475" w:rsidRDefault="00CE3416" w:rsidP="00CE3416">
      <w:pPr>
        <w:rPr>
          <w:rFonts w:ascii="Arial" w:eastAsia="Times New Roman" w:hAnsi="Arial" w:cs="Arial"/>
          <w:szCs w:val="24"/>
        </w:rPr>
      </w:pPr>
      <w:r w:rsidRPr="00573475">
        <w:rPr>
          <w:rFonts w:ascii="Arial" w:eastAsia="Times New Roman" w:hAnsi="Arial" w:cs="Arial"/>
          <w:b/>
          <w:bCs/>
          <w:color w:val="000000"/>
          <w:szCs w:val="24"/>
        </w:rPr>
        <w:t xml:space="preserve">DEPARTMENT MISSION: </w:t>
      </w:r>
      <w:r w:rsidRPr="00573475">
        <w:rPr>
          <w:rFonts w:ascii="Arial" w:eastAsia="Times New Roman" w:hAnsi="Arial" w:cs="Arial"/>
          <w:color w:val="000000"/>
          <w:szCs w:val="24"/>
        </w:rPr>
        <w:t>To prepare students to become anointed, trained servants of God through academic excellence and strong biblical foundations.</w:t>
      </w:r>
    </w:p>
    <w:p w:rsidR="00CE3416" w:rsidRPr="00573475" w:rsidRDefault="00CE3416" w:rsidP="00CE3416">
      <w:pPr>
        <w:rPr>
          <w:rFonts w:ascii="Arial" w:eastAsia="Times New Roman" w:hAnsi="Arial" w:cs="Arial"/>
          <w:szCs w:val="24"/>
        </w:rPr>
      </w:pPr>
    </w:p>
    <w:p w:rsidR="00CE3416" w:rsidRPr="00573475" w:rsidRDefault="00CE3416" w:rsidP="00CE3416">
      <w:pPr>
        <w:rPr>
          <w:rFonts w:ascii="Arial" w:eastAsia="Times New Roman" w:hAnsi="Arial" w:cs="Arial"/>
          <w:szCs w:val="24"/>
        </w:rPr>
      </w:pPr>
      <w:r w:rsidRPr="00573475">
        <w:rPr>
          <w:rFonts w:ascii="Arial" w:eastAsia="Times New Roman" w:hAnsi="Arial" w:cs="Arial"/>
          <w:b/>
          <w:bCs/>
          <w:color w:val="000000"/>
          <w:szCs w:val="24"/>
        </w:rPr>
        <w:t>PREREQUISITES:</w:t>
      </w:r>
      <w:r w:rsidR="00F8778D" w:rsidRPr="00573475">
        <w:rPr>
          <w:rFonts w:ascii="Arial" w:eastAsia="Times New Roman" w:hAnsi="Arial" w:cs="Arial"/>
          <w:color w:val="000000"/>
          <w:szCs w:val="24"/>
        </w:rPr>
        <w:tab/>
      </w:r>
      <w:r w:rsidR="00F8778D" w:rsidRPr="00573475">
        <w:rPr>
          <w:rFonts w:ascii="Arial" w:eastAsia="Times New Roman" w:hAnsi="Arial" w:cs="Arial"/>
          <w:color w:val="000000"/>
          <w:szCs w:val="24"/>
        </w:rPr>
        <w:tab/>
      </w:r>
      <w:r w:rsidRPr="00573475">
        <w:rPr>
          <w:rFonts w:ascii="Arial" w:eastAsia="Times New Roman" w:hAnsi="Arial" w:cs="Arial"/>
          <w:color w:val="000000"/>
          <w:szCs w:val="24"/>
        </w:rPr>
        <w:t>None</w:t>
      </w:r>
    </w:p>
    <w:p w:rsidR="00CE3416" w:rsidRPr="00573475" w:rsidRDefault="00CE3416" w:rsidP="00CE3416">
      <w:pPr>
        <w:rPr>
          <w:rFonts w:ascii="Arial" w:eastAsia="Times New Roman" w:hAnsi="Arial" w:cs="Arial"/>
          <w:szCs w:val="24"/>
        </w:rPr>
      </w:pPr>
      <w:r w:rsidRPr="00573475">
        <w:rPr>
          <w:rFonts w:ascii="Arial" w:eastAsia="Times New Roman" w:hAnsi="Arial" w:cs="Arial"/>
          <w:b/>
          <w:bCs/>
          <w:color w:val="000000"/>
          <w:szCs w:val="24"/>
        </w:rPr>
        <w:t>DEPARTMENT</w:t>
      </w:r>
      <w:r w:rsidRPr="00573475">
        <w:rPr>
          <w:rFonts w:ascii="Arial" w:eastAsia="Times New Roman" w:hAnsi="Arial" w:cs="Arial"/>
          <w:color w:val="000000"/>
          <w:szCs w:val="24"/>
        </w:rPr>
        <w:t xml:space="preserve">: </w:t>
      </w:r>
      <w:r w:rsidR="00F8778D" w:rsidRPr="00573475">
        <w:rPr>
          <w:rFonts w:ascii="Arial" w:eastAsia="Times New Roman" w:hAnsi="Arial" w:cs="Arial"/>
          <w:color w:val="000000"/>
          <w:szCs w:val="24"/>
        </w:rPr>
        <w:tab/>
      </w:r>
      <w:r w:rsidR="00F8778D" w:rsidRPr="00573475">
        <w:rPr>
          <w:rFonts w:ascii="Arial" w:eastAsia="Times New Roman" w:hAnsi="Arial" w:cs="Arial"/>
          <w:color w:val="000000"/>
          <w:szCs w:val="24"/>
        </w:rPr>
        <w:tab/>
      </w:r>
      <w:r w:rsidRPr="00573475">
        <w:rPr>
          <w:rFonts w:ascii="Arial" w:eastAsia="Times New Roman" w:hAnsi="Arial" w:cs="Arial"/>
          <w:color w:val="000000"/>
          <w:szCs w:val="24"/>
        </w:rPr>
        <w:t xml:space="preserve">Religious Studies </w:t>
      </w:r>
    </w:p>
    <w:p w:rsidR="00CE3416" w:rsidRPr="00573475" w:rsidRDefault="00CE3416" w:rsidP="00CE3416">
      <w:pPr>
        <w:rPr>
          <w:rFonts w:ascii="Arial" w:eastAsia="Times New Roman" w:hAnsi="Arial" w:cs="Arial"/>
          <w:szCs w:val="24"/>
        </w:rPr>
      </w:pPr>
      <w:r w:rsidRPr="00573475">
        <w:rPr>
          <w:rFonts w:ascii="Arial" w:eastAsia="Times New Roman" w:hAnsi="Arial" w:cs="Arial"/>
          <w:b/>
          <w:bCs/>
          <w:color w:val="000000"/>
          <w:szCs w:val="24"/>
        </w:rPr>
        <w:t>MODE OF DELIVERY:</w:t>
      </w:r>
      <w:r w:rsidR="00F8778D" w:rsidRPr="00573475">
        <w:rPr>
          <w:rFonts w:ascii="Arial" w:eastAsia="Times New Roman" w:hAnsi="Arial" w:cs="Arial"/>
          <w:color w:val="000000"/>
          <w:szCs w:val="24"/>
        </w:rPr>
        <w:tab/>
      </w:r>
      <w:r w:rsidR="00DC392D" w:rsidRPr="00573475">
        <w:rPr>
          <w:rFonts w:ascii="Arial" w:eastAsia="Times New Roman" w:hAnsi="Arial" w:cs="Arial"/>
          <w:color w:val="000000"/>
          <w:szCs w:val="24"/>
        </w:rPr>
        <w:t>Online</w:t>
      </w:r>
    </w:p>
    <w:p w:rsidR="00CE3416" w:rsidRPr="00573475" w:rsidRDefault="00CE3416" w:rsidP="00CE3416">
      <w:pPr>
        <w:rPr>
          <w:rFonts w:ascii="Arial" w:eastAsia="Times New Roman" w:hAnsi="Arial" w:cs="Arial"/>
          <w:szCs w:val="24"/>
        </w:rPr>
      </w:pPr>
      <w:r w:rsidRPr="00573475">
        <w:rPr>
          <w:rFonts w:ascii="Arial" w:eastAsia="Times New Roman" w:hAnsi="Arial" w:cs="Arial"/>
          <w:b/>
          <w:bCs/>
          <w:color w:val="000000"/>
          <w:szCs w:val="24"/>
        </w:rPr>
        <w:t xml:space="preserve">CREDIT HOURS: </w:t>
      </w:r>
      <w:r w:rsidR="00F8778D" w:rsidRPr="00573475">
        <w:rPr>
          <w:rFonts w:ascii="Arial" w:eastAsia="Times New Roman" w:hAnsi="Arial" w:cs="Arial"/>
          <w:b/>
          <w:bCs/>
          <w:color w:val="000000"/>
          <w:szCs w:val="24"/>
        </w:rPr>
        <w:tab/>
      </w:r>
      <w:r w:rsidR="00F8778D" w:rsidRPr="00573475">
        <w:rPr>
          <w:rFonts w:ascii="Arial" w:eastAsia="Times New Roman" w:hAnsi="Arial" w:cs="Arial"/>
          <w:b/>
          <w:bCs/>
          <w:color w:val="000000"/>
          <w:szCs w:val="24"/>
        </w:rPr>
        <w:tab/>
      </w:r>
      <w:r w:rsidRPr="00573475">
        <w:rPr>
          <w:rFonts w:ascii="Arial" w:eastAsia="Times New Roman" w:hAnsi="Arial" w:cs="Arial"/>
          <w:color w:val="000000"/>
          <w:szCs w:val="24"/>
        </w:rPr>
        <w:t>3.0</w:t>
      </w:r>
    </w:p>
    <w:p w:rsidR="00CE3416" w:rsidRPr="00573475" w:rsidRDefault="00CE3416" w:rsidP="00CE3416">
      <w:pPr>
        <w:rPr>
          <w:rFonts w:ascii="Arial" w:eastAsia="Times New Roman" w:hAnsi="Arial" w:cs="Arial"/>
          <w:szCs w:val="24"/>
        </w:rPr>
      </w:pPr>
      <w:r w:rsidRPr="00573475">
        <w:rPr>
          <w:rFonts w:ascii="Arial" w:eastAsia="Times New Roman" w:hAnsi="Arial" w:cs="Arial"/>
          <w:b/>
          <w:bCs/>
          <w:color w:val="000000"/>
          <w:szCs w:val="24"/>
        </w:rPr>
        <w:t>SEMESTER/YEAR:</w:t>
      </w:r>
      <w:r w:rsidR="00A3078D" w:rsidRPr="00573475">
        <w:rPr>
          <w:rFonts w:ascii="Arial" w:eastAsia="Times New Roman" w:hAnsi="Arial" w:cs="Arial"/>
          <w:color w:val="000000"/>
          <w:szCs w:val="24"/>
        </w:rPr>
        <w:tab/>
      </w:r>
      <w:r w:rsidR="00EF0CCE">
        <w:rPr>
          <w:rFonts w:ascii="Arial" w:eastAsia="Times New Roman" w:hAnsi="Arial" w:cs="Arial"/>
          <w:color w:val="000000"/>
          <w:szCs w:val="24"/>
        </w:rPr>
        <w:tab/>
      </w:r>
      <w:r w:rsidR="00DC392D" w:rsidRPr="00573475">
        <w:rPr>
          <w:rFonts w:ascii="Arial" w:eastAsia="Times New Roman" w:hAnsi="Arial" w:cs="Arial"/>
          <w:color w:val="000000"/>
          <w:szCs w:val="24"/>
        </w:rPr>
        <w:t>Fall</w:t>
      </w:r>
      <w:r w:rsidRPr="00573475">
        <w:rPr>
          <w:rFonts w:ascii="Arial" w:eastAsia="Times New Roman" w:hAnsi="Arial" w:cs="Arial"/>
          <w:color w:val="000000"/>
          <w:szCs w:val="24"/>
        </w:rPr>
        <w:t xml:space="preserve"> 201</w:t>
      </w:r>
      <w:r w:rsidR="0010563D">
        <w:rPr>
          <w:rFonts w:ascii="Arial" w:eastAsia="Times New Roman" w:hAnsi="Arial" w:cs="Arial"/>
          <w:color w:val="000000"/>
          <w:szCs w:val="24"/>
        </w:rPr>
        <w:t>7</w:t>
      </w:r>
    </w:p>
    <w:p w:rsidR="00CE3416" w:rsidRPr="00573475" w:rsidRDefault="00CE3416" w:rsidP="00CE3416">
      <w:pPr>
        <w:rPr>
          <w:rFonts w:ascii="Arial" w:eastAsia="Times New Roman" w:hAnsi="Arial" w:cs="Arial"/>
          <w:szCs w:val="24"/>
        </w:rPr>
      </w:pPr>
    </w:p>
    <w:p w:rsidR="00CE3416" w:rsidRPr="00573475" w:rsidRDefault="00CE3416" w:rsidP="00CE3416">
      <w:pPr>
        <w:rPr>
          <w:rFonts w:ascii="Arial" w:eastAsia="Times New Roman" w:hAnsi="Arial" w:cs="Arial"/>
          <w:szCs w:val="24"/>
        </w:rPr>
      </w:pPr>
      <w:r w:rsidRPr="00573475">
        <w:rPr>
          <w:rFonts w:ascii="Arial" w:eastAsia="Times New Roman" w:hAnsi="Arial" w:cs="Arial"/>
          <w:b/>
          <w:bCs/>
          <w:color w:val="000000"/>
          <w:szCs w:val="24"/>
        </w:rPr>
        <w:t>COURSE DESCRIPTION</w:t>
      </w:r>
    </w:p>
    <w:p w:rsidR="00364D23" w:rsidRPr="00573475" w:rsidRDefault="00C839E0" w:rsidP="00CE3416">
      <w:pPr>
        <w:rPr>
          <w:szCs w:val="24"/>
        </w:rPr>
      </w:pPr>
      <w:r w:rsidRPr="00573475">
        <w:rPr>
          <w:szCs w:val="24"/>
        </w:rPr>
        <w:t xml:space="preserve">This course </w:t>
      </w:r>
      <w:r w:rsidR="00364D23" w:rsidRPr="00573475">
        <w:rPr>
          <w:szCs w:val="24"/>
        </w:rPr>
        <w:t>examines</w:t>
      </w:r>
      <w:r w:rsidRPr="00573475">
        <w:rPr>
          <w:szCs w:val="24"/>
        </w:rPr>
        <w:t xml:space="preserve"> Matthew, Mark, and Luke in light of </w:t>
      </w:r>
      <w:r w:rsidR="00D64193" w:rsidRPr="00573475">
        <w:rPr>
          <w:szCs w:val="24"/>
        </w:rPr>
        <w:t>the</w:t>
      </w:r>
      <w:r w:rsidR="00364D23" w:rsidRPr="00573475">
        <w:rPr>
          <w:szCs w:val="24"/>
        </w:rPr>
        <w:t xml:space="preserve"> theory of thesynoptic problem and contemporary methods of biblical interpretation.</w:t>
      </w:r>
    </w:p>
    <w:p w:rsidR="00C839E0" w:rsidRPr="00573475" w:rsidRDefault="00C839E0" w:rsidP="00CE3416">
      <w:pPr>
        <w:rPr>
          <w:rFonts w:ascii="Arial" w:eastAsia="Times New Roman" w:hAnsi="Arial" w:cs="Arial"/>
          <w:szCs w:val="24"/>
        </w:rPr>
      </w:pPr>
    </w:p>
    <w:p w:rsidR="00CE3416" w:rsidRPr="00573475" w:rsidRDefault="00CE3416" w:rsidP="00CE3416">
      <w:pPr>
        <w:spacing w:after="200"/>
        <w:rPr>
          <w:rFonts w:ascii="Arial" w:eastAsia="Times New Roman" w:hAnsi="Arial" w:cs="Arial"/>
          <w:szCs w:val="24"/>
        </w:rPr>
      </w:pPr>
      <w:r w:rsidRPr="00573475">
        <w:rPr>
          <w:rFonts w:ascii="Arial" w:eastAsia="Times New Roman" w:hAnsi="Arial" w:cs="Arial"/>
          <w:b/>
          <w:bCs/>
          <w:color w:val="000000"/>
          <w:szCs w:val="24"/>
        </w:rPr>
        <w:t>REQUIRED TEXTBOOK</w:t>
      </w:r>
    </w:p>
    <w:p w:rsidR="00EF0CCE" w:rsidRPr="00573475" w:rsidRDefault="00EF0CCE" w:rsidP="00EF0CCE">
      <w:pPr>
        <w:ind w:left="720" w:hanging="274"/>
        <w:rPr>
          <w:szCs w:val="24"/>
        </w:rPr>
      </w:pPr>
      <w:r w:rsidRPr="00573475">
        <w:rPr>
          <w:szCs w:val="24"/>
        </w:rPr>
        <w:t>Nickle, Keith, Synoptic Gospels: An Introduction, Oxford University Press, 2013.</w:t>
      </w:r>
    </w:p>
    <w:p w:rsidR="00EF0CCE" w:rsidRPr="00573475" w:rsidRDefault="00EF0CCE" w:rsidP="00EF0CCE">
      <w:pPr>
        <w:ind w:left="720" w:hanging="274"/>
        <w:rPr>
          <w:szCs w:val="24"/>
        </w:rPr>
      </w:pPr>
      <w:r w:rsidRPr="00573475">
        <w:rPr>
          <w:szCs w:val="24"/>
        </w:rPr>
        <w:t xml:space="preserve">Bible. </w:t>
      </w:r>
      <w:r>
        <w:rPr>
          <w:szCs w:val="24"/>
        </w:rPr>
        <w:t>ISBN:  978-0-664-22349-6</w:t>
      </w:r>
    </w:p>
    <w:p w:rsidR="00A40367" w:rsidRPr="00573475" w:rsidRDefault="00A40367" w:rsidP="00387876">
      <w:pPr>
        <w:ind w:left="720" w:hanging="274"/>
        <w:rPr>
          <w:szCs w:val="24"/>
        </w:rPr>
      </w:pPr>
    </w:p>
    <w:p w:rsidR="00A40367" w:rsidRPr="00573475" w:rsidRDefault="00A40367" w:rsidP="00387876">
      <w:pPr>
        <w:autoSpaceDE w:val="0"/>
        <w:autoSpaceDN w:val="0"/>
        <w:adjustRightInd w:val="0"/>
        <w:spacing w:before="120" w:after="120"/>
        <w:rPr>
          <w:rFonts w:eastAsia="Calibri" w:cs="Times New Roman"/>
          <w:b/>
          <w:szCs w:val="24"/>
        </w:rPr>
      </w:pPr>
      <w:r w:rsidRPr="00573475">
        <w:rPr>
          <w:rFonts w:eastAsia="Calibri" w:cs="Times New Roman"/>
          <w:b/>
          <w:szCs w:val="24"/>
        </w:rPr>
        <w:t>Course Objectives</w:t>
      </w:r>
    </w:p>
    <w:p w:rsidR="00A40367" w:rsidRPr="00573475" w:rsidRDefault="00A40367" w:rsidP="00387876">
      <w:pPr>
        <w:autoSpaceDE w:val="0"/>
        <w:autoSpaceDN w:val="0"/>
        <w:adjustRightInd w:val="0"/>
        <w:spacing w:before="120" w:after="120"/>
        <w:rPr>
          <w:rFonts w:eastAsia="Calibri" w:cs="Times New Roman"/>
          <w:szCs w:val="24"/>
        </w:rPr>
      </w:pPr>
      <w:r w:rsidRPr="00573475">
        <w:rPr>
          <w:rFonts w:eastAsia="Calibri" w:cs="Times New Roman"/>
          <w:szCs w:val="24"/>
        </w:rPr>
        <w:t xml:space="preserve">Upon completion of this course the student will be able to demonstrate proficiency in the following areas: </w:t>
      </w:r>
    </w:p>
    <w:p w:rsidR="00A40367" w:rsidRPr="00573475" w:rsidRDefault="00A3078D" w:rsidP="00ED316B">
      <w:pPr>
        <w:pStyle w:val="ListParagraph"/>
        <w:numPr>
          <w:ilvl w:val="0"/>
          <w:numId w:val="6"/>
        </w:numPr>
        <w:autoSpaceDE w:val="0"/>
        <w:autoSpaceDN w:val="0"/>
        <w:adjustRightInd w:val="0"/>
        <w:rPr>
          <w:rFonts w:cs="Times New Roman"/>
        </w:rPr>
      </w:pPr>
      <w:r w:rsidRPr="00573475">
        <w:rPr>
          <w:rFonts w:cs="Times New Roman"/>
        </w:rPr>
        <w:t>Modern biblical criticism</w:t>
      </w:r>
    </w:p>
    <w:p w:rsidR="00A40367" w:rsidRPr="00573475" w:rsidRDefault="00A40367" w:rsidP="00ED316B">
      <w:pPr>
        <w:pStyle w:val="ListParagraph"/>
        <w:numPr>
          <w:ilvl w:val="0"/>
          <w:numId w:val="6"/>
        </w:numPr>
        <w:autoSpaceDE w:val="0"/>
        <w:autoSpaceDN w:val="0"/>
        <w:adjustRightInd w:val="0"/>
        <w:rPr>
          <w:rFonts w:cs="Times New Roman"/>
        </w:rPr>
      </w:pPr>
      <w:r w:rsidRPr="00573475">
        <w:rPr>
          <w:rFonts w:cs="Times New Roman"/>
        </w:rPr>
        <w:t>Similarities and differences between the Gospel of Mark and the Gospels of Matthew and Luke.</w:t>
      </w:r>
    </w:p>
    <w:p w:rsidR="00A40367" w:rsidRPr="00573475" w:rsidRDefault="00A40367" w:rsidP="00ED316B">
      <w:pPr>
        <w:pStyle w:val="ListParagraph"/>
        <w:numPr>
          <w:ilvl w:val="0"/>
          <w:numId w:val="6"/>
        </w:numPr>
        <w:autoSpaceDE w:val="0"/>
        <w:autoSpaceDN w:val="0"/>
        <w:adjustRightInd w:val="0"/>
        <w:rPr>
          <w:rFonts w:cs="Times New Roman"/>
        </w:rPr>
      </w:pPr>
      <w:r w:rsidRPr="00573475">
        <w:rPr>
          <w:rFonts w:cs="Times New Roman"/>
        </w:rPr>
        <w:t xml:space="preserve">History of the development of the </w:t>
      </w:r>
      <w:r w:rsidR="00A3078D" w:rsidRPr="00573475">
        <w:rPr>
          <w:rFonts w:cs="Times New Roman"/>
        </w:rPr>
        <w:t>three gospels</w:t>
      </w:r>
      <w:r w:rsidRPr="00573475">
        <w:rPr>
          <w:rFonts w:cs="Times New Roman"/>
        </w:rPr>
        <w:t xml:space="preserve">. </w:t>
      </w:r>
    </w:p>
    <w:p w:rsidR="00A3078D" w:rsidRPr="00573475" w:rsidRDefault="00A3078D" w:rsidP="00ED316B">
      <w:pPr>
        <w:pStyle w:val="ListParagraph"/>
        <w:numPr>
          <w:ilvl w:val="0"/>
          <w:numId w:val="6"/>
        </w:numPr>
        <w:autoSpaceDE w:val="0"/>
        <w:autoSpaceDN w:val="0"/>
        <w:adjustRightInd w:val="0"/>
        <w:rPr>
          <w:rFonts w:cs="Times New Roman"/>
        </w:rPr>
      </w:pPr>
      <w:r w:rsidRPr="00573475">
        <w:rPr>
          <w:rFonts w:cs="Times New Roman"/>
        </w:rPr>
        <w:t>Understanding the synoptic problem.</w:t>
      </w:r>
    </w:p>
    <w:p w:rsidR="00320ACA" w:rsidRPr="00573475" w:rsidRDefault="00A40367" w:rsidP="00ED316B">
      <w:pPr>
        <w:autoSpaceDE w:val="0"/>
        <w:autoSpaceDN w:val="0"/>
        <w:adjustRightInd w:val="0"/>
        <w:spacing w:before="120" w:after="120"/>
        <w:ind w:left="360"/>
        <w:rPr>
          <w:b/>
          <w:szCs w:val="24"/>
        </w:rPr>
      </w:pPr>
      <w:r w:rsidRPr="00573475">
        <w:rPr>
          <w:rFonts w:eastAsia="Calibri" w:cs="Times New Roman"/>
          <w:b/>
          <w:szCs w:val="24"/>
        </w:rPr>
        <w:t xml:space="preserve">Objectives and </w:t>
      </w:r>
      <w:r w:rsidR="00ED316B" w:rsidRPr="00573475">
        <w:rPr>
          <w:rFonts w:eastAsia="Calibri" w:cs="Times New Roman"/>
          <w:b/>
          <w:szCs w:val="24"/>
        </w:rPr>
        <w:t>Assessments</w:t>
      </w:r>
      <w:r w:rsidR="00320ACA" w:rsidRPr="00573475">
        <w:rPr>
          <w:rFonts w:eastAsia="Calibri" w:cs="Times New Roman"/>
          <w:b/>
          <w:szCs w:val="24"/>
        </w:rPr>
        <w:t>:</w:t>
      </w:r>
    </w:p>
    <w:p w:rsidR="00174212" w:rsidRPr="00573475" w:rsidRDefault="00174212" w:rsidP="00ED316B">
      <w:pPr>
        <w:autoSpaceDE w:val="0"/>
        <w:autoSpaceDN w:val="0"/>
        <w:adjustRightInd w:val="0"/>
        <w:spacing w:before="120" w:after="120"/>
        <w:ind w:left="360"/>
        <w:rPr>
          <w:szCs w:val="24"/>
        </w:rPr>
      </w:pPr>
      <w:r w:rsidRPr="00573475">
        <w:rPr>
          <w:szCs w:val="24"/>
        </w:rPr>
        <w:t xml:space="preserve">1. </w:t>
      </w:r>
      <w:r w:rsidR="00387876" w:rsidRPr="00573475">
        <w:rPr>
          <w:szCs w:val="24"/>
        </w:rPr>
        <w:t>Student</w:t>
      </w:r>
      <w:r w:rsidRPr="00573475">
        <w:rPr>
          <w:szCs w:val="24"/>
        </w:rPr>
        <w:t xml:space="preserve"> will gain contextual knowledge of the Synoptic gospels from a literary, histo</w:t>
      </w:r>
      <w:r w:rsidR="00387876" w:rsidRPr="00573475">
        <w:rPr>
          <w:szCs w:val="24"/>
        </w:rPr>
        <w:t xml:space="preserve">rical, and cultural perspective. </w:t>
      </w:r>
    </w:p>
    <w:p w:rsidR="00387876" w:rsidRPr="00573475" w:rsidRDefault="00387876" w:rsidP="00ED316B">
      <w:pPr>
        <w:autoSpaceDE w:val="0"/>
        <w:autoSpaceDN w:val="0"/>
        <w:adjustRightInd w:val="0"/>
        <w:spacing w:before="120" w:after="120"/>
        <w:ind w:left="360"/>
        <w:rPr>
          <w:szCs w:val="24"/>
        </w:rPr>
      </w:pPr>
      <w:r w:rsidRPr="00573475">
        <w:rPr>
          <w:szCs w:val="24"/>
        </w:rPr>
        <w:t xml:space="preserve">2. Student will be able to explain the various hypotheses of determining the source and forms of the gospels. </w:t>
      </w:r>
    </w:p>
    <w:p w:rsidR="00387876" w:rsidRPr="00573475" w:rsidRDefault="00387876" w:rsidP="00ED316B">
      <w:pPr>
        <w:autoSpaceDE w:val="0"/>
        <w:autoSpaceDN w:val="0"/>
        <w:adjustRightInd w:val="0"/>
        <w:spacing w:before="120" w:after="120"/>
        <w:ind w:left="360"/>
        <w:rPr>
          <w:szCs w:val="24"/>
        </w:rPr>
      </w:pPr>
      <w:r w:rsidRPr="00573475">
        <w:rPr>
          <w:szCs w:val="24"/>
        </w:rPr>
        <w:t>3. Student will be able to articulate of the interrelations</w:t>
      </w:r>
      <w:r w:rsidR="00A40367" w:rsidRPr="00573475">
        <w:rPr>
          <w:szCs w:val="24"/>
        </w:rPr>
        <w:t>hip among the three gospels and discuss the synoptic problem and the theoretical resolution.</w:t>
      </w:r>
    </w:p>
    <w:p w:rsidR="00A3078D" w:rsidRPr="00573475" w:rsidRDefault="00A3078D" w:rsidP="00ED316B">
      <w:pPr>
        <w:autoSpaceDE w:val="0"/>
        <w:autoSpaceDN w:val="0"/>
        <w:adjustRightInd w:val="0"/>
        <w:spacing w:before="120" w:after="120"/>
        <w:ind w:left="360"/>
        <w:rPr>
          <w:szCs w:val="24"/>
        </w:rPr>
      </w:pPr>
      <w:r w:rsidRPr="00573475">
        <w:rPr>
          <w:szCs w:val="24"/>
        </w:rPr>
        <w:t>4. Students will develop a vocabulary of the disciplines of source, form, and redaction criticism.</w:t>
      </w:r>
    </w:p>
    <w:p w:rsidR="00ED316B" w:rsidRPr="00573475" w:rsidRDefault="00ED316B" w:rsidP="00ED316B">
      <w:pPr>
        <w:autoSpaceDE w:val="0"/>
        <w:autoSpaceDN w:val="0"/>
        <w:adjustRightInd w:val="0"/>
        <w:spacing w:before="120" w:after="120"/>
        <w:rPr>
          <w:rFonts w:eastAsia="Calibri" w:cs="Times New Roman"/>
          <w:szCs w:val="24"/>
        </w:rPr>
      </w:pPr>
      <w:r w:rsidRPr="00573475">
        <w:rPr>
          <w:rFonts w:eastAsia="Calibri" w:cs="Times New Roman"/>
          <w:b/>
          <w:szCs w:val="24"/>
        </w:rPr>
        <w:lastRenderedPageBreak/>
        <w:t>Assessment:</w:t>
      </w:r>
      <w:r w:rsidR="00F70889" w:rsidRPr="00573475">
        <w:rPr>
          <w:rFonts w:eastAsia="Calibri" w:cs="Times New Roman"/>
          <w:szCs w:val="24"/>
        </w:rPr>
        <w:t>Discussion board assignments,</w:t>
      </w:r>
      <w:r w:rsidRPr="00573475">
        <w:rPr>
          <w:rFonts w:eastAsia="Calibri" w:cs="Times New Roman"/>
          <w:szCs w:val="24"/>
        </w:rPr>
        <w:t xml:space="preserve"> reading</w:t>
      </w:r>
      <w:r w:rsidR="00573475" w:rsidRPr="00573475">
        <w:rPr>
          <w:rFonts w:eastAsia="Calibri" w:cs="Times New Roman"/>
          <w:szCs w:val="24"/>
        </w:rPr>
        <w:t xml:space="preserve"> and writing</w:t>
      </w:r>
      <w:r w:rsidRPr="00573475">
        <w:rPr>
          <w:rFonts w:eastAsia="Calibri" w:cs="Times New Roman"/>
          <w:szCs w:val="24"/>
        </w:rPr>
        <w:t xml:space="preserve"> assignments, </w:t>
      </w:r>
      <w:r w:rsidR="00573475" w:rsidRPr="00573475">
        <w:rPr>
          <w:rFonts w:eastAsia="Calibri" w:cs="Times New Roman"/>
          <w:szCs w:val="24"/>
        </w:rPr>
        <w:t xml:space="preserve">quizzes, and exams. </w:t>
      </w:r>
    </w:p>
    <w:p w:rsidR="00EE05D2" w:rsidRPr="00573475" w:rsidRDefault="00EE05D2" w:rsidP="00EE05D2">
      <w:pPr>
        <w:pStyle w:val="Heading1"/>
        <w:rPr>
          <w:rFonts w:ascii="Calibri" w:hAnsi="Calibri" w:cs="Calibri"/>
        </w:rPr>
      </w:pPr>
      <w:r w:rsidRPr="00573475">
        <w:rPr>
          <w:rFonts w:ascii="Calibri" w:hAnsi="Calibri" w:cs="Calibri"/>
        </w:rPr>
        <w:t>ATTENDANCE POLICY</w:t>
      </w:r>
    </w:p>
    <w:p w:rsidR="00DC392D" w:rsidRPr="00573475" w:rsidRDefault="00DC392D" w:rsidP="00DC392D">
      <w:pPr>
        <w:ind w:left="720"/>
        <w:textAlignment w:val="baseline"/>
        <w:rPr>
          <w:rFonts w:eastAsia="Times New Roman" w:cs="Arial"/>
          <w:color w:val="000000"/>
          <w:szCs w:val="24"/>
        </w:rPr>
      </w:pPr>
      <w:r w:rsidRPr="00573475">
        <w:rPr>
          <w:rFonts w:eastAsia="Times New Roman" w:cs="Arial"/>
          <w:b/>
          <w:color w:val="000000"/>
          <w:szCs w:val="24"/>
        </w:rPr>
        <w:t>Online classes</w:t>
      </w:r>
      <w:r w:rsidRPr="00573475">
        <w:rPr>
          <w:rFonts w:eastAsia="Times New Roman" w:cs="Arial"/>
          <w:color w:val="000000"/>
          <w:szCs w:val="24"/>
        </w:rPr>
        <w:t xml:space="preserve"> – Maximum absence allowance is four (4) class units determined by the weekly semester units as outlined in the course syllabus. Attendance eligibility requires logging into course and completion of assignments. </w:t>
      </w:r>
    </w:p>
    <w:p w:rsidR="00573475" w:rsidRPr="00573475" w:rsidRDefault="00573475" w:rsidP="00DC392D">
      <w:pPr>
        <w:ind w:left="720"/>
        <w:textAlignment w:val="baseline"/>
        <w:rPr>
          <w:rFonts w:eastAsia="Times New Roman" w:cs="Arial"/>
          <w:color w:val="000000"/>
          <w:szCs w:val="24"/>
        </w:rPr>
      </w:pPr>
    </w:p>
    <w:p w:rsidR="00573475" w:rsidRPr="00573475" w:rsidRDefault="00573475" w:rsidP="00573475">
      <w:pPr>
        <w:outlineLvl w:val="0"/>
        <w:rPr>
          <w:b/>
          <w:szCs w:val="24"/>
        </w:rPr>
      </w:pPr>
      <w:bookmarkStart w:id="0" w:name="OLE_LINK4"/>
      <w:r w:rsidRPr="00573475">
        <w:rPr>
          <w:b/>
          <w:szCs w:val="24"/>
        </w:rPr>
        <w:t>STUDENT/FACULTY INTERACTION:</w:t>
      </w:r>
    </w:p>
    <w:p w:rsidR="00573475" w:rsidRPr="00573475" w:rsidRDefault="00573475" w:rsidP="00573475">
      <w:pPr>
        <w:pStyle w:val="BodyText"/>
        <w:numPr>
          <w:ilvl w:val="0"/>
          <w:numId w:val="7"/>
        </w:numPr>
        <w:spacing w:after="0"/>
        <w:rPr>
          <w:rFonts w:ascii="Calibri" w:hAnsi="Calibri"/>
        </w:rPr>
      </w:pPr>
      <w:r w:rsidRPr="00573475">
        <w:rPr>
          <w:rFonts w:ascii="Calibri" w:hAnsi="Calibri"/>
        </w:rPr>
        <w:t>Interact</w:t>
      </w:r>
      <w:r>
        <w:rPr>
          <w:rFonts w:ascii="Calibri" w:hAnsi="Calibri"/>
        </w:rPr>
        <w:t>ion will take place via email, telephone, discussion b</w:t>
      </w:r>
      <w:r w:rsidRPr="00573475">
        <w:rPr>
          <w:rFonts w:ascii="Calibri" w:hAnsi="Calibri"/>
        </w:rPr>
        <w:t xml:space="preserve">oard </w:t>
      </w:r>
      <w:r>
        <w:rPr>
          <w:rFonts w:ascii="Calibri" w:hAnsi="Calibri"/>
        </w:rPr>
        <w:t>forums, feedback on evaluation.</w:t>
      </w:r>
    </w:p>
    <w:p w:rsidR="00573475" w:rsidRPr="00573475" w:rsidRDefault="00573475" w:rsidP="00573475">
      <w:pPr>
        <w:pStyle w:val="BodyText"/>
        <w:numPr>
          <w:ilvl w:val="0"/>
          <w:numId w:val="7"/>
        </w:numPr>
        <w:spacing w:after="0"/>
        <w:rPr>
          <w:rFonts w:ascii="Calibri" w:hAnsi="Calibri"/>
        </w:rPr>
      </w:pPr>
      <w:r w:rsidRPr="00573475">
        <w:rPr>
          <w:rFonts w:ascii="Calibri" w:hAnsi="Calibri"/>
        </w:rPr>
        <w:t>The student will participate in this course by following the guidelines of this syllabus and any additional information provided by the instructor.</w:t>
      </w:r>
    </w:p>
    <w:p w:rsidR="00573475" w:rsidRPr="00573475" w:rsidRDefault="00573475" w:rsidP="00573475">
      <w:pPr>
        <w:pStyle w:val="BodyText"/>
        <w:numPr>
          <w:ilvl w:val="0"/>
          <w:numId w:val="7"/>
        </w:numPr>
        <w:spacing w:after="0"/>
        <w:rPr>
          <w:rFonts w:ascii="Calibri" w:hAnsi="Calibri"/>
        </w:rPr>
      </w:pPr>
      <w:r w:rsidRPr="00573475">
        <w:rPr>
          <w:rFonts w:ascii="Calibri" w:hAnsi="Calibri"/>
        </w:rPr>
        <w:t xml:space="preserve">As instructor, I will communicate on the </w:t>
      </w:r>
      <w:proofErr w:type="spellStart"/>
      <w:r w:rsidRPr="00573475">
        <w:rPr>
          <w:rFonts w:ascii="Calibri" w:hAnsi="Calibri"/>
        </w:rPr>
        <w:t>Edvance</w:t>
      </w:r>
      <w:proofErr w:type="spellEnd"/>
      <w:r w:rsidRPr="00573475">
        <w:rPr>
          <w:rFonts w:ascii="Calibri" w:hAnsi="Calibri"/>
        </w:rPr>
        <w:t xml:space="preserve"> 360 announcement page and/ or via e-mail.</w:t>
      </w:r>
      <w:bookmarkEnd w:id="0"/>
    </w:p>
    <w:p w:rsidR="00573475" w:rsidRPr="00573475" w:rsidRDefault="00573475" w:rsidP="00DC392D">
      <w:pPr>
        <w:ind w:left="720"/>
        <w:textAlignment w:val="baseline"/>
        <w:rPr>
          <w:rFonts w:eastAsia="Times New Roman" w:cs="Arial"/>
          <w:color w:val="000000"/>
          <w:szCs w:val="24"/>
        </w:rPr>
      </w:pPr>
    </w:p>
    <w:p w:rsidR="00EE05D2" w:rsidRPr="00573475" w:rsidRDefault="00EE05D2" w:rsidP="00EE05D2">
      <w:pPr>
        <w:pStyle w:val="Heading1"/>
        <w:rPr>
          <w:rFonts w:ascii="Calibri" w:hAnsi="Calibri" w:cs="Calibri"/>
        </w:rPr>
      </w:pPr>
      <w:r w:rsidRPr="00573475">
        <w:rPr>
          <w:rFonts w:ascii="Calibri" w:hAnsi="Calibri" w:cs="Calibri"/>
        </w:rPr>
        <w:t>ADA Statement (Students with Disabilities):</w:t>
      </w:r>
    </w:p>
    <w:p w:rsidR="00EE05D2" w:rsidRPr="00573475" w:rsidRDefault="00EE05D2" w:rsidP="00EE05D2">
      <w:pPr>
        <w:rPr>
          <w:rFonts w:cs="Times New Roman"/>
          <w:szCs w:val="24"/>
        </w:rPr>
      </w:pPr>
      <w:r w:rsidRPr="00573475">
        <w:rPr>
          <w:szCs w:val="24"/>
        </w:rPr>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EE05D2" w:rsidRPr="00573475" w:rsidRDefault="00EE05D2" w:rsidP="00EE05D2">
      <w:pPr>
        <w:rPr>
          <w:rFonts w:cs="Times New Roman"/>
          <w:szCs w:val="24"/>
        </w:rPr>
      </w:pPr>
    </w:p>
    <w:p w:rsidR="00EE05D2" w:rsidRPr="00573475" w:rsidRDefault="00EE05D2" w:rsidP="00EE05D2">
      <w:pPr>
        <w:pStyle w:val="Heading1"/>
        <w:rPr>
          <w:rFonts w:ascii="Calibri" w:hAnsi="Calibri" w:cs="Calibri"/>
        </w:rPr>
      </w:pPr>
      <w:r w:rsidRPr="00573475">
        <w:rPr>
          <w:rFonts w:ascii="Calibri" w:hAnsi="Calibri" w:cs="Calibri"/>
        </w:rPr>
        <w:t>Late Work / Make-up Policy:</w:t>
      </w:r>
    </w:p>
    <w:p w:rsidR="00EE05D2" w:rsidRPr="00573475" w:rsidRDefault="00EE05D2" w:rsidP="00EE05D2">
      <w:pPr>
        <w:rPr>
          <w:szCs w:val="24"/>
        </w:rPr>
      </w:pPr>
      <w:r w:rsidRPr="00573475">
        <w:rPr>
          <w:szCs w:val="24"/>
        </w:rPr>
        <w:t>Late work will not be accepted.</w:t>
      </w:r>
    </w:p>
    <w:p w:rsidR="00EE05D2" w:rsidRPr="00573475" w:rsidRDefault="00EE05D2" w:rsidP="00EE05D2">
      <w:pPr>
        <w:rPr>
          <w:szCs w:val="24"/>
        </w:rPr>
      </w:pPr>
    </w:p>
    <w:p w:rsidR="00EE05D2" w:rsidRPr="00573475" w:rsidRDefault="00EE05D2" w:rsidP="00EE05D2">
      <w:pPr>
        <w:tabs>
          <w:tab w:val="left" w:pos="342"/>
        </w:tabs>
        <w:jc w:val="both"/>
        <w:rPr>
          <w:rFonts w:cs="Times New Roman"/>
          <w:b/>
          <w:bCs/>
          <w:caps/>
          <w:szCs w:val="24"/>
        </w:rPr>
      </w:pPr>
      <w:r w:rsidRPr="00573475">
        <w:rPr>
          <w:rFonts w:cs="Times New Roman"/>
          <w:b/>
          <w:bCs/>
          <w:caps/>
          <w:szCs w:val="24"/>
        </w:rPr>
        <w:t>Grade determination</w:t>
      </w:r>
    </w:p>
    <w:p w:rsidR="00EE05D2" w:rsidRPr="00573475" w:rsidRDefault="000841B2" w:rsidP="00EE05D2">
      <w:pPr>
        <w:pStyle w:val="ListParagraph"/>
        <w:numPr>
          <w:ilvl w:val="0"/>
          <w:numId w:val="4"/>
        </w:numPr>
        <w:contextualSpacing/>
        <w:jc w:val="both"/>
        <w:rPr>
          <w:rFonts w:ascii="Times New Roman" w:hAnsi="Times New Roman" w:cs="Times New Roman"/>
        </w:rPr>
      </w:pPr>
      <w:r w:rsidRPr="00573475">
        <w:rPr>
          <w:rFonts w:ascii="Times New Roman" w:eastAsia="SimSun" w:hAnsi="Times New Roman" w:cs="Times New Roman"/>
          <w:lang w:eastAsia="zh-CN"/>
        </w:rPr>
        <w:t>Discussion Board  - 20 points</w:t>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t>280</w:t>
      </w:r>
    </w:p>
    <w:p w:rsidR="000841B2" w:rsidRPr="00573475" w:rsidRDefault="000841B2" w:rsidP="00EE05D2">
      <w:pPr>
        <w:pStyle w:val="ListParagraph"/>
        <w:numPr>
          <w:ilvl w:val="0"/>
          <w:numId w:val="4"/>
        </w:numPr>
        <w:contextualSpacing/>
        <w:jc w:val="both"/>
        <w:rPr>
          <w:rFonts w:ascii="Times New Roman" w:hAnsi="Times New Roman" w:cs="Times New Roman"/>
        </w:rPr>
      </w:pPr>
      <w:r w:rsidRPr="00573475">
        <w:rPr>
          <w:rFonts w:ascii="Times New Roman" w:eastAsia="SimSun" w:hAnsi="Times New Roman" w:cs="Times New Roman"/>
          <w:lang w:eastAsia="zh-CN"/>
        </w:rPr>
        <w:t>Assignments – 50 points</w:t>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t>400</w:t>
      </w:r>
    </w:p>
    <w:p w:rsidR="000841B2" w:rsidRPr="00573475" w:rsidRDefault="000841B2" w:rsidP="00EE05D2">
      <w:pPr>
        <w:pStyle w:val="ListParagraph"/>
        <w:numPr>
          <w:ilvl w:val="0"/>
          <w:numId w:val="4"/>
        </w:numPr>
        <w:contextualSpacing/>
        <w:jc w:val="both"/>
        <w:rPr>
          <w:rFonts w:ascii="Times New Roman" w:hAnsi="Times New Roman" w:cs="Times New Roman"/>
        </w:rPr>
      </w:pPr>
      <w:r w:rsidRPr="00573475">
        <w:rPr>
          <w:rFonts w:ascii="Times New Roman" w:eastAsia="SimSun" w:hAnsi="Times New Roman" w:cs="Times New Roman"/>
          <w:lang w:eastAsia="zh-CN"/>
        </w:rPr>
        <w:t>Midterm project – 30 points</w:t>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t>30 (Note: This project also receives 20 extra points)</w:t>
      </w:r>
    </w:p>
    <w:p w:rsidR="000841B2" w:rsidRPr="00573475" w:rsidRDefault="000841B2" w:rsidP="00EE05D2">
      <w:pPr>
        <w:pStyle w:val="ListParagraph"/>
        <w:numPr>
          <w:ilvl w:val="0"/>
          <w:numId w:val="4"/>
        </w:numPr>
        <w:contextualSpacing/>
        <w:jc w:val="both"/>
        <w:rPr>
          <w:rFonts w:ascii="Times New Roman" w:hAnsi="Times New Roman" w:cs="Times New Roman"/>
        </w:rPr>
      </w:pPr>
      <w:r w:rsidRPr="00573475">
        <w:rPr>
          <w:rFonts w:ascii="Times New Roman" w:eastAsia="SimSun" w:hAnsi="Times New Roman" w:cs="Times New Roman"/>
          <w:lang w:eastAsia="zh-CN"/>
        </w:rPr>
        <w:t>Quizzes – 40 points</w:t>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t>240</w:t>
      </w:r>
    </w:p>
    <w:p w:rsidR="000841B2" w:rsidRPr="00573475" w:rsidRDefault="000841B2" w:rsidP="00EE05D2">
      <w:pPr>
        <w:pStyle w:val="ListParagraph"/>
        <w:numPr>
          <w:ilvl w:val="0"/>
          <w:numId w:val="4"/>
        </w:numPr>
        <w:contextualSpacing/>
        <w:jc w:val="both"/>
        <w:rPr>
          <w:rFonts w:ascii="Times New Roman" w:hAnsi="Times New Roman" w:cs="Times New Roman"/>
        </w:rPr>
      </w:pPr>
      <w:r w:rsidRPr="00573475">
        <w:rPr>
          <w:rFonts w:ascii="Times New Roman" w:eastAsia="SimSun" w:hAnsi="Times New Roman" w:cs="Times New Roman"/>
          <w:lang w:eastAsia="zh-CN"/>
        </w:rPr>
        <w:t>Exams – 50 points</w:t>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r>
      <w:r w:rsidRPr="00573475">
        <w:rPr>
          <w:rFonts w:ascii="Times New Roman" w:eastAsia="SimSun" w:hAnsi="Times New Roman" w:cs="Times New Roman"/>
          <w:lang w:eastAsia="zh-CN"/>
        </w:rPr>
        <w:tab/>
        <w:t>50</w:t>
      </w:r>
    </w:p>
    <w:p w:rsidR="00EE05D2" w:rsidRPr="00573475" w:rsidRDefault="00EE05D2" w:rsidP="00EE05D2">
      <w:pPr>
        <w:rPr>
          <w:szCs w:val="24"/>
        </w:rPr>
      </w:pPr>
    </w:p>
    <w:p w:rsidR="00EE05D2" w:rsidRPr="00573475" w:rsidRDefault="00EE05D2" w:rsidP="00EE05D2">
      <w:pPr>
        <w:ind w:left="18"/>
        <w:rPr>
          <w:rFonts w:cs="Times New Roman"/>
          <w:szCs w:val="24"/>
        </w:rPr>
      </w:pPr>
      <w:r w:rsidRPr="00573475">
        <w:rPr>
          <w:b/>
          <w:bCs/>
          <w:szCs w:val="24"/>
        </w:rPr>
        <w:t>Grade Dispute:</w:t>
      </w:r>
    </w:p>
    <w:p w:rsidR="00EE05D2" w:rsidRPr="00573475" w:rsidRDefault="00EE05D2" w:rsidP="00EE05D2">
      <w:pPr>
        <w:ind w:left="18"/>
        <w:rPr>
          <w:szCs w:val="24"/>
        </w:rPr>
      </w:pPr>
      <w:r w:rsidRPr="00573475">
        <w:rPr>
          <w:szCs w:val="24"/>
        </w:rPr>
        <w:t>Students disputing a grade must bring it to instructor’s attention within one week after grade is received or 30 days after receiving final grade report. After the expiration of these timeframes, the grade will not be reconsidered.</w:t>
      </w:r>
    </w:p>
    <w:p w:rsidR="00EE05D2" w:rsidRPr="00573475" w:rsidRDefault="00EE05D2" w:rsidP="00EE05D2">
      <w:pPr>
        <w:tabs>
          <w:tab w:val="left" w:pos="342"/>
        </w:tabs>
        <w:ind w:left="342" w:hanging="342"/>
        <w:rPr>
          <w:b/>
          <w:bCs/>
          <w:szCs w:val="24"/>
        </w:rPr>
      </w:pPr>
    </w:p>
    <w:p w:rsidR="00EE05D2" w:rsidRPr="00573475" w:rsidRDefault="00EE05D2" w:rsidP="00EE05D2">
      <w:pPr>
        <w:tabs>
          <w:tab w:val="left" w:pos="342"/>
        </w:tabs>
        <w:ind w:left="342" w:hanging="342"/>
        <w:rPr>
          <w:b/>
          <w:bCs/>
          <w:szCs w:val="24"/>
        </w:rPr>
      </w:pPr>
      <w:r w:rsidRPr="00573475">
        <w:rPr>
          <w:b/>
          <w:bCs/>
          <w:szCs w:val="24"/>
        </w:rPr>
        <w:t>Academic Honesty Statement:</w:t>
      </w:r>
    </w:p>
    <w:p w:rsidR="00EE05D2" w:rsidRPr="00573475" w:rsidRDefault="00EE05D2" w:rsidP="00EE05D2">
      <w:pPr>
        <w:rPr>
          <w:i/>
          <w:iCs/>
          <w:szCs w:val="24"/>
        </w:rPr>
      </w:pPr>
      <w:r w:rsidRPr="00573475">
        <w:rPr>
          <w:i/>
          <w:iCs/>
          <w:szCs w:val="24"/>
        </w:rPr>
        <w:t xml:space="preserve">As members of an academic community that places a high value on truth and the pursuit of knowledge, Beulah Heights University students are expected to be honest in every phase of their </w:t>
      </w:r>
      <w:r w:rsidRPr="00573475">
        <w:rPr>
          <w:i/>
          <w:iCs/>
          <w:szCs w:val="24"/>
        </w:rPr>
        <w:lastRenderedPageBreak/>
        <w:t>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EE05D2" w:rsidRPr="00573475" w:rsidRDefault="00EE05D2" w:rsidP="00EE05D2">
      <w:pPr>
        <w:tabs>
          <w:tab w:val="left" w:pos="342"/>
        </w:tabs>
        <w:ind w:left="342" w:hanging="342"/>
        <w:rPr>
          <w:rFonts w:cs="Times New Roman"/>
          <w:szCs w:val="24"/>
        </w:rPr>
      </w:pPr>
    </w:p>
    <w:p w:rsidR="00EE05D2" w:rsidRPr="00573475" w:rsidRDefault="00EE05D2" w:rsidP="00EE05D2">
      <w:pPr>
        <w:tabs>
          <w:tab w:val="left" w:pos="342"/>
        </w:tabs>
        <w:ind w:left="342" w:hanging="342"/>
        <w:rPr>
          <w:rFonts w:cs="Times New Roman"/>
          <w:b/>
          <w:bCs/>
          <w:szCs w:val="24"/>
        </w:rPr>
      </w:pPr>
      <w:r w:rsidRPr="00573475">
        <w:rPr>
          <w:b/>
          <w:bCs/>
          <w:szCs w:val="24"/>
        </w:rPr>
        <w:t>Library Services Statement:</w:t>
      </w:r>
    </w:p>
    <w:p w:rsidR="00EE05D2" w:rsidRPr="00573475" w:rsidRDefault="00EE05D2" w:rsidP="00EE05D2">
      <w:pPr>
        <w:rPr>
          <w:rFonts w:cs="Times New Roman"/>
          <w:b/>
          <w:bCs/>
          <w:i/>
          <w:iCs/>
          <w:szCs w:val="24"/>
        </w:rPr>
      </w:pPr>
      <w:r w:rsidRPr="00573475">
        <w:rPr>
          <w:i/>
          <w:iCs/>
          <w:szCs w:val="24"/>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p>
    <w:p w:rsidR="00EE05D2" w:rsidRPr="00573475" w:rsidRDefault="00EE05D2" w:rsidP="00EE05D2">
      <w:pPr>
        <w:rPr>
          <w:rFonts w:cs="Times New Roman"/>
          <w:szCs w:val="24"/>
        </w:rPr>
      </w:pPr>
    </w:p>
    <w:p w:rsidR="00EE05D2" w:rsidRPr="00573475" w:rsidRDefault="00EE05D2" w:rsidP="00EE05D2">
      <w:pPr>
        <w:rPr>
          <w:i/>
          <w:iCs/>
          <w:szCs w:val="24"/>
        </w:rPr>
      </w:pPr>
      <w:r w:rsidRPr="00573475">
        <w:rPr>
          <w:i/>
          <w:iCs/>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EE05D2" w:rsidRPr="00573475" w:rsidRDefault="00EE05D2" w:rsidP="00EE05D2">
      <w:pPr>
        <w:ind w:left="360"/>
        <w:rPr>
          <w:rFonts w:cs="Times New Roman"/>
          <w:szCs w:val="24"/>
        </w:rPr>
      </w:pPr>
    </w:p>
    <w:p w:rsidR="00EE05D2" w:rsidRPr="00573475" w:rsidRDefault="00EE05D2" w:rsidP="00EE05D2">
      <w:pPr>
        <w:rPr>
          <w:b/>
          <w:bCs/>
          <w:szCs w:val="24"/>
        </w:rPr>
      </w:pPr>
      <w:r w:rsidRPr="00573475">
        <w:rPr>
          <w:b/>
          <w:bCs/>
          <w:szCs w:val="24"/>
        </w:rPr>
        <w:t>Financial Aid Information</w:t>
      </w:r>
    </w:p>
    <w:p w:rsidR="00EE05D2" w:rsidRPr="00573475" w:rsidRDefault="00EE05D2" w:rsidP="00EE05D2">
      <w:pPr>
        <w:rPr>
          <w:szCs w:val="24"/>
        </w:rPr>
      </w:pPr>
      <w:r w:rsidRPr="00573475">
        <w:rPr>
          <w:szCs w:val="24"/>
        </w:rP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EE05D2" w:rsidRPr="00573475" w:rsidRDefault="00EE05D2" w:rsidP="00EE05D2">
      <w:pPr>
        <w:rPr>
          <w:rFonts w:cs="Times New Roman"/>
          <w:szCs w:val="24"/>
        </w:rPr>
      </w:pPr>
    </w:p>
    <w:p w:rsidR="00EE05D2" w:rsidRPr="00573475" w:rsidRDefault="00EE05D2" w:rsidP="00EE05D2">
      <w:pPr>
        <w:rPr>
          <w:b/>
          <w:bCs/>
          <w:szCs w:val="24"/>
        </w:rPr>
      </w:pPr>
      <w:r w:rsidRPr="00573475">
        <w:rPr>
          <w:b/>
          <w:bCs/>
          <w:szCs w:val="24"/>
        </w:rPr>
        <w:t xml:space="preserve">Beulah Heights University Core Values </w:t>
      </w:r>
    </w:p>
    <w:p w:rsidR="00EE05D2" w:rsidRPr="00573475" w:rsidRDefault="00EE05D2" w:rsidP="00EE05D2">
      <w:pPr>
        <w:rPr>
          <w:b/>
          <w:szCs w:val="24"/>
        </w:rPr>
      </w:pPr>
    </w:p>
    <w:p w:rsidR="00EE05D2" w:rsidRPr="00573475" w:rsidRDefault="00EE05D2" w:rsidP="00EE05D2">
      <w:pPr>
        <w:rPr>
          <w:b/>
          <w:bCs/>
          <w:szCs w:val="24"/>
        </w:rPr>
      </w:pPr>
      <w:r w:rsidRPr="00573475">
        <w:rPr>
          <w:b/>
          <w:bCs/>
          <w:szCs w:val="24"/>
        </w:rPr>
        <w:t>Biblical Inerrancy</w:t>
      </w:r>
    </w:p>
    <w:p w:rsidR="00EE05D2" w:rsidRPr="00573475" w:rsidRDefault="00EE05D2" w:rsidP="00EE05D2">
      <w:pPr>
        <w:rPr>
          <w:i/>
          <w:szCs w:val="24"/>
        </w:rPr>
      </w:pPr>
      <w:r w:rsidRPr="00573475">
        <w:rPr>
          <w:i/>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EE05D2" w:rsidRPr="00573475" w:rsidRDefault="00EE05D2" w:rsidP="00EE05D2">
      <w:pPr>
        <w:rPr>
          <w:b/>
          <w:bCs/>
          <w:szCs w:val="24"/>
        </w:rPr>
      </w:pPr>
      <w:r w:rsidRPr="00573475">
        <w:rPr>
          <w:b/>
          <w:bCs/>
          <w:szCs w:val="24"/>
        </w:rPr>
        <w:t>Integrity</w:t>
      </w:r>
    </w:p>
    <w:p w:rsidR="00EE05D2" w:rsidRPr="00573475" w:rsidRDefault="00EE05D2" w:rsidP="00EE05D2">
      <w:pPr>
        <w:rPr>
          <w:i/>
          <w:szCs w:val="24"/>
        </w:rPr>
      </w:pPr>
      <w:r w:rsidRPr="00573475">
        <w:rPr>
          <w:i/>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EE05D2" w:rsidRPr="00573475" w:rsidRDefault="00EE05D2" w:rsidP="00EE05D2">
      <w:pPr>
        <w:rPr>
          <w:b/>
          <w:bCs/>
          <w:szCs w:val="24"/>
        </w:rPr>
      </w:pPr>
      <w:r w:rsidRPr="00573475">
        <w:rPr>
          <w:b/>
          <w:bCs/>
          <w:szCs w:val="24"/>
        </w:rPr>
        <w:t>Global Missions</w:t>
      </w:r>
    </w:p>
    <w:p w:rsidR="00EE05D2" w:rsidRPr="00573475" w:rsidRDefault="00EE05D2" w:rsidP="00EE05D2">
      <w:pPr>
        <w:rPr>
          <w:i/>
          <w:szCs w:val="24"/>
        </w:rPr>
      </w:pPr>
      <w:r w:rsidRPr="00573475">
        <w:rPr>
          <w:i/>
          <w:szCs w:val="24"/>
        </w:rPr>
        <w:lastRenderedPageBreak/>
        <w:t xml:space="preserve">We are committed to implementing Christ's mandate to fulfill the great commission by stimulating and training Christians for evangelistic church planting, and support ministries through global evangelization. </w:t>
      </w:r>
    </w:p>
    <w:p w:rsidR="00EE05D2" w:rsidRPr="00573475" w:rsidRDefault="00EE05D2" w:rsidP="00EE05D2">
      <w:pPr>
        <w:rPr>
          <w:b/>
          <w:bCs/>
          <w:szCs w:val="24"/>
        </w:rPr>
      </w:pPr>
      <w:r w:rsidRPr="00573475">
        <w:rPr>
          <w:b/>
          <w:bCs/>
          <w:szCs w:val="24"/>
        </w:rPr>
        <w:t>Dedicated Servanthood</w:t>
      </w:r>
    </w:p>
    <w:p w:rsidR="00EE05D2" w:rsidRPr="00573475" w:rsidRDefault="00EE05D2" w:rsidP="00EE05D2">
      <w:pPr>
        <w:rPr>
          <w:i/>
          <w:szCs w:val="24"/>
        </w:rPr>
      </w:pPr>
      <w:r w:rsidRPr="00573475">
        <w:rPr>
          <w:i/>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EE05D2" w:rsidRPr="00573475" w:rsidRDefault="00EE05D2" w:rsidP="00EE05D2">
      <w:pPr>
        <w:rPr>
          <w:b/>
          <w:bCs/>
          <w:szCs w:val="24"/>
        </w:rPr>
      </w:pPr>
      <w:r w:rsidRPr="00573475">
        <w:rPr>
          <w:b/>
          <w:bCs/>
          <w:szCs w:val="24"/>
        </w:rPr>
        <w:t>Diversity</w:t>
      </w:r>
    </w:p>
    <w:p w:rsidR="00EE05D2" w:rsidRPr="00573475" w:rsidRDefault="00EE05D2" w:rsidP="00EE05D2">
      <w:pPr>
        <w:rPr>
          <w:b/>
          <w:bCs/>
          <w:szCs w:val="24"/>
        </w:rPr>
      </w:pPr>
      <w:r w:rsidRPr="00573475">
        <w:rPr>
          <w:i/>
          <w:szCs w:val="24"/>
        </w:rPr>
        <w:t>We are committed to embracing and empowering multi-ethnic and multi-cultural Christian communities without regard to socio-economic status for purposes of fellowship, encouragement, edification and ministry.</w:t>
      </w:r>
    </w:p>
    <w:p w:rsidR="00573475" w:rsidRDefault="00573475" w:rsidP="00EE05D2">
      <w:pPr>
        <w:rPr>
          <w:b/>
          <w:bCs/>
          <w:szCs w:val="24"/>
        </w:rPr>
      </w:pPr>
    </w:p>
    <w:p w:rsidR="00EE05D2" w:rsidRPr="00573475" w:rsidRDefault="00EE05D2" w:rsidP="00EE05D2">
      <w:pPr>
        <w:rPr>
          <w:szCs w:val="24"/>
        </w:rPr>
      </w:pPr>
      <w:r w:rsidRPr="00573475">
        <w:rPr>
          <w:b/>
          <w:bCs/>
          <w:szCs w:val="24"/>
        </w:rPr>
        <w:t xml:space="preserve">GRADING PHILOSOPHY - </w:t>
      </w:r>
      <w:r w:rsidRPr="00573475">
        <w:rPr>
          <w:szCs w:val="24"/>
        </w:rPr>
        <w:t xml:space="preserve">The following is the grading scale which will be used to assign a grade for this course. </w:t>
      </w:r>
    </w:p>
    <w:p w:rsidR="00EE05D2" w:rsidRPr="00573475" w:rsidRDefault="00EE05D2" w:rsidP="00EE05D2">
      <w:pPr>
        <w:ind w:left="5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6570E4">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6570E4">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Standard             </w:t>
            </w:r>
          </w:p>
        </w:tc>
        <w:tc>
          <w:tcPr>
            <w:tcW w:w="912"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6570E4">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Scale                </w:t>
            </w:r>
          </w:p>
        </w:tc>
        <w:tc>
          <w:tcPr>
            <w:tcW w:w="5757"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6570E4">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Quality Points</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Times Bold" w:hAnsi="Times Bold" w:cs="Times Bold"/>
                <w:b/>
                <w:bCs/>
                <w:color w:val="000000"/>
                <w:szCs w:val="24"/>
              </w:rPr>
            </w:pPr>
            <w:r w:rsidRPr="00573475">
              <w:rPr>
                <w:rFonts w:ascii="Arial" w:hAnsi="Arial" w:cs="Arial"/>
                <w:color w:val="000000"/>
                <w:szCs w:val="24"/>
              </w:rPr>
              <w:t>A+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Times Bold" w:hAnsi="Times Bold" w:cs="Times Bold"/>
                <w:b/>
                <w:bCs/>
                <w:color w:val="000000"/>
                <w:szCs w:val="24"/>
              </w:rPr>
            </w:pPr>
            <w:r w:rsidRPr="00573475">
              <w:rPr>
                <w:rFonts w:ascii="Arial" w:hAnsi="Arial" w:cs="Arial"/>
                <w:color w:val="000000"/>
                <w:szCs w:val="24"/>
              </w:rPr>
              <w:t>Excellent                    </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Times Bold" w:hAnsi="Times Bold" w:cs="Times Bold"/>
                <w:b/>
                <w:bCs/>
                <w:color w:val="000000"/>
                <w:szCs w:val="24"/>
              </w:rPr>
            </w:pPr>
            <w:r w:rsidRPr="00573475">
              <w:rPr>
                <w:rFonts w:ascii="Arial" w:hAnsi="Arial" w:cs="Arial"/>
                <w:color w:val="000000"/>
                <w:szCs w:val="24"/>
              </w:rPr>
              <w:t>98-100    </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4.0 grade points</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94-97</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3.7 grade points</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90-93</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3.5 grade points</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88-89</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 xml:space="preserve">3.3 </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84-87</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3.1</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80-83</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2.9</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78-79</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2.7</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74-77</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2.5</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70-73</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 xml:space="preserve">2.3 </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68-69</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2.1</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64-67</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1.9</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60-63</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1.7</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Failure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60 or below</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0 grade points</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6570E4">
            <w:pPr>
              <w:spacing w:after="7" w:line="240" w:lineRule="atLeast"/>
              <w:textAlignment w:val="center"/>
              <w:rPr>
                <w:rFonts w:ascii="Arial" w:hAnsi="Arial" w:cs="Arial"/>
                <w:color w:val="000000"/>
                <w:szCs w:val="24"/>
              </w:rPr>
            </w:pPr>
            <w:r w:rsidRPr="00573475">
              <w:rPr>
                <w:rFonts w:ascii="Arial" w:hAnsi="Arial" w:cs="Arial"/>
                <w:color w:val="000000"/>
                <w:szCs w:val="24"/>
              </w:rPr>
              <w:t>0</w:t>
            </w:r>
          </w:p>
        </w:tc>
        <w:tc>
          <w:tcPr>
            <w:tcW w:w="5757"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rPr>
              <w:t>0 not counted</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w:t>
            </w:r>
          </w:p>
        </w:tc>
        <w:tc>
          <w:tcPr>
            <w:tcW w:w="1938"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 xml:space="preserve">Withdrawal </w:t>
            </w:r>
          </w:p>
        </w:tc>
        <w:tc>
          <w:tcPr>
            <w:tcW w:w="912"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29"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 not counted</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WP</w:t>
            </w:r>
          </w:p>
        </w:tc>
        <w:tc>
          <w:tcPr>
            <w:tcW w:w="1938"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Withdraw passing</w:t>
            </w:r>
          </w:p>
        </w:tc>
        <w:tc>
          <w:tcPr>
            <w:tcW w:w="912"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29"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Count as hours attempted</w:t>
            </w:r>
          </w:p>
        </w:tc>
      </w:tr>
      <w:tr w:rsidR="00EE05D2" w:rsidRPr="00573475" w:rsidTr="006570E4">
        <w:tc>
          <w:tcPr>
            <w:tcW w:w="963"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WF</w:t>
            </w:r>
          </w:p>
        </w:tc>
        <w:tc>
          <w:tcPr>
            <w:tcW w:w="1938"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Withdraw failing</w:t>
            </w:r>
          </w:p>
        </w:tc>
        <w:tc>
          <w:tcPr>
            <w:tcW w:w="912"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EE05D2" w:rsidRPr="00573475" w:rsidRDefault="00EE05D2" w:rsidP="006570E4">
            <w:pPr>
              <w:spacing w:after="29" w:line="240" w:lineRule="atLeast"/>
              <w:textAlignment w:val="center"/>
              <w:rPr>
                <w:rFonts w:ascii="Arial" w:hAnsi="Arial" w:cs="Arial"/>
                <w:color w:val="000000"/>
                <w:szCs w:val="24"/>
              </w:rPr>
            </w:pPr>
            <w:r w:rsidRPr="00573475">
              <w:rPr>
                <w:rFonts w:ascii="Arial" w:hAnsi="Arial" w:cs="Arial"/>
                <w:color w:val="000000"/>
                <w:szCs w:val="24"/>
                <w:highlight w:val="yellow"/>
              </w:rPr>
              <w:t>Count against GPA and count as hours attempted.</w:t>
            </w:r>
          </w:p>
        </w:tc>
      </w:tr>
    </w:tbl>
    <w:p w:rsidR="00EE05D2" w:rsidRDefault="00EE05D2" w:rsidP="00EE05D2">
      <w:pPr>
        <w:rPr>
          <w:color w:val="000000"/>
          <w:szCs w:val="24"/>
        </w:rPr>
      </w:pPr>
    </w:p>
    <w:p w:rsidR="0010563D" w:rsidRDefault="0010563D" w:rsidP="00EE05D2">
      <w:pPr>
        <w:rPr>
          <w:color w:val="000000"/>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3193"/>
        <w:gridCol w:w="3191"/>
      </w:tblGrid>
      <w:tr w:rsidR="0010563D" w:rsidRPr="009717D3" w:rsidTr="00DE5C6D">
        <w:tc>
          <w:tcPr>
            <w:tcW w:w="5000" w:type="pct"/>
            <w:gridSpan w:val="3"/>
          </w:tcPr>
          <w:p w:rsidR="0010563D" w:rsidRPr="009717D3" w:rsidRDefault="0010563D" w:rsidP="00DE5C6D">
            <w:pPr>
              <w:jc w:val="center"/>
              <w:rPr>
                <w:b/>
                <w:sz w:val="40"/>
                <w:szCs w:val="40"/>
              </w:rPr>
            </w:pPr>
            <w:r w:rsidRPr="009717D3">
              <w:rPr>
                <w:b/>
                <w:sz w:val="40"/>
                <w:szCs w:val="40"/>
              </w:rPr>
              <w:lastRenderedPageBreak/>
              <w:t>Synoptic Gospels Bi 103</w:t>
            </w:r>
          </w:p>
        </w:tc>
      </w:tr>
      <w:tr w:rsidR="0010563D" w:rsidRPr="009717D3" w:rsidTr="00DE5C6D">
        <w:tc>
          <w:tcPr>
            <w:tcW w:w="1667" w:type="pct"/>
          </w:tcPr>
          <w:p w:rsidR="0010563D" w:rsidRPr="009717D3" w:rsidRDefault="0010563D" w:rsidP="00DE5C6D">
            <w:pPr>
              <w:rPr>
                <w:bCs/>
              </w:rPr>
            </w:pPr>
            <w:r w:rsidRPr="009717D3">
              <w:rPr>
                <w:bCs/>
              </w:rPr>
              <w:t xml:space="preserve">Weeks </w:t>
            </w:r>
            <w:r>
              <w:rPr>
                <w:bCs/>
              </w:rPr>
              <w:t>1</w:t>
            </w:r>
            <w:r w:rsidRPr="009717D3">
              <w:rPr>
                <w:bCs/>
              </w:rPr>
              <w:t xml:space="preserve"> through 15</w:t>
            </w:r>
          </w:p>
        </w:tc>
        <w:tc>
          <w:tcPr>
            <w:tcW w:w="1667" w:type="pct"/>
          </w:tcPr>
          <w:p w:rsidR="0010563D" w:rsidRPr="009717D3" w:rsidRDefault="0010563D" w:rsidP="00DE5C6D">
            <w:pPr>
              <w:rPr>
                <w:bCs/>
              </w:rPr>
            </w:pPr>
            <w:r w:rsidRPr="009717D3">
              <w:rPr>
                <w:bCs/>
              </w:rPr>
              <w:t>Beginning August 21</w:t>
            </w:r>
          </w:p>
        </w:tc>
        <w:tc>
          <w:tcPr>
            <w:tcW w:w="1666" w:type="pct"/>
          </w:tcPr>
          <w:p w:rsidR="0010563D" w:rsidRPr="009717D3" w:rsidRDefault="0010563D" w:rsidP="00DE5C6D">
            <w:pPr>
              <w:rPr>
                <w:bCs/>
              </w:rPr>
            </w:pPr>
            <w:r w:rsidRPr="009717D3">
              <w:rPr>
                <w:bCs/>
              </w:rPr>
              <w:t xml:space="preserve">Ending December </w:t>
            </w:r>
            <w:r w:rsidR="002C006D">
              <w:rPr>
                <w:bCs/>
              </w:rPr>
              <w:t>9</w:t>
            </w:r>
          </w:p>
        </w:tc>
      </w:tr>
    </w:tbl>
    <w:p w:rsidR="0010563D" w:rsidRPr="00105DFD" w:rsidRDefault="0010563D" w:rsidP="0010563D"/>
    <w:p w:rsidR="0010563D" w:rsidRPr="00105DFD" w:rsidRDefault="0010563D" w:rsidP="0010563D">
      <w:pPr>
        <w:autoSpaceDE w:val="0"/>
        <w:autoSpaceDN w:val="0"/>
        <w:adjustRightInd w:val="0"/>
        <w:spacing w:after="60"/>
        <w:rPr>
          <w:rFonts w:ascii="Arial" w:hAnsi="Arial" w:cs="Arial"/>
          <w:b/>
          <w:bCs/>
          <w:color w:val="000000"/>
        </w:rPr>
      </w:pPr>
      <w:r w:rsidRPr="00105DFD">
        <w:rPr>
          <w:rFonts w:ascii="Arial" w:hAnsi="Arial" w:cs="Arial"/>
          <w:b/>
          <w:bCs/>
          <w:color w:val="000000"/>
        </w:rPr>
        <w:t xml:space="preserve">GRADING CRITERIA / HOW FINAL GRADE IS DETERMINED </w:t>
      </w:r>
    </w:p>
    <w:p w:rsidR="0010563D" w:rsidRPr="00815DA9" w:rsidRDefault="0010563D" w:rsidP="0010563D">
      <w:pPr>
        <w:numPr>
          <w:ilvl w:val="0"/>
          <w:numId w:val="3"/>
        </w:numPr>
        <w:rPr>
          <w:rFonts w:ascii="Arial" w:hAnsi="Arial" w:cs="Arial"/>
        </w:rPr>
      </w:pPr>
      <w:r w:rsidRPr="00815DA9">
        <w:rPr>
          <w:rFonts w:ascii="Arial" w:hAnsi="Arial" w:cs="Arial"/>
        </w:rPr>
        <w:t xml:space="preserve">Discussion Boards – 14 (20 points each) </w:t>
      </w:r>
      <w:r w:rsidRPr="00815DA9">
        <w:rPr>
          <w:rFonts w:ascii="Arial" w:hAnsi="Arial" w:cs="Arial"/>
        </w:rPr>
        <w:tab/>
      </w:r>
      <w:r w:rsidRPr="00815DA9">
        <w:rPr>
          <w:rFonts w:ascii="Arial" w:hAnsi="Arial" w:cs="Arial"/>
        </w:rPr>
        <w:tab/>
      </w:r>
      <w:r w:rsidRPr="00815DA9">
        <w:rPr>
          <w:rFonts w:ascii="Arial" w:hAnsi="Arial" w:cs="Arial"/>
        </w:rPr>
        <w:tab/>
        <w:t xml:space="preserve">280 </w:t>
      </w:r>
      <w:r w:rsidRPr="00815DA9">
        <w:rPr>
          <w:rFonts w:ascii="Arial" w:hAnsi="Arial" w:cs="Arial"/>
        </w:rPr>
        <w:tab/>
      </w:r>
    </w:p>
    <w:p w:rsidR="0010563D" w:rsidRPr="009E2409" w:rsidRDefault="0010563D" w:rsidP="0010563D">
      <w:pPr>
        <w:ind w:left="720"/>
        <w:rPr>
          <w:rFonts w:ascii="Arial" w:hAnsi="Arial" w:cs="Arial"/>
          <w:b/>
          <w:i/>
          <w:color w:val="FF0000"/>
          <w:sz w:val="20"/>
          <w:szCs w:val="20"/>
        </w:rPr>
      </w:pPr>
      <w:r w:rsidRPr="009E2409">
        <w:rPr>
          <w:rFonts w:ascii="Arial" w:hAnsi="Arial" w:cs="Arial"/>
          <w:b/>
          <w:i/>
          <w:color w:val="FF0000"/>
          <w:sz w:val="20"/>
          <w:szCs w:val="20"/>
        </w:rPr>
        <w:t xml:space="preserve">(You must respond in at least 200 words and to at least </w:t>
      </w:r>
    </w:p>
    <w:p w:rsidR="0010563D" w:rsidRPr="009E2409" w:rsidRDefault="0010563D" w:rsidP="0010563D">
      <w:pPr>
        <w:ind w:left="720"/>
        <w:rPr>
          <w:rFonts w:ascii="Arial" w:hAnsi="Arial" w:cs="Arial"/>
          <w:b/>
          <w:i/>
          <w:color w:val="FF0000"/>
          <w:sz w:val="20"/>
          <w:szCs w:val="20"/>
        </w:rPr>
      </w:pPr>
      <w:r w:rsidRPr="009E2409">
        <w:rPr>
          <w:rFonts w:ascii="Arial" w:hAnsi="Arial" w:cs="Arial"/>
          <w:b/>
          <w:i/>
          <w:color w:val="FF0000"/>
          <w:sz w:val="20"/>
          <w:szCs w:val="20"/>
        </w:rPr>
        <w:t>3 other posts to receive full credit.)</w:t>
      </w:r>
    </w:p>
    <w:p w:rsidR="0010563D" w:rsidRPr="00815DA9" w:rsidRDefault="0010563D" w:rsidP="0010563D">
      <w:pPr>
        <w:ind w:left="720"/>
        <w:rPr>
          <w:rFonts w:ascii="Arial" w:hAnsi="Arial" w:cs="Arial"/>
          <w:i/>
          <w:sz w:val="20"/>
          <w:szCs w:val="20"/>
        </w:rPr>
      </w:pPr>
    </w:p>
    <w:p w:rsidR="0010563D" w:rsidRPr="00815DA9" w:rsidRDefault="0010563D" w:rsidP="0010563D">
      <w:pPr>
        <w:numPr>
          <w:ilvl w:val="0"/>
          <w:numId w:val="3"/>
        </w:numPr>
        <w:rPr>
          <w:rFonts w:ascii="Arial" w:hAnsi="Arial" w:cs="Arial"/>
        </w:rPr>
      </w:pPr>
      <w:r w:rsidRPr="00815DA9">
        <w:rPr>
          <w:rFonts w:ascii="Arial" w:hAnsi="Arial" w:cs="Arial"/>
        </w:rPr>
        <w:t>Assignments – 45</w:t>
      </w:r>
      <w:r>
        <w:rPr>
          <w:rFonts w:ascii="Arial" w:hAnsi="Arial" w:cs="Arial"/>
        </w:rPr>
        <w:t>0  (8</w:t>
      </w:r>
      <w:r w:rsidRPr="00815DA9">
        <w:rPr>
          <w:rFonts w:ascii="Arial" w:hAnsi="Arial" w:cs="Arial"/>
        </w:rPr>
        <w:t xml:space="preserve"> @ 50 points each)</w:t>
      </w:r>
      <w:r w:rsidRPr="00815DA9">
        <w:rPr>
          <w:rFonts w:ascii="Arial" w:hAnsi="Arial" w:cs="Arial"/>
        </w:rPr>
        <w:tab/>
      </w:r>
      <w:r w:rsidRPr="00815DA9">
        <w:rPr>
          <w:rFonts w:ascii="Arial" w:hAnsi="Arial" w:cs="Arial"/>
        </w:rPr>
        <w:tab/>
      </w:r>
      <w:r w:rsidRPr="00815DA9">
        <w:rPr>
          <w:rFonts w:ascii="Arial" w:hAnsi="Arial" w:cs="Arial"/>
        </w:rPr>
        <w:tab/>
      </w:r>
      <w:r>
        <w:rPr>
          <w:rFonts w:ascii="Arial" w:hAnsi="Arial" w:cs="Arial"/>
        </w:rPr>
        <w:t>40</w:t>
      </w:r>
      <w:r w:rsidRPr="00815DA9">
        <w:rPr>
          <w:rFonts w:ascii="Arial" w:hAnsi="Arial" w:cs="Arial"/>
        </w:rPr>
        <w:t>0</w:t>
      </w:r>
    </w:p>
    <w:p w:rsidR="0010563D" w:rsidRPr="00815DA9" w:rsidRDefault="0010563D" w:rsidP="0010563D">
      <w:pPr>
        <w:numPr>
          <w:ilvl w:val="0"/>
          <w:numId w:val="3"/>
        </w:numPr>
        <w:rPr>
          <w:rFonts w:ascii="Arial" w:hAnsi="Arial" w:cs="Arial"/>
          <w:highlight w:val="yellow"/>
        </w:rPr>
      </w:pPr>
      <w:r w:rsidRPr="00815DA9">
        <w:rPr>
          <w:rFonts w:ascii="Arial" w:hAnsi="Arial" w:cs="Arial"/>
          <w:highlight w:val="yellow"/>
        </w:rPr>
        <w:t>Assignment – 30 (1 @ 30 points, midterm project</w:t>
      </w:r>
      <w:r w:rsidRPr="00815DA9">
        <w:rPr>
          <w:rFonts w:ascii="Arial" w:hAnsi="Arial" w:cs="Arial"/>
          <w:highlight w:val="yellow"/>
        </w:rPr>
        <w:tab/>
      </w:r>
      <w:r w:rsidRPr="00815DA9">
        <w:rPr>
          <w:rFonts w:ascii="Arial" w:hAnsi="Arial" w:cs="Arial"/>
          <w:highlight w:val="yellow"/>
        </w:rPr>
        <w:tab/>
        <w:t>30</w:t>
      </w:r>
      <w:r w:rsidRPr="00815DA9">
        <w:rPr>
          <w:rFonts w:ascii="Arial" w:hAnsi="Arial" w:cs="Arial"/>
          <w:highlight w:val="yellow"/>
        </w:rPr>
        <w:tab/>
        <w:t>(Also a DB for extra credit)</w:t>
      </w:r>
    </w:p>
    <w:p w:rsidR="0010563D" w:rsidRPr="00815DA9" w:rsidRDefault="0010563D" w:rsidP="0010563D">
      <w:pPr>
        <w:numPr>
          <w:ilvl w:val="0"/>
          <w:numId w:val="3"/>
        </w:numPr>
        <w:rPr>
          <w:rFonts w:ascii="Arial" w:hAnsi="Arial" w:cs="Arial"/>
        </w:rPr>
      </w:pPr>
      <w:r w:rsidRPr="00815DA9">
        <w:rPr>
          <w:rFonts w:ascii="Arial" w:hAnsi="Arial" w:cs="Arial"/>
        </w:rPr>
        <w:t xml:space="preserve">Quizzes – </w:t>
      </w:r>
      <w:r>
        <w:rPr>
          <w:rFonts w:ascii="Arial" w:hAnsi="Arial" w:cs="Arial"/>
        </w:rPr>
        <w:t>240 (6 @ 4</w:t>
      </w:r>
      <w:r w:rsidRPr="00815DA9">
        <w:rPr>
          <w:rFonts w:ascii="Arial" w:hAnsi="Arial" w:cs="Arial"/>
        </w:rPr>
        <w:t>0 points each)</w:t>
      </w:r>
      <w:r w:rsidRPr="00815DA9">
        <w:rPr>
          <w:rFonts w:ascii="Arial" w:hAnsi="Arial" w:cs="Arial"/>
        </w:rPr>
        <w:tab/>
      </w:r>
      <w:r w:rsidRPr="00815DA9">
        <w:rPr>
          <w:rFonts w:ascii="Arial" w:hAnsi="Arial" w:cs="Arial"/>
        </w:rPr>
        <w:tab/>
      </w:r>
      <w:r w:rsidRPr="00815DA9">
        <w:rPr>
          <w:rFonts w:ascii="Arial" w:hAnsi="Arial" w:cs="Arial"/>
        </w:rPr>
        <w:tab/>
      </w:r>
      <w:r w:rsidRPr="00815DA9">
        <w:rPr>
          <w:rFonts w:ascii="Arial" w:hAnsi="Arial" w:cs="Arial"/>
        </w:rPr>
        <w:tab/>
        <w:t>240</w:t>
      </w:r>
    </w:p>
    <w:p w:rsidR="0010563D" w:rsidRPr="00151C1E" w:rsidRDefault="0010563D" w:rsidP="0010563D">
      <w:pPr>
        <w:numPr>
          <w:ilvl w:val="0"/>
          <w:numId w:val="3"/>
        </w:numPr>
        <w:rPr>
          <w:rFonts w:ascii="Arial" w:hAnsi="Arial" w:cs="Arial"/>
        </w:rPr>
      </w:pPr>
      <w:r w:rsidRPr="00151C1E">
        <w:rPr>
          <w:rFonts w:ascii="Arial" w:hAnsi="Arial" w:cs="Arial"/>
        </w:rPr>
        <w:t>Final Exam – 50 (1 @ 50 points</w:t>
      </w:r>
      <w:r>
        <w:rPr>
          <w:rFonts w:ascii="Arial" w:hAnsi="Arial" w:cs="Arial"/>
        </w:rPr>
        <w:t>)</w:t>
      </w:r>
      <w:r w:rsidRPr="00151C1E">
        <w:rPr>
          <w:rFonts w:ascii="Arial" w:hAnsi="Arial" w:cs="Arial"/>
        </w:rPr>
        <w:tab/>
      </w:r>
      <w:r w:rsidRPr="00151C1E">
        <w:rPr>
          <w:rFonts w:ascii="Arial" w:hAnsi="Arial" w:cs="Arial"/>
        </w:rPr>
        <w:tab/>
      </w:r>
      <w:r>
        <w:rPr>
          <w:rFonts w:ascii="Arial" w:hAnsi="Arial" w:cs="Arial"/>
        </w:rPr>
        <w:tab/>
      </w:r>
      <w:r>
        <w:rPr>
          <w:rFonts w:ascii="Arial" w:hAnsi="Arial" w:cs="Arial"/>
        </w:rPr>
        <w:tab/>
      </w:r>
      <w:r>
        <w:rPr>
          <w:rFonts w:ascii="Arial" w:hAnsi="Arial" w:cs="Arial"/>
        </w:rPr>
        <w:tab/>
        <w:t>50</w:t>
      </w:r>
    </w:p>
    <w:p w:rsidR="0010563D" w:rsidRPr="00105DFD" w:rsidRDefault="0010563D" w:rsidP="0010563D">
      <w:pPr>
        <w:jc w:val="center"/>
        <w:rPr>
          <w:b/>
          <w:u w:val="single"/>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0"/>
      </w:tblGrid>
      <w:tr w:rsidR="0010563D" w:rsidRPr="00105DFD" w:rsidTr="00DE5C6D">
        <w:tc>
          <w:tcPr>
            <w:tcW w:w="5000" w:type="pct"/>
            <w:tcBorders>
              <w:bottom w:val="single" w:sz="4" w:space="0" w:color="auto"/>
            </w:tcBorders>
          </w:tcPr>
          <w:p w:rsidR="0010563D" w:rsidRPr="00105DFD" w:rsidRDefault="0010563D" w:rsidP="00DE5C6D">
            <w:pPr>
              <w:spacing w:before="120" w:after="120"/>
              <w:rPr>
                <w:b/>
                <w:u w:val="single"/>
              </w:rPr>
            </w:pPr>
            <w:r w:rsidRPr="00105DFD">
              <w:rPr>
                <w:b/>
                <w:u w:val="single"/>
              </w:rPr>
              <w:t>Assignment Requirements</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All writing assignments must be submitted in MICROSOFT OFFICE WORD.</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All</w:t>
            </w:r>
            <w:r>
              <w:rPr>
                <w:b/>
                <w:color w:val="FF0000"/>
              </w:rPr>
              <w:t xml:space="preserve"> one or more pages</w:t>
            </w:r>
            <w:r w:rsidRPr="00105DFD">
              <w:rPr>
                <w:b/>
                <w:color w:val="FF0000"/>
              </w:rPr>
              <w:t xml:space="preserve"> writing assignments, must be submitted in </w:t>
            </w:r>
            <w:r w:rsidRPr="00105DFD">
              <w:rPr>
                <w:b/>
                <w:i/>
                <w:iCs/>
                <w:color w:val="FF0000"/>
              </w:rPr>
              <w:t>the following  format:</w:t>
            </w:r>
          </w:p>
          <w:p w:rsidR="0010563D" w:rsidRDefault="0010563D" w:rsidP="0010563D">
            <w:pPr>
              <w:numPr>
                <w:ilvl w:val="0"/>
                <w:numId w:val="9"/>
              </w:numPr>
              <w:spacing w:before="80" w:after="80"/>
              <w:rPr>
                <w:b/>
                <w:color w:val="FF0000"/>
              </w:rPr>
            </w:pPr>
            <w:r w:rsidRPr="00105DFD">
              <w:rPr>
                <w:b/>
                <w:color w:val="FF0000"/>
              </w:rPr>
              <w:t xml:space="preserve">Your name in top left corner </w:t>
            </w:r>
          </w:p>
          <w:p w:rsidR="0010563D" w:rsidRPr="00105DFD" w:rsidRDefault="0010563D" w:rsidP="0010563D">
            <w:pPr>
              <w:numPr>
                <w:ilvl w:val="0"/>
                <w:numId w:val="9"/>
              </w:numPr>
              <w:spacing w:before="80" w:after="80"/>
              <w:rPr>
                <w:b/>
                <w:color w:val="FF0000"/>
              </w:rPr>
            </w:pPr>
            <w:r>
              <w:rPr>
                <w:b/>
                <w:color w:val="FF0000"/>
              </w:rPr>
              <w:t>Week</w:t>
            </w:r>
            <w:r w:rsidRPr="00105DFD">
              <w:rPr>
                <w:b/>
                <w:color w:val="FF0000"/>
              </w:rPr>
              <w:t xml:space="preserve"> # </w:t>
            </w:r>
            <w:r>
              <w:rPr>
                <w:b/>
                <w:color w:val="FF0000"/>
              </w:rPr>
              <w:t xml:space="preserve">and date </w:t>
            </w:r>
            <w:r w:rsidRPr="00105DFD">
              <w:rPr>
                <w:b/>
                <w:color w:val="FF0000"/>
              </w:rPr>
              <w:t>on next line</w:t>
            </w:r>
          </w:p>
          <w:p w:rsidR="0010563D" w:rsidRDefault="0010563D" w:rsidP="0010563D">
            <w:pPr>
              <w:numPr>
                <w:ilvl w:val="0"/>
                <w:numId w:val="9"/>
              </w:numPr>
              <w:spacing w:before="80" w:after="80"/>
              <w:rPr>
                <w:b/>
                <w:color w:val="FF0000"/>
              </w:rPr>
            </w:pPr>
            <w:r>
              <w:rPr>
                <w:b/>
                <w:color w:val="FF0000"/>
              </w:rPr>
              <w:t>Assignment description on next line</w:t>
            </w:r>
          </w:p>
          <w:p w:rsidR="0010563D" w:rsidRPr="00105DFD" w:rsidRDefault="0010563D" w:rsidP="0010563D">
            <w:pPr>
              <w:numPr>
                <w:ilvl w:val="0"/>
                <w:numId w:val="9"/>
              </w:numPr>
              <w:spacing w:before="80" w:after="80"/>
              <w:rPr>
                <w:b/>
                <w:color w:val="FF0000"/>
              </w:rPr>
            </w:pPr>
            <w:r>
              <w:rPr>
                <w:b/>
                <w:color w:val="FF0000"/>
              </w:rPr>
              <w:t>Double-space</w:t>
            </w:r>
          </w:p>
          <w:p w:rsidR="0010563D" w:rsidRPr="00105DFD" w:rsidRDefault="0010563D" w:rsidP="0010563D">
            <w:pPr>
              <w:numPr>
                <w:ilvl w:val="0"/>
                <w:numId w:val="9"/>
              </w:numPr>
              <w:spacing w:before="80" w:after="80"/>
              <w:rPr>
                <w:b/>
                <w:color w:val="FF0000"/>
              </w:rPr>
            </w:pPr>
            <w:r w:rsidRPr="00105DFD">
              <w:rPr>
                <w:b/>
                <w:color w:val="FF0000"/>
              </w:rPr>
              <w:t xml:space="preserve">Title of paper </w:t>
            </w:r>
            <w:r>
              <w:rPr>
                <w:b/>
                <w:color w:val="FF0000"/>
              </w:rPr>
              <w:t xml:space="preserve">centered </w:t>
            </w:r>
            <w:r w:rsidRPr="00105DFD">
              <w:rPr>
                <w:b/>
                <w:color w:val="FF0000"/>
              </w:rPr>
              <w:t>on next line</w:t>
            </w:r>
          </w:p>
          <w:p w:rsidR="0010563D" w:rsidRPr="00105DFD" w:rsidRDefault="0010563D" w:rsidP="0010563D">
            <w:pPr>
              <w:numPr>
                <w:ilvl w:val="0"/>
                <w:numId w:val="9"/>
              </w:numPr>
              <w:spacing w:before="80" w:after="80"/>
              <w:rPr>
                <w:b/>
                <w:color w:val="FF0000"/>
              </w:rPr>
            </w:pPr>
            <w:r w:rsidRPr="00105DFD">
              <w:rPr>
                <w:b/>
                <w:color w:val="FF0000"/>
              </w:rPr>
              <w:t>5-space paragraph indentations</w:t>
            </w:r>
          </w:p>
          <w:p w:rsidR="0010563D" w:rsidRPr="00105DFD" w:rsidRDefault="0010563D" w:rsidP="0010563D">
            <w:pPr>
              <w:numPr>
                <w:ilvl w:val="0"/>
                <w:numId w:val="9"/>
              </w:numPr>
              <w:spacing w:before="80" w:after="80"/>
              <w:rPr>
                <w:b/>
                <w:color w:val="FF0000"/>
              </w:rPr>
            </w:pPr>
            <w:r w:rsidRPr="00105DFD">
              <w:rPr>
                <w:b/>
                <w:color w:val="FF0000"/>
              </w:rPr>
              <w:t>Double space throughout paper</w:t>
            </w:r>
          </w:p>
          <w:p w:rsidR="0010563D" w:rsidRPr="00105DFD" w:rsidRDefault="0010563D" w:rsidP="0010563D">
            <w:pPr>
              <w:numPr>
                <w:ilvl w:val="0"/>
                <w:numId w:val="9"/>
              </w:numPr>
              <w:spacing w:before="80" w:after="80"/>
              <w:rPr>
                <w:b/>
                <w:color w:val="FF0000"/>
              </w:rPr>
            </w:pPr>
            <w:r w:rsidRPr="00105DFD">
              <w:rPr>
                <w:b/>
                <w:color w:val="FF0000"/>
              </w:rPr>
              <w:t>Proper paragraph divisions</w:t>
            </w:r>
            <w:r>
              <w:rPr>
                <w:b/>
                <w:color w:val="FF0000"/>
              </w:rPr>
              <w:t xml:space="preserve"> are required</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Discussion questions must be submitted in question/answer format, single spaced an</w:t>
            </w:r>
            <w:r>
              <w:rPr>
                <w:b/>
                <w:color w:val="FF0000"/>
              </w:rPr>
              <w:t xml:space="preserve">d double-spaced between entries, unless otherwise instructed. </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 xml:space="preserve">Discussion Board responses are due by Wednesday of each week. </w:t>
            </w:r>
            <w:r>
              <w:rPr>
                <w:b/>
                <w:color w:val="FF0000"/>
              </w:rPr>
              <w:t>You are to respond in at least 200 words and f</w:t>
            </w:r>
            <w:r w:rsidRPr="00105DFD">
              <w:rPr>
                <w:b/>
                <w:color w:val="FF0000"/>
              </w:rPr>
              <w:t xml:space="preserve">or </w:t>
            </w:r>
            <w:r>
              <w:rPr>
                <w:b/>
                <w:color w:val="FF0000"/>
              </w:rPr>
              <w:t xml:space="preserve">full </w:t>
            </w:r>
            <w:r w:rsidRPr="00105DFD">
              <w:rPr>
                <w:b/>
                <w:color w:val="FF0000"/>
              </w:rPr>
              <w:t>credi</w:t>
            </w:r>
            <w:r>
              <w:rPr>
                <w:b/>
                <w:color w:val="FF0000"/>
              </w:rPr>
              <w:t>t you must respond to at least 3</w:t>
            </w:r>
            <w:r w:rsidRPr="00105DFD">
              <w:rPr>
                <w:b/>
                <w:color w:val="FF0000"/>
              </w:rPr>
              <w:t xml:space="preserve"> online mates.</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Weekly assignments are due by Saturday midnight of each week.</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Proficiency in Internet usage is necessary for this course.</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 xml:space="preserve">All </w:t>
            </w:r>
            <w:r>
              <w:rPr>
                <w:b/>
                <w:color w:val="FF0000"/>
              </w:rPr>
              <w:t xml:space="preserve">question </w:t>
            </w:r>
            <w:r w:rsidRPr="00105DFD">
              <w:rPr>
                <w:b/>
                <w:color w:val="FF0000"/>
              </w:rPr>
              <w:t>responses must be in well-developed paragraphs</w:t>
            </w:r>
            <w:r>
              <w:rPr>
                <w:b/>
                <w:color w:val="FF0000"/>
              </w:rPr>
              <w:t>; one-liners are not acceptable, unless instructed.</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The textbook and other materials th</w:t>
            </w:r>
            <w:r>
              <w:rPr>
                <w:b/>
                <w:color w:val="FF0000"/>
              </w:rPr>
              <w:t>at are included in the course are</w:t>
            </w:r>
            <w:r w:rsidRPr="00105DFD">
              <w:rPr>
                <w:b/>
                <w:color w:val="FF0000"/>
              </w:rPr>
              <w:t xml:space="preserve"> the primary source for answers. Answers must be in student’s own words and must reflect his or her understanding of the subject.</w:t>
            </w:r>
          </w:p>
        </w:tc>
      </w:tr>
      <w:tr w:rsidR="0010563D" w:rsidRPr="00105DFD" w:rsidTr="00DE5C6D">
        <w:tc>
          <w:tcPr>
            <w:tcW w:w="5000" w:type="pct"/>
            <w:shd w:val="clear" w:color="auto" w:fill="000000"/>
          </w:tcPr>
          <w:p w:rsidR="0010563D" w:rsidRPr="00105DFD" w:rsidRDefault="0010563D" w:rsidP="00DE5C6D">
            <w:pPr>
              <w:jc w:val="center"/>
              <w:rPr>
                <w:rFonts w:ascii="Arial Black" w:hAnsi="Arial Black"/>
                <w:color w:val="FFFFFF"/>
              </w:rPr>
            </w:pPr>
          </w:p>
        </w:tc>
      </w:tr>
    </w:tbl>
    <w:tbl>
      <w:tblPr>
        <w:tblStyle w:val="TableGrid"/>
        <w:tblpPr w:leftFromText="180" w:rightFromText="180" w:tblpX="-72" w:tblpY="480"/>
        <w:tblW w:w="9648" w:type="dxa"/>
        <w:tblLook w:val="04A0" w:firstRow="1" w:lastRow="0" w:firstColumn="1" w:lastColumn="0" w:noHBand="0" w:noVBand="1"/>
      </w:tblPr>
      <w:tblGrid>
        <w:gridCol w:w="1350"/>
        <w:gridCol w:w="1444"/>
        <w:gridCol w:w="6854"/>
      </w:tblGrid>
      <w:tr w:rsidR="0010563D" w:rsidRPr="00782FA4" w:rsidTr="00EB7982">
        <w:tc>
          <w:tcPr>
            <w:tcW w:w="9648" w:type="dxa"/>
            <w:gridSpan w:val="3"/>
          </w:tcPr>
          <w:p w:rsidR="0010563D" w:rsidRPr="00782FA4" w:rsidRDefault="0010563D" w:rsidP="00EB7982">
            <w:pPr>
              <w:jc w:val="center"/>
              <w:rPr>
                <w:b/>
              </w:rPr>
            </w:pPr>
            <w:r w:rsidRPr="00782FA4">
              <w:rPr>
                <w:b/>
              </w:rPr>
              <w:lastRenderedPageBreak/>
              <w:t>DETAILED SCHEDULE OF ASSIGNMENTS</w:t>
            </w:r>
          </w:p>
        </w:tc>
      </w:tr>
      <w:tr w:rsidR="0010563D" w:rsidTr="00EB7982">
        <w:tc>
          <w:tcPr>
            <w:tcW w:w="1350" w:type="dxa"/>
          </w:tcPr>
          <w:p w:rsidR="0010563D" w:rsidRDefault="0010563D" w:rsidP="00EB7982"/>
        </w:tc>
        <w:tc>
          <w:tcPr>
            <w:tcW w:w="1444" w:type="dxa"/>
          </w:tcPr>
          <w:p w:rsidR="0010563D" w:rsidRDefault="0010563D" w:rsidP="00EB7982"/>
        </w:tc>
        <w:tc>
          <w:tcPr>
            <w:tcW w:w="6854" w:type="dxa"/>
          </w:tcPr>
          <w:p w:rsidR="0010563D" w:rsidRPr="00105DFD" w:rsidRDefault="0010563D" w:rsidP="00EB7982">
            <w:pPr>
              <w:rPr>
                <w:b/>
              </w:rPr>
            </w:pPr>
            <w:r w:rsidRPr="00105DFD">
              <w:rPr>
                <w:b/>
              </w:rPr>
              <w:t>Materials needed: Bible, Textbook, Internet, regular dictionary, Bible dictionary, computer</w:t>
            </w:r>
          </w:p>
        </w:tc>
      </w:tr>
      <w:tr w:rsidR="0010563D" w:rsidTr="00EB7982">
        <w:tc>
          <w:tcPr>
            <w:tcW w:w="1350" w:type="dxa"/>
          </w:tcPr>
          <w:p w:rsidR="0010563D" w:rsidRDefault="0010563D" w:rsidP="00EB7982">
            <w:r>
              <w:t>Week 1</w:t>
            </w:r>
          </w:p>
        </w:tc>
        <w:tc>
          <w:tcPr>
            <w:tcW w:w="1444" w:type="dxa"/>
          </w:tcPr>
          <w:p w:rsidR="0010563D" w:rsidRDefault="0010563D" w:rsidP="00EB7982">
            <w:r>
              <w:t>Overview</w:t>
            </w:r>
          </w:p>
        </w:tc>
        <w:tc>
          <w:tcPr>
            <w:tcW w:w="6854" w:type="dxa"/>
          </w:tcPr>
          <w:p w:rsidR="0010563D" w:rsidRDefault="0010563D" w:rsidP="00EB7982">
            <w:r>
              <w:t xml:space="preserve">Read Supplement for Week 1 </w:t>
            </w:r>
          </w:p>
        </w:tc>
      </w:tr>
      <w:tr w:rsidR="0010563D" w:rsidTr="00EB7982">
        <w:tc>
          <w:tcPr>
            <w:tcW w:w="1350" w:type="dxa"/>
          </w:tcPr>
          <w:p w:rsidR="0010563D" w:rsidRDefault="0010563D" w:rsidP="00EB7982"/>
        </w:tc>
        <w:tc>
          <w:tcPr>
            <w:tcW w:w="1444" w:type="dxa"/>
          </w:tcPr>
          <w:p w:rsidR="0010563D" w:rsidRDefault="0010563D" w:rsidP="00EB7982">
            <w:r>
              <w:t>DB 1a</w:t>
            </w:r>
          </w:p>
          <w:p w:rsidR="0010563D" w:rsidRDefault="0010563D" w:rsidP="00EB7982">
            <w:r>
              <w:t>(No points)</w:t>
            </w:r>
          </w:p>
        </w:tc>
        <w:tc>
          <w:tcPr>
            <w:tcW w:w="6854" w:type="dxa"/>
          </w:tcPr>
          <w:p w:rsidR="0010563D" w:rsidRDefault="0010563D" w:rsidP="00EB7982">
            <w:pPr>
              <w:rPr>
                <w:rFonts w:ascii="Arial" w:hAnsi="Arial" w:cs="Arial"/>
                <w:b/>
                <w:i/>
                <w:color w:val="FF0000"/>
              </w:rPr>
            </w:pPr>
            <w:bookmarkStart w:id="1" w:name="_GoBack"/>
            <w:r>
              <w:rPr>
                <w:rFonts w:ascii="Arial" w:hAnsi="Arial" w:cs="Arial"/>
                <w:b/>
                <w:i/>
                <w:color w:val="FF0000"/>
              </w:rPr>
              <w:t>ALL DISCUSSION BOARD RESPONSES ARE SUBJECT TO THE FOLLOWING REQUIREMENT:</w:t>
            </w:r>
          </w:p>
          <w:p w:rsidR="0010563D" w:rsidRDefault="0010563D" w:rsidP="00EB7982">
            <w:pPr>
              <w:rPr>
                <w:rFonts w:ascii="Arial" w:hAnsi="Arial" w:cs="Arial"/>
                <w:b/>
                <w:i/>
                <w:color w:val="FF0000"/>
              </w:rPr>
            </w:pPr>
          </w:p>
          <w:p w:rsidR="0010563D" w:rsidRPr="00F46A71" w:rsidRDefault="0010563D" w:rsidP="00EB7982">
            <w:pPr>
              <w:rPr>
                <w:rFonts w:ascii="Arial" w:hAnsi="Arial" w:cs="Arial"/>
                <w:b/>
                <w:i/>
                <w:color w:val="FF0000"/>
              </w:rPr>
            </w:pPr>
            <w:r w:rsidRPr="00F46A71">
              <w:rPr>
                <w:rFonts w:ascii="Arial" w:hAnsi="Arial" w:cs="Arial"/>
                <w:b/>
                <w:i/>
                <w:color w:val="FF0000"/>
              </w:rPr>
              <w:t xml:space="preserve">You must respond in at least </w:t>
            </w:r>
            <w:r>
              <w:rPr>
                <w:rFonts w:ascii="Arial" w:hAnsi="Arial" w:cs="Arial"/>
                <w:b/>
                <w:i/>
                <w:color w:val="FF0000"/>
              </w:rPr>
              <w:t>2</w:t>
            </w:r>
            <w:r w:rsidRPr="00F46A71">
              <w:rPr>
                <w:rFonts w:ascii="Arial" w:hAnsi="Arial" w:cs="Arial"/>
                <w:b/>
                <w:i/>
                <w:color w:val="FF0000"/>
              </w:rPr>
              <w:t xml:space="preserve">00 words and to at least </w:t>
            </w:r>
          </w:p>
          <w:p w:rsidR="0010563D" w:rsidRPr="00F46A71" w:rsidRDefault="0010563D" w:rsidP="00EB7982">
            <w:pPr>
              <w:rPr>
                <w:rFonts w:ascii="Arial" w:hAnsi="Arial" w:cs="Arial"/>
                <w:b/>
                <w:i/>
                <w:color w:val="FF0000"/>
              </w:rPr>
            </w:pPr>
            <w:r w:rsidRPr="00F46A71">
              <w:rPr>
                <w:rFonts w:ascii="Arial" w:hAnsi="Arial" w:cs="Arial"/>
                <w:b/>
                <w:i/>
                <w:color w:val="FF0000"/>
              </w:rPr>
              <w:t>3 other posts to receive full credit.</w:t>
            </w:r>
          </w:p>
          <w:bookmarkEnd w:id="1"/>
          <w:p w:rsidR="0010563D" w:rsidRDefault="0010563D" w:rsidP="00EB7982">
            <w:pPr>
              <w:ind w:left="13"/>
              <w:rPr>
                <w:i/>
              </w:rPr>
            </w:pPr>
          </w:p>
          <w:p w:rsidR="0010563D" w:rsidRPr="004F1643" w:rsidRDefault="0010563D" w:rsidP="00EB7982">
            <w:pPr>
              <w:ind w:left="13"/>
              <w:rPr>
                <w:i/>
              </w:rPr>
            </w:pPr>
            <w:r w:rsidRPr="00105DFD">
              <w:rPr>
                <w:i/>
              </w:rPr>
              <w:t xml:space="preserve">Instructions: </w:t>
            </w:r>
          </w:p>
          <w:p w:rsidR="0010563D" w:rsidRPr="00105DFD" w:rsidRDefault="0010563D" w:rsidP="00EB7982">
            <w:pPr>
              <w:ind w:left="13"/>
            </w:pPr>
            <w:r w:rsidRPr="00105DFD">
              <w:t xml:space="preserve">#1a: </w:t>
            </w:r>
            <w:r w:rsidRPr="00105DFD">
              <w:tab/>
              <w:t>Post Introduction of yourself, including name, email address (optiona</w:t>
            </w:r>
            <w:r>
              <w:t xml:space="preserve">l), why you chose to attend BHU, and other information you wish to share. Please respond to as many classmates as possible. Get to know your family. </w:t>
            </w:r>
          </w:p>
          <w:p w:rsidR="0010563D" w:rsidRDefault="0010563D" w:rsidP="00EB7982"/>
        </w:tc>
      </w:tr>
      <w:tr w:rsidR="0010563D" w:rsidTr="00EB7982">
        <w:tc>
          <w:tcPr>
            <w:tcW w:w="1350" w:type="dxa"/>
          </w:tcPr>
          <w:p w:rsidR="0010563D" w:rsidRDefault="0010563D" w:rsidP="00EB7982"/>
        </w:tc>
        <w:tc>
          <w:tcPr>
            <w:tcW w:w="1444" w:type="dxa"/>
          </w:tcPr>
          <w:p w:rsidR="0010563D" w:rsidRDefault="0010563D" w:rsidP="00EB7982">
            <w:r>
              <w:t>DB 1b</w:t>
            </w:r>
          </w:p>
        </w:tc>
        <w:tc>
          <w:tcPr>
            <w:tcW w:w="6854" w:type="dxa"/>
          </w:tcPr>
          <w:p w:rsidR="0010563D" w:rsidRDefault="0010563D" w:rsidP="00EB7982">
            <w:r>
              <w:t>Instructions</w:t>
            </w:r>
          </w:p>
          <w:p w:rsidR="0010563D" w:rsidRDefault="0010563D" w:rsidP="00EB7982"/>
          <w:p w:rsidR="0010563D" w:rsidRDefault="0010563D" w:rsidP="00EB7982">
            <w:r>
              <w:t xml:space="preserve">1. View </w:t>
            </w:r>
            <w:proofErr w:type="spellStart"/>
            <w:r>
              <w:t>Powerpoint</w:t>
            </w:r>
            <w:proofErr w:type="spellEnd"/>
            <w:r>
              <w:t xml:space="preserve"> Presentations on the various forms of criticisms.</w:t>
            </w:r>
          </w:p>
          <w:p w:rsidR="0010563D" w:rsidRDefault="0010563D" w:rsidP="00EB7982"/>
          <w:p w:rsidR="0010563D" w:rsidRDefault="0010563D" w:rsidP="00EB7982">
            <w:r>
              <w:t xml:space="preserve">2. Read supplement on biblical criticism and discuss both negative and positive effects it has had on understanding the Bible. Include the different types of criticisms, such as source, form, literary, redaction, etc. </w:t>
            </w:r>
          </w:p>
          <w:p w:rsidR="0010563D" w:rsidRDefault="0010563D" w:rsidP="00EB7982"/>
          <w:p w:rsidR="0010563D" w:rsidRDefault="0010563D" w:rsidP="00EB7982">
            <w:r>
              <w:t>Your response should answer the following questions:</w:t>
            </w:r>
          </w:p>
          <w:p w:rsidR="0010563D" w:rsidRDefault="0010563D" w:rsidP="00EB7982">
            <w:r>
              <w:t>1. What is biblical criticism in general?</w:t>
            </w:r>
          </w:p>
          <w:p w:rsidR="0010563D" w:rsidRDefault="0010563D" w:rsidP="00EB7982">
            <w:r>
              <w:t>2. What is source criticism in particular?</w:t>
            </w:r>
          </w:p>
          <w:p w:rsidR="0010563D" w:rsidRDefault="0010563D" w:rsidP="00EB7982">
            <w:r>
              <w:t>3. How does source criticism differ from form criticism?</w:t>
            </w:r>
          </w:p>
          <w:p w:rsidR="0010563D" w:rsidRDefault="0010563D" w:rsidP="00EB7982">
            <w:r>
              <w:t>4. How would it affect your personal understanding of the Bible if you learned that Jesus Himself may not have said and done things exactly the way the Bible explains them?</w:t>
            </w:r>
          </w:p>
        </w:tc>
      </w:tr>
      <w:tr w:rsidR="0010563D" w:rsidTr="00EB7982">
        <w:tc>
          <w:tcPr>
            <w:tcW w:w="1350" w:type="dxa"/>
          </w:tcPr>
          <w:p w:rsidR="0010563D" w:rsidRDefault="0010563D" w:rsidP="00EB7982">
            <w:r>
              <w:t>Week 2</w:t>
            </w:r>
          </w:p>
        </w:tc>
        <w:tc>
          <w:tcPr>
            <w:tcW w:w="1444" w:type="dxa"/>
          </w:tcPr>
          <w:p w:rsidR="0010563D" w:rsidRDefault="0010563D" w:rsidP="00EB7982">
            <w:r>
              <w:t>DB 2</w:t>
            </w:r>
          </w:p>
        </w:tc>
        <w:tc>
          <w:tcPr>
            <w:tcW w:w="6854" w:type="dxa"/>
          </w:tcPr>
          <w:p w:rsidR="0010563D" w:rsidRDefault="0010563D" w:rsidP="00EB7982">
            <w:r>
              <w:t>Word of mouth is a common means of communication. Think of a time you found that what someone said to you or something you heard was not reliable.</w:t>
            </w:r>
          </w:p>
          <w:p w:rsidR="0010563D" w:rsidRDefault="0010563D" w:rsidP="00EB7982"/>
          <w:p w:rsidR="0010563D" w:rsidRDefault="0010563D" w:rsidP="00EB7982">
            <w:r>
              <w:t xml:space="preserve">Read supplement on Oral Tradition and discuss how it is possible that oral tradition may not have spread in its true form. After learning about oral tradition, what effect do you think it had on the writings of the </w:t>
            </w:r>
            <w:proofErr w:type="gramStart"/>
            <w:r>
              <w:t>Bible.</w:t>
            </w:r>
            <w:proofErr w:type="gramEnd"/>
          </w:p>
        </w:tc>
      </w:tr>
      <w:tr w:rsidR="0010563D" w:rsidTr="00EB7982">
        <w:tc>
          <w:tcPr>
            <w:tcW w:w="1350" w:type="dxa"/>
          </w:tcPr>
          <w:p w:rsidR="0010563D" w:rsidRDefault="0010563D" w:rsidP="00EB7982"/>
        </w:tc>
        <w:tc>
          <w:tcPr>
            <w:tcW w:w="1444" w:type="dxa"/>
          </w:tcPr>
          <w:p w:rsidR="0010563D" w:rsidRDefault="0010563D" w:rsidP="00EB7982">
            <w:r>
              <w:t>Quiz 2</w:t>
            </w:r>
          </w:p>
        </w:tc>
        <w:tc>
          <w:tcPr>
            <w:tcW w:w="6854" w:type="dxa"/>
          </w:tcPr>
          <w:p w:rsidR="0010563D" w:rsidRDefault="0010563D" w:rsidP="00EB7982">
            <w:r>
              <w:t xml:space="preserve">Biblical criticism </w:t>
            </w:r>
          </w:p>
          <w:p w:rsidR="0010563D" w:rsidRDefault="0010563D" w:rsidP="00EB7982">
            <w:r>
              <w:t>Oral tradition</w:t>
            </w:r>
          </w:p>
        </w:tc>
      </w:tr>
      <w:tr w:rsidR="0010563D" w:rsidTr="00EB7982">
        <w:tc>
          <w:tcPr>
            <w:tcW w:w="1350" w:type="dxa"/>
          </w:tcPr>
          <w:p w:rsidR="0010563D" w:rsidRDefault="0010563D" w:rsidP="00EB7982">
            <w:r>
              <w:t>Week 3</w:t>
            </w:r>
          </w:p>
        </w:tc>
        <w:tc>
          <w:tcPr>
            <w:tcW w:w="1444" w:type="dxa"/>
          </w:tcPr>
          <w:p w:rsidR="0010563D" w:rsidRDefault="0010563D" w:rsidP="00EB7982">
            <w:r>
              <w:t>DB3</w:t>
            </w:r>
          </w:p>
        </w:tc>
        <w:tc>
          <w:tcPr>
            <w:tcW w:w="6854" w:type="dxa"/>
          </w:tcPr>
          <w:p w:rsidR="0010563D" w:rsidRDefault="0010563D" w:rsidP="00EB7982">
            <w:r>
              <w:t>Why the Gospel of John is not considered a synoptic gospel.  Choose a Sunday School class age group and discuss how you would explain why the Gospel of John differs from the other three gospels. Remember to comment on other posts.</w:t>
            </w:r>
          </w:p>
        </w:tc>
      </w:tr>
      <w:tr w:rsidR="0010563D" w:rsidTr="00EB7982">
        <w:tc>
          <w:tcPr>
            <w:tcW w:w="1350" w:type="dxa"/>
          </w:tcPr>
          <w:p w:rsidR="0010563D" w:rsidRDefault="0010563D" w:rsidP="00EB7982"/>
        </w:tc>
        <w:tc>
          <w:tcPr>
            <w:tcW w:w="1444" w:type="dxa"/>
          </w:tcPr>
          <w:p w:rsidR="0010563D" w:rsidRDefault="0010563D" w:rsidP="00EB7982"/>
        </w:tc>
        <w:tc>
          <w:tcPr>
            <w:tcW w:w="6854" w:type="dxa"/>
          </w:tcPr>
          <w:p w:rsidR="0010563D" w:rsidRDefault="0010563D" w:rsidP="00EB7982">
            <w:r>
              <w:t>Read chapter one of text: Gospel Beginnings pp 1- 43</w:t>
            </w:r>
          </w:p>
        </w:tc>
      </w:tr>
      <w:tr w:rsidR="0010563D" w:rsidTr="00EB7982">
        <w:tc>
          <w:tcPr>
            <w:tcW w:w="1350" w:type="dxa"/>
          </w:tcPr>
          <w:p w:rsidR="0010563D" w:rsidRDefault="0010563D" w:rsidP="00EB7982"/>
        </w:tc>
        <w:tc>
          <w:tcPr>
            <w:tcW w:w="1444" w:type="dxa"/>
          </w:tcPr>
          <w:p w:rsidR="0010563D" w:rsidRDefault="0010563D" w:rsidP="00EB7982">
            <w:r>
              <w:t>Quiz 3</w:t>
            </w:r>
          </w:p>
        </w:tc>
        <w:tc>
          <w:tcPr>
            <w:tcW w:w="6854" w:type="dxa"/>
          </w:tcPr>
          <w:p w:rsidR="0010563D" w:rsidRDefault="0010563D" w:rsidP="00EB7982">
            <w:r>
              <w:t>Quiz 3</w:t>
            </w:r>
          </w:p>
        </w:tc>
      </w:tr>
      <w:tr w:rsidR="0010563D" w:rsidTr="00EB7982">
        <w:tc>
          <w:tcPr>
            <w:tcW w:w="1350" w:type="dxa"/>
          </w:tcPr>
          <w:p w:rsidR="0010563D" w:rsidRDefault="0010563D" w:rsidP="00EB7982">
            <w:r>
              <w:t>Week 4</w:t>
            </w:r>
          </w:p>
        </w:tc>
        <w:tc>
          <w:tcPr>
            <w:tcW w:w="1444" w:type="dxa"/>
          </w:tcPr>
          <w:p w:rsidR="0010563D" w:rsidRDefault="0010563D" w:rsidP="00EB7982">
            <w:r>
              <w:t>DB4</w:t>
            </w:r>
          </w:p>
        </w:tc>
        <w:tc>
          <w:tcPr>
            <w:tcW w:w="6854" w:type="dxa"/>
          </w:tcPr>
          <w:p w:rsidR="0010563D" w:rsidRDefault="0010563D" w:rsidP="00EB7982">
            <w:r>
              <w:t>Read pages 16-40</w:t>
            </w:r>
          </w:p>
          <w:p w:rsidR="0010563D" w:rsidRDefault="0010563D" w:rsidP="00EB7982">
            <w:r>
              <w:t xml:space="preserve">Oral cultures developed patterns or forms for which they passed down information. List forms used by ancient Christians. In what way does this practice mirror our modern day society? Give an example. </w:t>
            </w:r>
          </w:p>
        </w:tc>
      </w:tr>
      <w:tr w:rsidR="0010563D" w:rsidTr="00EB7982">
        <w:tc>
          <w:tcPr>
            <w:tcW w:w="1350" w:type="dxa"/>
          </w:tcPr>
          <w:p w:rsidR="0010563D" w:rsidRDefault="0010563D" w:rsidP="00EB7982"/>
        </w:tc>
        <w:tc>
          <w:tcPr>
            <w:tcW w:w="1444" w:type="dxa"/>
          </w:tcPr>
          <w:p w:rsidR="0010563D" w:rsidRDefault="0010563D" w:rsidP="00EB7982">
            <w:r>
              <w:t>Assignment 4</w:t>
            </w:r>
          </w:p>
        </w:tc>
        <w:tc>
          <w:tcPr>
            <w:tcW w:w="6854" w:type="dxa"/>
          </w:tcPr>
          <w:p w:rsidR="0010563D" w:rsidRDefault="0010563D" w:rsidP="00EB7982">
            <w:r>
              <w:t>In a one-page essay (follow the standard essay format), discuss complications caused by oral communication according to the textbook. Note: Do not simply rewrite what the textbook states, but discuss the challenges. Interact with the text by incorporating your thoughts.</w:t>
            </w:r>
          </w:p>
        </w:tc>
      </w:tr>
      <w:tr w:rsidR="0010563D" w:rsidTr="00EB7982">
        <w:tc>
          <w:tcPr>
            <w:tcW w:w="1350" w:type="dxa"/>
          </w:tcPr>
          <w:p w:rsidR="0010563D" w:rsidRDefault="0010563D" w:rsidP="00EB7982">
            <w:r>
              <w:t>Week 5</w:t>
            </w:r>
          </w:p>
        </w:tc>
        <w:tc>
          <w:tcPr>
            <w:tcW w:w="1444" w:type="dxa"/>
          </w:tcPr>
          <w:p w:rsidR="0010563D" w:rsidRDefault="0010563D" w:rsidP="00EB7982">
            <w:r>
              <w:t>DB5</w:t>
            </w:r>
          </w:p>
        </w:tc>
        <w:tc>
          <w:tcPr>
            <w:tcW w:w="6854" w:type="dxa"/>
          </w:tcPr>
          <w:p w:rsidR="0010563D" w:rsidRDefault="0010563D" w:rsidP="00EB7982">
            <w:r>
              <w:t>Discuss Form Criticism and explain ways it has been beneficial in helping today’s scholars understand the biblical text. Discuss Mathew 18:15-17. Share your thoughts. As a teacher/leader in ministry, would you explain this to your students? Explain why or why not? If yes, how would you explain it?</w:t>
            </w:r>
          </w:p>
        </w:tc>
      </w:tr>
      <w:tr w:rsidR="0010563D" w:rsidTr="00EB7982">
        <w:tc>
          <w:tcPr>
            <w:tcW w:w="1350" w:type="dxa"/>
          </w:tcPr>
          <w:p w:rsidR="0010563D" w:rsidRDefault="0010563D" w:rsidP="00EB7982"/>
        </w:tc>
        <w:tc>
          <w:tcPr>
            <w:tcW w:w="1444" w:type="dxa"/>
          </w:tcPr>
          <w:p w:rsidR="0010563D" w:rsidRDefault="0010563D" w:rsidP="00EB7982">
            <w:r>
              <w:t>Quiz 5</w:t>
            </w:r>
          </w:p>
        </w:tc>
        <w:tc>
          <w:tcPr>
            <w:tcW w:w="6854" w:type="dxa"/>
          </w:tcPr>
          <w:p w:rsidR="0010563D" w:rsidRDefault="0010563D" w:rsidP="00EB7982">
            <w:r>
              <w:t>Pages 21-34</w:t>
            </w:r>
          </w:p>
        </w:tc>
      </w:tr>
      <w:tr w:rsidR="0010563D" w:rsidTr="00EB7982">
        <w:tc>
          <w:tcPr>
            <w:tcW w:w="1350" w:type="dxa"/>
          </w:tcPr>
          <w:p w:rsidR="0010563D" w:rsidRDefault="0010563D" w:rsidP="00EB7982">
            <w:r>
              <w:t>Week 6</w:t>
            </w:r>
          </w:p>
        </w:tc>
        <w:tc>
          <w:tcPr>
            <w:tcW w:w="1444" w:type="dxa"/>
          </w:tcPr>
          <w:p w:rsidR="0010563D" w:rsidRDefault="0010563D" w:rsidP="00EB7982">
            <w:r>
              <w:t>DB 6</w:t>
            </w:r>
          </w:p>
        </w:tc>
        <w:tc>
          <w:tcPr>
            <w:tcW w:w="6854" w:type="dxa"/>
          </w:tcPr>
          <w:p w:rsidR="0010563D" w:rsidRDefault="0010563D" w:rsidP="00EB7982">
            <w:r>
              <w:t xml:space="preserve">The author states that it appears unlikely that the designated gospel writers Matthew, Mark, and Luke did not write the Gospels. Discuss this statement with your classmates. </w:t>
            </w:r>
          </w:p>
        </w:tc>
      </w:tr>
      <w:tr w:rsidR="0010563D" w:rsidTr="00EB7982">
        <w:tc>
          <w:tcPr>
            <w:tcW w:w="1350" w:type="dxa"/>
          </w:tcPr>
          <w:p w:rsidR="0010563D" w:rsidRDefault="0010563D" w:rsidP="00EB7982"/>
        </w:tc>
        <w:tc>
          <w:tcPr>
            <w:tcW w:w="1444" w:type="dxa"/>
          </w:tcPr>
          <w:p w:rsidR="0010563D" w:rsidRDefault="0010563D" w:rsidP="00EB7982">
            <w:r>
              <w:t>Assignment 6</w:t>
            </w:r>
          </w:p>
        </w:tc>
        <w:tc>
          <w:tcPr>
            <w:tcW w:w="6854" w:type="dxa"/>
          </w:tcPr>
          <w:p w:rsidR="0010563D" w:rsidRDefault="0010563D" w:rsidP="00EB7982">
            <w:r>
              <w:t>Read Ch 2 of Text pp 45 – 62</w:t>
            </w:r>
          </w:p>
          <w:p w:rsidR="0010563D" w:rsidRDefault="0010563D" w:rsidP="00EB7982">
            <w:r>
              <w:t>Define the following terms in one well-developed paragraph. One line sentences are not acceptable.</w:t>
            </w:r>
          </w:p>
          <w:p w:rsidR="0010563D" w:rsidRDefault="0010563D" w:rsidP="00EB7982"/>
          <w:p w:rsidR="0010563D" w:rsidRDefault="0010563D" w:rsidP="00EB7982">
            <w:r>
              <w:t>Define or explain and give example when appropriate.</w:t>
            </w:r>
          </w:p>
          <w:p w:rsidR="0010563D" w:rsidRDefault="0010563D" w:rsidP="00EB7982"/>
          <w:p w:rsidR="0010563D" w:rsidRDefault="0010563D" w:rsidP="00EB7982">
            <w:r>
              <w:t>1. Biblical context – Give example</w:t>
            </w:r>
          </w:p>
          <w:p w:rsidR="0010563D" w:rsidRDefault="0010563D" w:rsidP="00EB7982">
            <w:r>
              <w:t>2. Monarchy – Give example</w:t>
            </w:r>
          </w:p>
          <w:p w:rsidR="0010563D" w:rsidRDefault="0010563D" w:rsidP="00EB7982">
            <w:r>
              <w:t xml:space="preserve">3. Northern Kingdom – </w:t>
            </w:r>
            <w:r w:rsidR="003D2328">
              <w:t>List Tribes</w:t>
            </w:r>
          </w:p>
          <w:p w:rsidR="0010563D" w:rsidRDefault="0010563D" w:rsidP="00EB7982">
            <w:r>
              <w:t xml:space="preserve">4. Southern Kingdom – </w:t>
            </w:r>
            <w:r w:rsidR="003D2328">
              <w:t>List Tribes</w:t>
            </w:r>
            <w:r>
              <w:t xml:space="preserve"> </w:t>
            </w:r>
          </w:p>
          <w:p w:rsidR="0010563D" w:rsidRDefault="0010563D" w:rsidP="00EB7982">
            <w:r>
              <w:t xml:space="preserve">5. Palestine – </w:t>
            </w:r>
            <w:r w:rsidR="003D2328">
              <w:t>List countries that are a part of the Palestine area?</w:t>
            </w:r>
          </w:p>
          <w:p w:rsidR="0010563D" w:rsidRDefault="0010563D" w:rsidP="00EB7982">
            <w:r>
              <w:t>6. Babylon</w:t>
            </w:r>
          </w:p>
          <w:p w:rsidR="0010563D" w:rsidRDefault="0010563D" w:rsidP="00EB7982">
            <w:r>
              <w:t>7. Role of King Cyrus in Jewish history</w:t>
            </w:r>
          </w:p>
          <w:p w:rsidR="0010563D" w:rsidRDefault="0010563D" w:rsidP="00EB7982">
            <w:r>
              <w:t>8. Role of King Darius I in Jewish history</w:t>
            </w:r>
          </w:p>
          <w:p w:rsidR="0010563D" w:rsidRDefault="0010563D" w:rsidP="00EB7982">
            <w:r>
              <w:t>9. Alexander the Great (Who was he? What was his objective?)</w:t>
            </w:r>
          </w:p>
          <w:p w:rsidR="0010563D" w:rsidRDefault="0010563D" w:rsidP="00EB7982">
            <w:r>
              <w:t>10. Greek city-state</w:t>
            </w:r>
          </w:p>
          <w:p w:rsidR="0010563D" w:rsidRDefault="0010563D" w:rsidP="00EB7982"/>
        </w:tc>
      </w:tr>
      <w:tr w:rsidR="0010563D" w:rsidTr="00EB7982">
        <w:tc>
          <w:tcPr>
            <w:tcW w:w="1350" w:type="dxa"/>
          </w:tcPr>
          <w:p w:rsidR="0010563D" w:rsidRDefault="0010563D" w:rsidP="00EB7982"/>
        </w:tc>
        <w:tc>
          <w:tcPr>
            <w:tcW w:w="1444" w:type="dxa"/>
          </w:tcPr>
          <w:p w:rsidR="0010563D" w:rsidRDefault="0010563D" w:rsidP="00EB7982">
            <w:r>
              <w:t>Quiz 6</w:t>
            </w:r>
          </w:p>
        </w:tc>
        <w:tc>
          <w:tcPr>
            <w:tcW w:w="6854" w:type="dxa"/>
          </w:tcPr>
          <w:p w:rsidR="0010563D" w:rsidRDefault="0010563D" w:rsidP="00EB7982">
            <w:r>
              <w:t xml:space="preserve">Study Chapter 3 </w:t>
            </w:r>
          </w:p>
        </w:tc>
      </w:tr>
      <w:tr w:rsidR="0010563D" w:rsidTr="00EB7982">
        <w:tc>
          <w:tcPr>
            <w:tcW w:w="1350" w:type="dxa"/>
          </w:tcPr>
          <w:p w:rsidR="0010563D" w:rsidRDefault="0010563D" w:rsidP="00EB7982">
            <w:r>
              <w:t>Week 7</w:t>
            </w:r>
          </w:p>
        </w:tc>
        <w:tc>
          <w:tcPr>
            <w:tcW w:w="1444" w:type="dxa"/>
          </w:tcPr>
          <w:p w:rsidR="0010563D" w:rsidRDefault="0010563D" w:rsidP="00EB7982">
            <w:r>
              <w:t>DB 7</w:t>
            </w:r>
          </w:p>
        </w:tc>
        <w:tc>
          <w:tcPr>
            <w:tcW w:w="6854" w:type="dxa"/>
          </w:tcPr>
          <w:p w:rsidR="0010563D" w:rsidRDefault="0010563D" w:rsidP="00EB7982">
            <w:r>
              <w:t>Who was Antiochus IV Epiphanes? What he did he do when in office that had a lasting effect of the Jewish religion? How did his evils directly or indirectly effect Christianity? What is his place in biblical history?</w:t>
            </w:r>
          </w:p>
        </w:tc>
      </w:tr>
      <w:tr w:rsidR="0010563D" w:rsidTr="00EB7982">
        <w:tc>
          <w:tcPr>
            <w:tcW w:w="1350" w:type="dxa"/>
          </w:tcPr>
          <w:p w:rsidR="0010563D" w:rsidRDefault="0010563D" w:rsidP="00EB7982"/>
        </w:tc>
        <w:tc>
          <w:tcPr>
            <w:tcW w:w="1444" w:type="dxa"/>
          </w:tcPr>
          <w:p w:rsidR="0010563D" w:rsidRDefault="0010563D" w:rsidP="00EB7982">
            <w:r>
              <w:t>Assignment 7</w:t>
            </w:r>
          </w:p>
        </w:tc>
        <w:tc>
          <w:tcPr>
            <w:tcW w:w="6854" w:type="dxa"/>
          </w:tcPr>
          <w:p w:rsidR="0010563D" w:rsidRDefault="0010563D" w:rsidP="00EB7982">
            <w:r>
              <w:t xml:space="preserve">Write a one-page essay on the festival of Hanukkah. Explain its role in </w:t>
            </w:r>
            <w:r w:rsidR="003D2328">
              <w:t xml:space="preserve">Jewish History. Is Hanukkah a Christian observance? Explain why or why not. </w:t>
            </w:r>
          </w:p>
        </w:tc>
      </w:tr>
      <w:tr w:rsidR="0010563D" w:rsidTr="00EB7982">
        <w:tc>
          <w:tcPr>
            <w:tcW w:w="1350" w:type="dxa"/>
          </w:tcPr>
          <w:p w:rsidR="0010563D" w:rsidRDefault="0010563D" w:rsidP="00EB7982">
            <w:r>
              <w:lastRenderedPageBreak/>
              <w:t>Week 8</w:t>
            </w:r>
          </w:p>
        </w:tc>
        <w:tc>
          <w:tcPr>
            <w:tcW w:w="1444" w:type="dxa"/>
          </w:tcPr>
          <w:p w:rsidR="0010563D" w:rsidRDefault="0010563D" w:rsidP="00EB7982">
            <w:r>
              <w:t>Assignment 8</w:t>
            </w:r>
          </w:p>
          <w:p w:rsidR="0010563D" w:rsidRDefault="0010563D" w:rsidP="00EB7982">
            <w:r>
              <w:t>Midterm project</w:t>
            </w:r>
          </w:p>
          <w:p w:rsidR="0010563D" w:rsidRDefault="0010563D" w:rsidP="00EB7982">
            <w:r>
              <w:t>DB 8</w:t>
            </w:r>
          </w:p>
          <w:p w:rsidR="0010563D" w:rsidRDefault="0010563D" w:rsidP="00EB7982"/>
          <w:p w:rsidR="0010563D" w:rsidRPr="00E54618" w:rsidRDefault="0010563D" w:rsidP="00EB7982">
            <w:pPr>
              <w:rPr>
                <w:highlight w:val="yellow"/>
              </w:rPr>
            </w:pPr>
            <w:r w:rsidRPr="00E54618">
              <w:rPr>
                <w:highlight w:val="yellow"/>
              </w:rPr>
              <w:t>20 pts DB</w:t>
            </w:r>
          </w:p>
          <w:p w:rsidR="0010563D" w:rsidRDefault="0010563D" w:rsidP="00EB7982">
            <w:r w:rsidRPr="00E54618">
              <w:rPr>
                <w:highlight w:val="yellow"/>
              </w:rPr>
              <w:t>30 pts Assignment</w:t>
            </w:r>
          </w:p>
        </w:tc>
        <w:tc>
          <w:tcPr>
            <w:tcW w:w="6854" w:type="dxa"/>
          </w:tcPr>
          <w:p w:rsidR="0010563D" w:rsidRDefault="0010563D" w:rsidP="00EB7982">
            <w:r>
              <w:t xml:space="preserve">You are assigned one of the following lists of topics.  Write a 3- page paper in Turabian format including cover sheet. (Grade will be 75% on content and 25% on Turabian format). Do your very best because you will share your paper on the Discussion Board and will respond to at least two others post. </w:t>
            </w:r>
          </w:p>
          <w:p w:rsidR="0010563D" w:rsidRDefault="0010563D" w:rsidP="00EB7982"/>
          <w:p w:rsidR="0010563D" w:rsidRDefault="0010563D" w:rsidP="00EB7982">
            <w:r>
              <w:t>You may use reliable Internet sources, but make sure you cite them properly.</w:t>
            </w:r>
          </w:p>
          <w:p w:rsidR="0010563D" w:rsidRDefault="0010563D" w:rsidP="00EB7982"/>
          <w:p w:rsidR="0010563D" w:rsidRDefault="0010563D" w:rsidP="00EB7982">
            <w:r>
              <w:t>Topics are assigned by alphabet. If your last name begins with ____ you are to write on the topic accordingly.</w:t>
            </w:r>
          </w:p>
          <w:p w:rsidR="0010563D" w:rsidRDefault="0010563D" w:rsidP="00EB7982"/>
          <w:p w:rsidR="0010563D" w:rsidRDefault="0010563D" w:rsidP="00EB7982">
            <w:r>
              <w:t xml:space="preserve">A, B, C, </w:t>
            </w:r>
            <w:proofErr w:type="gramStart"/>
            <w:r>
              <w:t>D  -</w:t>
            </w:r>
            <w:proofErr w:type="gramEnd"/>
            <w:r>
              <w:t xml:space="preserve"> 1. For what purpose was Old Testament Scriptures used during the time of Jesus, even by Jesus?</w:t>
            </w:r>
          </w:p>
          <w:p w:rsidR="0010563D" w:rsidRDefault="0010563D" w:rsidP="00EB7982">
            <w:r>
              <w:t>E, F, G, H - 2. The influence of the Apocrypha Books on the life of Jesus</w:t>
            </w:r>
          </w:p>
          <w:p w:rsidR="0010563D" w:rsidRDefault="0010563D" w:rsidP="00EB7982">
            <w:r>
              <w:t xml:space="preserve">I, J, K, </w:t>
            </w:r>
            <w:proofErr w:type="gramStart"/>
            <w:r>
              <w:t>L  -</w:t>
            </w:r>
            <w:proofErr w:type="gramEnd"/>
            <w:r>
              <w:t xml:space="preserve"> 3. How languages influenced the writings of the gospel.</w:t>
            </w:r>
          </w:p>
          <w:p w:rsidR="0010563D" w:rsidRDefault="0010563D" w:rsidP="00EB7982">
            <w:r>
              <w:t>M, N, O, P - 4. Discuss other gospel writing that circulating alongside the synoptic gospels.</w:t>
            </w:r>
          </w:p>
          <w:p w:rsidR="0010563D" w:rsidRDefault="0010563D" w:rsidP="00EB7982">
            <w:r>
              <w:t>Q, R, S, T - 5. Discuss the 400 silent years</w:t>
            </w:r>
          </w:p>
          <w:p w:rsidR="0010563D" w:rsidRDefault="0010563D" w:rsidP="00EB7982">
            <w:r>
              <w:t>U, V, W, X, Y, Z - 6. The affect of the Roman government on Christianity</w:t>
            </w:r>
          </w:p>
        </w:tc>
      </w:tr>
      <w:tr w:rsidR="0010563D" w:rsidTr="00EB7982">
        <w:tc>
          <w:tcPr>
            <w:tcW w:w="1350" w:type="dxa"/>
          </w:tcPr>
          <w:p w:rsidR="0010563D" w:rsidRDefault="0010563D" w:rsidP="00EB7982">
            <w:r>
              <w:t>Week 9</w:t>
            </w:r>
          </w:p>
        </w:tc>
        <w:tc>
          <w:tcPr>
            <w:tcW w:w="1444" w:type="dxa"/>
          </w:tcPr>
          <w:p w:rsidR="0010563D" w:rsidRDefault="0010563D" w:rsidP="00EB7982">
            <w:r>
              <w:t>DB 9</w:t>
            </w:r>
          </w:p>
        </w:tc>
        <w:tc>
          <w:tcPr>
            <w:tcW w:w="6854" w:type="dxa"/>
          </w:tcPr>
          <w:p w:rsidR="0010563D" w:rsidRDefault="0010563D" w:rsidP="00EB7982">
            <w:r>
              <w:t>Let’s do a “what if.” What if someone was adamant about you serving another god or following a religion other than Christianity? How would you feel? How would you handle the situation or the person?</w:t>
            </w:r>
          </w:p>
          <w:p w:rsidR="0010563D" w:rsidRDefault="0010563D" w:rsidP="00EB7982"/>
          <w:p w:rsidR="0010563D" w:rsidRDefault="0010563D" w:rsidP="00EB7982">
            <w:r>
              <w:t>After giving these questions serious thought, imagine yourself in the place of an orthodox Jew devoted to Yahweh. How do you think he may have felt when Jesus came on the scene preaching what appeared to be a message other than worship of Yahweh? As Mark’s gospel shows the Jews as enemies of Christ, do you think their resistance is warranted? Explain your answer and respond to other posts.</w:t>
            </w:r>
          </w:p>
          <w:p w:rsidR="0010563D" w:rsidRDefault="0010563D" w:rsidP="00EB7982"/>
        </w:tc>
      </w:tr>
      <w:tr w:rsidR="0010563D" w:rsidTr="00EB7982">
        <w:tc>
          <w:tcPr>
            <w:tcW w:w="1350" w:type="dxa"/>
          </w:tcPr>
          <w:p w:rsidR="0010563D" w:rsidRDefault="0010563D" w:rsidP="00EB7982"/>
        </w:tc>
        <w:tc>
          <w:tcPr>
            <w:tcW w:w="1444" w:type="dxa"/>
          </w:tcPr>
          <w:p w:rsidR="0010563D" w:rsidRDefault="0010563D" w:rsidP="00EB7982">
            <w:r>
              <w:t>Assignment 9a</w:t>
            </w:r>
          </w:p>
        </w:tc>
        <w:tc>
          <w:tcPr>
            <w:tcW w:w="6854" w:type="dxa"/>
          </w:tcPr>
          <w:p w:rsidR="0010563D" w:rsidRPr="006C0A6D" w:rsidRDefault="0010563D" w:rsidP="00EB7982">
            <w:pPr>
              <w:rPr>
                <w:b/>
              </w:rPr>
            </w:pPr>
            <w:r w:rsidRPr="006C0A6D">
              <w:rPr>
                <w:b/>
              </w:rPr>
              <w:t>One line answers are appropriate for this assignment.</w:t>
            </w:r>
          </w:p>
          <w:p w:rsidR="0010563D" w:rsidRDefault="0010563D" w:rsidP="00EB7982"/>
          <w:p w:rsidR="0010563D" w:rsidRDefault="0010563D" w:rsidP="00EB7982">
            <w:r>
              <w:t>Read pp 46-52 and respond to the following:</w:t>
            </w:r>
          </w:p>
          <w:p w:rsidR="0010563D" w:rsidRDefault="0010563D" w:rsidP="00EB7982"/>
          <w:p w:rsidR="0010563D" w:rsidRDefault="0010563D" w:rsidP="00EB7982">
            <w:r>
              <w:t>1. When was the northern kingdom conquered?</w:t>
            </w:r>
          </w:p>
          <w:p w:rsidR="0010563D" w:rsidRDefault="0010563D" w:rsidP="00EB7982">
            <w:r>
              <w:t>2. By whom was the northern kingdom conquered?</w:t>
            </w:r>
          </w:p>
          <w:p w:rsidR="0010563D" w:rsidRDefault="0010563D" w:rsidP="00EB7982">
            <w:r>
              <w:t>3. When did the northern kingdom fall?</w:t>
            </w:r>
          </w:p>
          <w:p w:rsidR="0010563D" w:rsidRDefault="0010563D" w:rsidP="00EB7982">
            <w:r>
              <w:t>4. What year was the southern kingdom captured?</w:t>
            </w:r>
          </w:p>
          <w:p w:rsidR="0010563D" w:rsidRDefault="0010563D" w:rsidP="00EB7982">
            <w:r>
              <w:t>5. What year was the temple of King Solomon destroyed?</w:t>
            </w:r>
          </w:p>
          <w:p w:rsidR="0010563D" w:rsidRDefault="0010563D" w:rsidP="00EB7982"/>
          <w:p w:rsidR="0010563D" w:rsidRDefault="0010563D" w:rsidP="00EB7982">
            <w:r>
              <w:t xml:space="preserve">Write a one-page paper (Essay format) on the effect of these </w:t>
            </w:r>
            <w:r>
              <w:lastRenderedPageBreak/>
              <w:t>occurrences on the development of Christianity.</w:t>
            </w:r>
          </w:p>
        </w:tc>
      </w:tr>
      <w:tr w:rsidR="0010563D" w:rsidRPr="00547DB2" w:rsidTr="00EB7982">
        <w:tc>
          <w:tcPr>
            <w:tcW w:w="1350" w:type="dxa"/>
          </w:tcPr>
          <w:p w:rsidR="0010563D" w:rsidRPr="00547DB2" w:rsidRDefault="0010563D" w:rsidP="00EB7982"/>
        </w:tc>
        <w:tc>
          <w:tcPr>
            <w:tcW w:w="1444" w:type="dxa"/>
          </w:tcPr>
          <w:p w:rsidR="0010563D" w:rsidRPr="00547DB2" w:rsidRDefault="0010563D" w:rsidP="00EB7982">
            <w:r w:rsidRPr="00547DB2">
              <w:t>Assignment 9b</w:t>
            </w:r>
          </w:p>
        </w:tc>
        <w:tc>
          <w:tcPr>
            <w:tcW w:w="6854" w:type="dxa"/>
          </w:tcPr>
          <w:p w:rsidR="0010563D" w:rsidRDefault="0010563D" w:rsidP="00EB7982">
            <w:r>
              <w:t>At least one well-developed paragraph.</w:t>
            </w:r>
          </w:p>
          <w:p w:rsidR="0010563D" w:rsidRDefault="0010563D" w:rsidP="00EB7982">
            <w:r>
              <w:t xml:space="preserve">1. </w:t>
            </w:r>
            <w:r w:rsidRPr="00547DB2">
              <w:t>Who were the Maccabean leaders?</w:t>
            </w:r>
            <w:r>
              <w:t xml:space="preserve"> Explain.</w:t>
            </w:r>
          </w:p>
          <w:p w:rsidR="0010563D" w:rsidRDefault="0010563D" w:rsidP="00EB7982">
            <w:r>
              <w:t>2. Who was Judas Maccabeus? Explain his role.</w:t>
            </w:r>
          </w:p>
          <w:p w:rsidR="0010563D" w:rsidRDefault="0010563D" w:rsidP="00EB7982">
            <w:r>
              <w:t>3. What did this group have to do with the establishment of the Pharisee sect of Judaism? Explain.</w:t>
            </w:r>
          </w:p>
          <w:p w:rsidR="0010563D" w:rsidRDefault="0010563D" w:rsidP="00EB7982">
            <w:r>
              <w:t>4. Who was the first Roman Emperor? Discuss</w:t>
            </w:r>
          </w:p>
          <w:p w:rsidR="0010563D" w:rsidRDefault="0010563D" w:rsidP="00EB7982">
            <w:r>
              <w:t>5. Who was the second Roman Emperor? Discuss</w:t>
            </w:r>
          </w:p>
          <w:p w:rsidR="0010563D" w:rsidRDefault="0010563D" w:rsidP="00EB7982">
            <w:r>
              <w:t>6. Who was emperor during the time of Jesus? When He was born? When He ministered?</w:t>
            </w:r>
          </w:p>
          <w:p w:rsidR="0010563D" w:rsidRDefault="0010563D" w:rsidP="00EB7982">
            <w:r>
              <w:t>7. What Roman Prefect was instrumental in the death of Jesus?</w:t>
            </w:r>
          </w:p>
          <w:p w:rsidR="0010563D" w:rsidRDefault="0010563D" w:rsidP="00EB7982">
            <w:r>
              <w:t>8. How did the Hellenistic culture infiltrate Judaism? Explain.</w:t>
            </w:r>
          </w:p>
          <w:p w:rsidR="0010563D" w:rsidRDefault="0010563D" w:rsidP="00EB7982">
            <w:r>
              <w:t>9. List the seven different groups of Judaism. Explain what each group represented and its effect on Jesus’ ministry.</w:t>
            </w:r>
          </w:p>
          <w:p w:rsidR="0010563D" w:rsidRDefault="0010563D" w:rsidP="00EB7982">
            <w:r>
              <w:t xml:space="preserve">10. What religion was dominant in the </w:t>
            </w:r>
            <w:proofErr w:type="spellStart"/>
            <w:r>
              <w:t>Graco</w:t>
            </w:r>
            <w:proofErr w:type="spellEnd"/>
            <w:r>
              <w:t>-Roman world? What factors supported the acceptance of Christianity as a religion?</w:t>
            </w:r>
          </w:p>
          <w:p w:rsidR="0010563D" w:rsidRPr="00547DB2" w:rsidRDefault="0010563D" w:rsidP="00EB7982"/>
        </w:tc>
      </w:tr>
      <w:tr w:rsidR="0010563D" w:rsidTr="00EB7982">
        <w:tc>
          <w:tcPr>
            <w:tcW w:w="1350" w:type="dxa"/>
          </w:tcPr>
          <w:p w:rsidR="0010563D" w:rsidRPr="00547DB2" w:rsidRDefault="0010563D" w:rsidP="00EB7982">
            <w:r>
              <w:t>Week 10</w:t>
            </w:r>
          </w:p>
        </w:tc>
        <w:tc>
          <w:tcPr>
            <w:tcW w:w="1444" w:type="dxa"/>
          </w:tcPr>
          <w:p w:rsidR="0010563D" w:rsidRPr="00547DB2" w:rsidRDefault="0010563D" w:rsidP="00EB7982">
            <w:r>
              <w:t>DB 10</w:t>
            </w:r>
          </w:p>
        </w:tc>
        <w:tc>
          <w:tcPr>
            <w:tcW w:w="6854" w:type="dxa"/>
          </w:tcPr>
          <w:p w:rsidR="0010563D" w:rsidRDefault="0010563D" w:rsidP="00EB7982">
            <w:r>
              <w:t>Explain each: B.C., B.C.E, A.D. and C.E.: These are discussed briefly in the textbook. However, feel free to use Internet or other sources for study, not to quote. Discuss the different meanings and the effect of their use on society. Do newspapers use the A.D. format of dating today? Why or why not?</w:t>
            </w:r>
          </w:p>
        </w:tc>
      </w:tr>
      <w:tr w:rsidR="0010563D" w:rsidTr="00EB7982">
        <w:tc>
          <w:tcPr>
            <w:tcW w:w="1350" w:type="dxa"/>
          </w:tcPr>
          <w:p w:rsidR="0010563D" w:rsidRDefault="0010563D" w:rsidP="00EB7982"/>
        </w:tc>
        <w:tc>
          <w:tcPr>
            <w:tcW w:w="1444" w:type="dxa"/>
          </w:tcPr>
          <w:p w:rsidR="0010563D" w:rsidRDefault="0010563D" w:rsidP="00EB7982">
            <w:r>
              <w:t>Quiz 10</w:t>
            </w:r>
          </w:p>
        </w:tc>
        <w:tc>
          <w:tcPr>
            <w:tcW w:w="6854" w:type="dxa"/>
          </w:tcPr>
          <w:p w:rsidR="0010563D" w:rsidRDefault="0010563D" w:rsidP="00EB7982">
            <w:r>
              <w:t>Read pp 64-102 Ch 3</w:t>
            </w:r>
          </w:p>
        </w:tc>
      </w:tr>
      <w:tr w:rsidR="0010563D" w:rsidTr="00EB7982">
        <w:tc>
          <w:tcPr>
            <w:tcW w:w="1350" w:type="dxa"/>
          </w:tcPr>
          <w:p w:rsidR="0010563D" w:rsidRDefault="0010563D" w:rsidP="00EB7982">
            <w:r>
              <w:t>Week 11</w:t>
            </w:r>
          </w:p>
        </w:tc>
        <w:tc>
          <w:tcPr>
            <w:tcW w:w="1444" w:type="dxa"/>
          </w:tcPr>
          <w:p w:rsidR="0010563D" w:rsidRDefault="0010563D" w:rsidP="00EB7982">
            <w:r>
              <w:t>DB 11</w:t>
            </w:r>
          </w:p>
        </w:tc>
        <w:tc>
          <w:tcPr>
            <w:tcW w:w="6854" w:type="dxa"/>
          </w:tcPr>
          <w:p w:rsidR="0010563D" w:rsidRDefault="0010563D" w:rsidP="00EB7982">
            <w:r>
              <w:t>Read pp 94 to 102</w:t>
            </w:r>
          </w:p>
          <w:p w:rsidR="0010563D" w:rsidRDefault="0010563D" w:rsidP="00EB7982"/>
          <w:p w:rsidR="0010563D" w:rsidRDefault="0010563D" w:rsidP="00EB7982">
            <w:r>
              <w:t xml:space="preserve">Discuss “Q”. </w:t>
            </w:r>
          </w:p>
          <w:p w:rsidR="0010563D" w:rsidRDefault="0010563D" w:rsidP="00EB7982">
            <w:r>
              <w:t>1. Explain the number of verses in Matthew and Luke that are referred to as Q. How are these verses determined?</w:t>
            </w:r>
          </w:p>
          <w:p w:rsidR="0010563D" w:rsidRDefault="0010563D" w:rsidP="00EB7982">
            <w:r>
              <w:t>2. What exactly is meant by Q?</w:t>
            </w:r>
          </w:p>
          <w:p w:rsidR="0010563D" w:rsidRDefault="0010563D" w:rsidP="00EB7982">
            <w:r>
              <w:t>3. If Q is simply a hypothesis, then do we really know how the Bible was collected and compiled? Explain your answer.</w:t>
            </w:r>
          </w:p>
        </w:tc>
      </w:tr>
      <w:tr w:rsidR="0010563D" w:rsidTr="00EB7982">
        <w:tc>
          <w:tcPr>
            <w:tcW w:w="1350" w:type="dxa"/>
          </w:tcPr>
          <w:p w:rsidR="0010563D" w:rsidRDefault="0010563D" w:rsidP="00EB7982"/>
        </w:tc>
        <w:tc>
          <w:tcPr>
            <w:tcW w:w="1444" w:type="dxa"/>
          </w:tcPr>
          <w:p w:rsidR="0010563D" w:rsidRDefault="0010563D" w:rsidP="00EB7982">
            <w:r>
              <w:t>Assignment 11</w:t>
            </w:r>
          </w:p>
        </w:tc>
        <w:tc>
          <w:tcPr>
            <w:tcW w:w="6854" w:type="dxa"/>
          </w:tcPr>
          <w:p w:rsidR="0010563D" w:rsidRDefault="0010563D" w:rsidP="00EB7982">
            <w:r>
              <w:t>Read pp 77 – 102</w:t>
            </w:r>
          </w:p>
          <w:p w:rsidR="0010563D" w:rsidRDefault="0010563D" w:rsidP="00EB7982"/>
          <w:p w:rsidR="0010563D" w:rsidRDefault="0010563D" w:rsidP="00EB7982">
            <w:r>
              <w:t>Respond to the following in short answer essay format.</w:t>
            </w:r>
          </w:p>
          <w:p w:rsidR="0010563D" w:rsidRDefault="0010563D" w:rsidP="00EB7982"/>
          <w:p w:rsidR="0010563D" w:rsidRDefault="0010563D" w:rsidP="00EB7982">
            <w:r>
              <w:t>1. Outline the structure of the gospel of Mark, showing in your outline the differences of each part.</w:t>
            </w:r>
          </w:p>
          <w:p w:rsidR="0010563D" w:rsidRDefault="0010563D" w:rsidP="00EB7982"/>
          <w:p w:rsidR="0010563D" w:rsidRDefault="0010563D" w:rsidP="00EB7982">
            <w:r>
              <w:t>2. What does the author mean when stating that the Book of Mark represents the inauguration of the mission to the Gentiles? (At least one well-developed paragraph.</w:t>
            </w:r>
          </w:p>
          <w:p w:rsidR="0010563D" w:rsidRDefault="0010563D" w:rsidP="00EB7982">
            <w:r>
              <w:t>3. Explain how Mark portrays Jerusalem.</w:t>
            </w:r>
          </w:p>
          <w:p w:rsidR="0010563D" w:rsidRDefault="0010563D" w:rsidP="00EB7982"/>
          <w:p w:rsidR="0010563D" w:rsidRDefault="0010563D" w:rsidP="00EB7982">
            <w:r>
              <w:t>4. Explain Mark 8:22 to 10:52. What is this section of Mark’s gospel referred to?</w:t>
            </w:r>
          </w:p>
          <w:p w:rsidR="0010563D" w:rsidRDefault="0010563D" w:rsidP="00EB7982"/>
          <w:p w:rsidR="0010563D" w:rsidRDefault="0010563D" w:rsidP="00EB7982">
            <w:r>
              <w:lastRenderedPageBreak/>
              <w:t>5. What is different about 8:22 to 10:52 than the rest of Mark’s gospel?</w:t>
            </w:r>
          </w:p>
          <w:p w:rsidR="0010563D" w:rsidRDefault="0010563D" w:rsidP="00EB7982"/>
          <w:p w:rsidR="0010563D" w:rsidRDefault="0010563D" w:rsidP="00EB7982">
            <w:r>
              <w:t>6. Why did Mark keep Jesus’ identity undercover to some degree? Who was Jesus’ competition? What is meant by the Messianic secret motif?</w:t>
            </w:r>
          </w:p>
          <w:p w:rsidR="0010563D" w:rsidRDefault="0010563D" w:rsidP="00EB7982"/>
          <w:p w:rsidR="0010563D" w:rsidRDefault="0010563D" w:rsidP="00EB7982">
            <w:r>
              <w:t>7. What is the actual conclusion of Mark’s gospel? Explain.</w:t>
            </w:r>
          </w:p>
          <w:p w:rsidR="0010563D" w:rsidRDefault="0010563D" w:rsidP="00EB7982"/>
          <w:p w:rsidR="0010563D" w:rsidRDefault="0010563D" w:rsidP="00EB7982">
            <w:r>
              <w:t>8. Explain why it is not likely that Mark, the companion of Peter, actually wrote the gospel.</w:t>
            </w:r>
          </w:p>
          <w:p w:rsidR="0010563D" w:rsidRDefault="0010563D" w:rsidP="00EB7982"/>
          <w:p w:rsidR="0010563D" w:rsidRDefault="0010563D" w:rsidP="00EB7982">
            <w:r>
              <w:t>Read page 90-92</w:t>
            </w:r>
          </w:p>
          <w:p w:rsidR="0010563D" w:rsidRDefault="0010563D" w:rsidP="00EB7982">
            <w:r>
              <w:t>9.  Why was it necessary for Matthew and Luke to improve Mark’s grammar and style? Regarding the historical present tenses used in Mark, how did Matthew and Luke treat them? How many did they change?</w:t>
            </w:r>
          </w:p>
          <w:p w:rsidR="0010563D" w:rsidRDefault="0010563D" w:rsidP="00EB7982"/>
          <w:p w:rsidR="0010563D" w:rsidRDefault="0010563D" w:rsidP="00EB7982">
            <w:r>
              <w:t xml:space="preserve">10. On a separate sheet of paper and in a one-page summary, what is the priority of Mark’s gospel? </w:t>
            </w:r>
          </w:p>
          <w:p w:rsidR="0010563D" w:rsidRDefault="0010563D" w:rsidP="00EB7982"/>
        </w:tc>
      </w:tr>
      <w:tr w:rsidR="0010563D" w:rsidTr="00EB7982">
        <w:tc>
          <w:tcPr>
            <w:tcW w:w="1350" w:type="dxa"/>
          </w:tcPr>
          <w:p w:rsidR="0010563D" w:rsidRDefault="0010563D" w:rsidP="00EB7982">
            <w:r>
              <w:lastRenderedPageBreak/>
              <w:t>Week 12</w:t>
            </w:r>
          </w:p>
        </w:tc>
        <w:tc>
          <w:tcPr>
            <w:tcW w:w="1444" w:type="dxa"/>
          </w:tcPr>
          <w:p w:rsidR="0010563D" w:rsidRDefault="0010563D" w:rsidP="00EB7982">
            <w:r>
              <w:t>DB 12</w:t>
            </w:r>
          </w:p>
        </w:tc>
        <w:tc>
          <w:tcPr>
            <w:tcW w:w="6854" w:type="dxa"/>
          </w:tcPr>
          <w:p w:rsidR="0010563D" w:rsidRDefault="0010563D" w:rsidP="00EB7982">
            <w:r>
              <w:t>Read Chapter 4, Why Revise a Gospel?</w:t>
            </w:r>
          </w:p>
          <w:p w:rsidR="0010563D" w:rsidRDefault="0010563D" w:rsidP="00EB7982">
            <w:r>
              <w:t>It has been determined by source critics that Matthew used a considerable amount of Mark’s gospel. If Matthew Levi, the tax collector, is the writer of Matthew’s gospel, why would it be necessary for him to use Mark’s material since he is one of the original twelve?</w:t>
            </w:r>
          </w:p>
        </w:tc>
      </w:tr>
      <w:tr w:rsidR="0010563D" w:rsidTr="00EB7982">
        <w:tc>
          <w:tcPr>
            <w:tcW w:w="1350" w:type="dxa"/>
          </w:tcPr>
          <w:p w:rsidR="0010563D" w:rsidRDefault="0010563D" w:rsidP="00EB7982"/>
        </w:tc>
        <w:tc>
          <w:tcPr>
            <w:tcW w:w="1444" w:type="dxa"/>
          </w:tcPr>
          <w:p w:rsidR="0010563D" w:rsidRDefault="0010563D" w:rsidP="00EB7982">
            <w:r>
              <w:t>Quiz 12</w:t>
            </w:r>
          </w:p>
        </w:tc>
        <w:tc>
          <w:tcPr>
            <w:tcW w:w="6854" w:type="dxa"/>
          </w:tcPr>
          <w:p w:rsidR="0010563D" w:rsidRDefault="0010563D" w:rsidP="00EB7982">
            <w:r>
              <w:t>Chapter 4</w:t>
            </w:r>
          </w:p>
        </w:tc>
      </w:tr>
      <w:tr w:rsidR="0010563D" w:rsidTr="00EB7982">
        <w:tc>
          <w:tcPr>
            <w:tcW w:w="1350" w:type="dxa"/>
          </w:tcPr>
          <w:p w:rsidR="0010563D" w:rsidRDefault="0010563D" w:rsidP="00EB7982">
            <w:r>
              <w:t>Week 13</w:t>
            </w:r>
          </w:p>
        </w:tc>
        <w:tc>
          <w:tcPr>
            <w:tcW w:w="1444" w:type="dxa"/>
          </w:tcPr>
          <w:p w:rsidR="0010563D" w:rsidRDefault="0010563D" w:rsidP="00EB7982">
            <w:r>
              <w:t>DB 13</w:t>
            </w:r>
          </w:p>
        </w:tc>
        <w:tc>
          <w:tcPr>
            <w:tcW w:w="6854" w:type="dxa"/>
          </w:tcPr>
          <w:p w:rsidR="0010563D" w:rsidRDefault="0010563D" w:rsidP="00EB7982">
            <w:r>
              <w:t>Read chapter 5: Why Expand a Gospel?</w:t>
            </w:r>
          </w:p>
          <w:p w:rsidR="0010563D" w:rsidRDefault="0010563D" w:rsidP="00EB7982">
            <w:r>
              <w:t xml:space="preserve">The author states that Luke wrote his gospel as an </w:t>
            </w:r>
            <w:r w:rsidRPr="007E631F">
              <w:rPr>
                <w:i/>
              </w:rPr>
              <w:t>apologia</w:t>
            </w:r>
            <w:r>
              <w:t>. Explain this term and discuss in what ways Luke’s gospel is an apologia.</w:t>
            </w:r>
          </w:p>
        </w:tc>
      </w:tr>
      <w:tr w:rsidR="0010563D" w:rsidTr="00EB7982">
        <w:tc>
          <w:tcPr>
            <w:tcW w:w="1350" w:type="dxa"/>
          </w:tcPr>
          <w:p w:rsidR="0010563D" w:rsidRDefault="0010563D" w:rsidP="00EB7982"/>
        </w:tc>
        <w:tc>
          <w:tcPr>
            <w:tcW w:w="1444" w:type="dxa"/>
          </w:tcPr>
          <w:p w:rsidR="0010563D" w:rsidRDefault="0010563D" w:rsidP="00EB7982">
            <w:r>
              <w:t>Assignment 13</w:t>
            </w:r>
          </w:p>
        </w:tc>
        <w:tc>
          <w:tcPr>
            <w:tcW w:w="6854" w:type="dxa"/>
          </w:tcPr>
          <w:p w:rsidR="0010563D" w:rsidRDefault="0010563D" w:rsidP="00EB7982">
            <w:r>
              <w:t>Use one word where appropriate.</w:t>
            </w:r>
          </w:p>
          <w:p w:rsidR="0010563D" w:rsidRDefault="0010563D" w:rsidP="00EB7982"/>
          <w:p w:rsidR="0010563D" w:rsidRDefault="0010563D" w:rsidP="00EB7982">
            <w:r>
              <w:t>1. What makeup of people did Luke write to?</w:t>
            </w:r>
          </w:p>
          <w:p w:rsidR="0010563D" w:rsidRDefault="0010563D" w:rsidP="00EB7982">
            <w:r>
              <w:t>2. Who was the recipient of the Book of Acts? Explain in detail.</w:t>
            </w:r>
          </w:p>
          <w:p w:rsidR="0010563D" w:rsidRDefault="0010563D" w:rsidP="00EB7982">
            <w:r>
              <w:t>3. What sources did Luke use to compile his gospel? Explain in detail.</w:t>
            </w:r>
          </w:p>
          <w:p w:rsidR="0010563D" w:rsidRDefault="0010563D" w:rsidP="00EB7982">
            <w:r>
              <w:t xml:space="preserve">4. Luke omitted some words that Mark used, such as Iscariot, </w:t>
            </w:r>
            <w:proofErr w:type="spellStart"/>
            <w:r>
              <w:t>abba</w:t>
            </w:r>
            <w:proofErr w:type="spellEnd"/>
            <w:r>
              <w:t>, etc. What does this tell us about the audi</w:t>
            </w:r>
            <w:r w:rsidR="00EC1DFA">
              <w:t>ence he was writing to?</w:t>
            </w:r>
          </w:p>
          <w:p w:rsidR="0010563D" w:rsidRDefault="0010563D" w:rsidP="00EB7982">
            <w:r>
              <w:t>5. What material in Luke is considered Q?</w:t>
            </w:r>
          </w:p>
          <w:p w:rsidR="0010563D" w:rsidRDefault="0010563D" w:rsidP="00EB7982">
            <w:r>
              <w:t>6. What material in Luke is considered L?</w:t>
            </w:r>
          </w:p>
          <w:p w:rsidR="0010563D" w:rsidRDefault="0010563D" w:rsidP="00EB7982">
            <w:r>
              <w:t xml:space="preserve">7. Discuss in detail </w:t>
            </w:r>
            <w:r w:rsidR="00EC1DFA">
              <w:t xml:space="preserve">(according to the text) </w:t>
            </w:r>
            <w:r>
              <w:t>the three divisions of salvation history in the Book of Luke. What period did Luke’s community live in?</w:t>
            </w:r>
          </w:p>
          <w:p w:rsidR="0010563D" w:rsidRDefault="0010563D" w:rsidP="00EB7982">
            <w:r>
              <w:t xml:space="preserve">8. What about Luke’s character that tells us that he </w:t>
            </w:r>
            <w:proofErr w:type="gramStart"/>
            <w:r>
              <w:t>was  Hellenistic</w:t>
            </w:r>
            <w:proofErr w:type="gramEnd"/>
            <w:r>
              <w:t xml:space="preserve"> Christian? What does this mean?</w:t>
            </w:r>
          </w:p>
          <w:p w:rsidR="0010563D" w:rsidRDefault="0010563D" w:rsidP="00EB7982">
            <w:r>
              <w:lastRenderedPageBreak/>
              <w:t>9. When did Luke write his gospel? Explain.</w:t>
            </w:r>
          </w:p>
          <w:p w:rsidR="0010563D" w:rsidRDefault="0010563D" w:rsidP="00EB7982">
            <w:r>
              <w:t>10. Why did he write this gospel? Explain in detail.</w:t>
            </w:r>
          </w:p>
        </w:tc>
      </w:tr>
      <w:tr w:rsidR="00EC1DFA" w:rsidTr="00EB7982">
        <w:tc>
          <w:tcPr>
            <w:tcW w:w="1350" w:type="dxa"/>
          </w:tcPr>
          <w:p w:rsidR="00EC1DFA" w:rsidRDefault="00EC1DFA" w:rsidP="00EB7982">
            <w:r>
              <w:lastRenderedPageBreak/>
              <w:t>Break</w:t>
            </w:r>
          </w:p>
        </w:tc>
        <w:tc>
          <w:tcPr>
            <w:tcW w:w="1444" w:type="dxa"/>
          </w:tcPr>
          <w:p w:rsidR="00EC1DFA" w:rsidRDefault="00EC1DFA" w:rsidP="00EB7982">
            <w:r>
              <w:t>Break</w:t>
            </w:r>
          </w:p>
        </w:tc>
        <w:tc>
          <w:tcPr>
            <w:tcW w:w="6854" w:type="dxa"/>
          </w:tcPr>
          <w:p w:rsidR="00EC1DFA" w:rsidRDefault="00EC1DFA" w:rsidP="00EB7982">
            <w:r>
              <w:t>Fall Break</w:t>
            </w:r>
          </w:p>
        </w:tc>
      </w:tr>
      <w:tr w:rsidR="0010563D" w:rsidTr="00EB7982">
        <w:tc>
          <w:tcPr>
            <w:tcW w:w="1350" w:type="dxa"/>
          </w:tcPr>
          <w:p w:rsidR="0010563D" w:rsidRDefault="0010563D" w:rsidP="00EB7982">
            <w:r>
              <w:t xml:space="preserve">Week 14 </w:t>
            </w:r>
          </w:p>
        </w:tc>
        <w:tc>
          <w:tcPr>
            <w:tcW w:w="1444" w:type="dxa"/>
          </w:tcPr>
          <w:p w:rsidR="0010563D" w:rsidRDefault="0010563D" w:rsidP="00EB7982">
            <w:r>
              <w:t>DB 14</w:t>
            </w:r>
          </w:p>
        </w:tc>
        <w:tc>
          <w:tcPr>
            <w:tcW w:w="6854" w:type="dxa"/>
          </w:tcPr>
          <w:p w:rsidR="0010563D" w:rsidRDefault="0010563D" w:rsidP="00EB7982">
            <w:r>
              <w:t>Read chapter 6: The Synoptic Gospels in the Bible</w:t>
            </w:r>
          </w:p>
          <w:p w:rsidR="0010563D" w:rsidRDefault="0010563D" w:rsidP="00EB7982"/>
          <w:p w:rsidR="0010563D" w:rsidRDefault="0010563D" w:rsidP="00EB7982">
            <w:r>
              <w:t>After digesting the synoptic problem, what did you learn about the Gospels that you didn’t already know? What did you learn about Jesus and His ministry that you didn’t already know? In what ways did this information affect your theology? Share your thoughts.</w:t>
            </w:r>
          </w:p>
        </w:tc>
      </w:tr>
      <w:tr w:rsidR="0010563D" w:rsidTr="00EB7982">
        <w:tc>
          <w:tcPr>
            <w:tcW w:w="1350" w:type="dxa"/>
          </w:tcPr>
          <w:p w:rsidR="0010563D" w:rsidRDefault="0010563D" w:rsidP="00EB7982"/>
        </w:tc>
        <w:tc>
          <w:tcPr>
            <w:tcW w:w="1444" w:type="dxa"/>
          </w:tcPr>
          <w:p w:rsidR="0010563D" w:rsidRDefault="0010563D" w:rsidP="00EB7982">
            <w:r>
              <w:t>Assignment 14</w:t>
            </w:r>
          </w:p>
        </w:tc>
        <w:tc>
          <w:tcPr>
            <w:tcW w:w="6854" w:type="dxa"/>
          </w:tcPr>
          <w:p w:rsidR="0010563D" w:rsidRDefault="0010563D" w:rsidP="00EB7982">
            <w:r>
              <w:t>Study for final exam</w:t>
            </w:r>
          </w:p>
          <w:p w:rsidR="0010563D" w:rsidRDefault="0010563D" w:rsidP="00EB7982">
            <w:r>
              <w:t>Write a one-page paper on the Apostolic Fathers showing their contribution to the development of Christianity.</w:t>
            </w:r>
          </w:p>
        </w:tc>
      </w:tr>
      <w:tr w:rsidR="0010563D" w:rsidTr="00EB7982">
        <w:tc>
          <w:tcPr>
            <w:tcW w:w="1350" w:type="dxa"/>
          </w:tcPr>
          <w:p w:rsidR="0010563D" w:rsidRDefault="0010563D" w:rsidP="00EB7982">
            <w:r>
              <w:t xml:space="preserve">Week 15 </w:t>
            </w:r>
          </w:p>
        </w:tc>
        <w:tc>
          <w:tcPr>
            <w:tcW w:w="1444" w:type="dxa"/>
          </w:tcPr>
          <w:p w:rsidR="0010563D" w:rsidRDefault="0010563D" w:rsidP="00EB7982">
            <w:r>
              <w:t>Final exam</w:t>
            </w:r>
          </w:p>
        </w:tc>
        <w:tc>
          <w:tcPr>
            <w:tcW w:w="6854" w:type="dxa"/>
          </w:tcPr>
          <w:p w:rsidR="0010563D" w:rsidRDefault="0010563D" w:rsidP="00EB7982"/>
        </w:tc>
      </w:tr>
    </w:tbl>
    <w:p w:rsidR="0010563D" w:rsidRDefault="0010563D" w:rsidP="0010563D"/>
    <w:p w:rsidR="0010563D" w:rsidRDefault="0010563D" w:rsidP="00EE05D2">
      <w:pPr>
        <w:rPr>
          <w:color w:val="000000"/>
          <w:szCs w:val="24"/>
        </w:rPr>
      </w:pPr>
    </w:p>
    <w:sectPr w:rsidR="0010563D" w:rsidSect="00CA0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Bold">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66D68"/>
    <w:multiLevelType w:val="hybridMultilevel"/>
    <w:tmpl w:val="63229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C7BCE"/>
    <w:multiLevelType w:val="hybridMultilevel"/>
    <w:tmpl w:val="B1CA1248"/>
    <w:lvl w:ilvl="0" w:tplc="04090001">
      <w:start w:val="1"/>
      <w:numFmt w:val="bullet"/>
      <w:lvlText w:val=""/>
      <w:lvlJc w:val="left"/>
      <w:pPr>
        <w:tabs>
          <w:tab w:val="num" w:pos="720"/>
        </w:tabs>
        <w:ind w:left="720" w:hanging="360"/>
      </w:pPr>
      <w:rPr>
        <w:rFonts w:ascii="Symbol" w:hAnsi="Symbol" w:hint="default"/>
      </w:rPr>
    </w:lvl>
    <w:lvl w:ilvl="1" w:tplc="5498AC20">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D43CF"/>
    <w:multiLevelType w:val="hybridMultilevel"/>
    <w:tmpl w:val="5E6A943E"/>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F76111"/>
    <w:multiLevelType w:val="hybridMultilevel"/>
    <w:tmpl w:val="23420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D369F0"/>
    <w:multiLevelType w:val="multilevel"/>
    <w:tmpl w:val="EE6E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6F33F6"/>
    <w:multiLevelType w:val="hybridMultilevel"/>
    <w:tmpl w:val="338A88D6"/>
    <w:lvl w:ilvl="0" w:tplc="3D565750">
      <w:start w:val="1"/>
      <w:numFmt w:val="decimal"/>
      <w:lvlText w:val="%1."/>
      <w:lvlJc w:val="left"/>
      <w:pPr>
        <w:ind w:left="360" w:hanging="360"/>
      </w:pPr>
      <w:rPr>
        <w:rFonts w:eastAsia="Times New Roman"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E83D4F"/>
    <w:multiLevelType w:val="hybridMultilevel"/>
    <w:tmpl w:val="A2BA4860"/>
    <w:lvl w:ilvl="0" w:tplc="4FB8C46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FB048C"/>
    <w:multiLevelType w:val="multilevel"/>
    <w:tmpl w:val="1CE6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6377A1"/>
    <w:multiLevelType w:val="hybridMultilevel"/>
    <w:tmpl w:val="443E70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0"/>
  </w:num>
  <w:num w:numId="4">
    <w:abstractNumId w:val="5"/>
  </w:num>
  <w:num w:numId="5">
    <w:abstractNumId w:val="8"/>
  </w:num>
  <w:num w:numId="6">
    <w:abstractNumId w:val="3"/>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416"/>
    <w:rsid w:val="000112FC"/>
    <w:rsid w:val="0002180C"/>
    <w:rsid w:val="000649DB"/>
    <w:rsid w:val="00072CCD"/>
    <w:rsid w:val="000841B2"/>
    <w:rsid w:val="000D7E97"/>
    <w:rsid w:val="000E01DD"/>
    <w:rsid w:val="000E34D7"/>
    <w:rsid w:val="0010563D"/>
    <w:rsid w:val="00111D3C"/>
    <w:rsid w:val="00146B87"/>
    <w:rsid w:val="00174212"/>
    <w:rsid w:val="0017569D"/>
    <w:rsid w:val="001D7C91"/>
    <w:rsid w:val="001F6F52"/>
    <w:rsid w:val="002C006D"/>
    <w:rsid w:val="002F1BED"/>
    <w:rsid w:val="00320ACA"/>
    <w:rsid w:val="00364D23"/>
    <w:rsid w:val="00375A6D"/>
    <w:rsid w:val="00387876"/>
    <w:rsid w:val="00394C95"/>
    <w:rsid w:val="003B0864"/>
    <w:rsid w:val="003B29B2"/>
    <w:rsid w:val="003D2328"/>
    <w:rsid w:val="003E398F"/>
    <w:rsid w:val="004847DC"/>
    <w:rsid w:val="00573475"/>
    <w:rsid w:val="006D0BFE"/>
    <w:rsid w:val="006E31EC"/>
    <w:rsid w:val="007C59DE"/>
    <w:rsid w:val="00810697"/>
    <w:rsid w:val="00813D43"/>
    <w:rsid w:val="008A2CC2"/>
    <w:rsid w:val="00971216"/>
    <w:rsid w:val="009B46AB"/>
    <w:rsid w:val="00A1042E"/>
    <w:rsid w:val="00A3078D"/>
    <w:rsid w:val="00A40367"/>
    <w:rsid w:val="00A42F69"/>
    <w:rsid w:val="00AE48A4"/>
    <w:rsid w:val="00AF09EB"/>
    <w:rsid w:val="00B1391E"/>
    <w:rsid w:val="00B302B9"/>
    <w:rsid w:val="00B64B1F"/>
    <w:rsid w:val="00BA07D7"/>
    <w:rsid w:val="00C839E0"/>
    <w:rsid w:val="00CA04DE"/>
    <w:rsid w:val="00CB2D5E"/>
    <w:rsid w:val="00CD031B"/>
    <w:rsid w:val="00CE3416"/>
    <w:rsid w:val="00D64193"/>
    <w:rsid w:val="00D85A90"/>
    <w:rsid w:val="00DC392D"/>
    <w:rsid w:val="00DD2B11"/>
    <w:rsid w:val="00DF066B"/>
    <w:rsid w:val="00EB7982"/>
    <w:rsid w:val="00EC1DFA"/>
    <w:rsid w:val="00ED316B"/>
    <w:rsid w:val="00EE05D2"/>
    <w:rsid w:val="00EF0CCE"/>
    <w:rsid w:val="00F147EA"/>
    <w:rsid w:val="00F70889"/>
    <w:rsid w:val="00F8778D"/>
    <w:rsid w:val="00FB0FB3"/>
    <w:rsid w:val="00FB29D6"/>
    <w:rsid w:val="00FF6D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1B921D-E3AF-46A1-81B3-17658C3E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416"/>
  </w:style>
  <w:style w:type="paragraph" w:styleId="Heading1">
    <w:name w:val="heading 1"/>
    <w:basedOn w:val="Normal"/>
    <w:next w:val="Normal"/>
    <w:link w:val="Heading1Char"/>
    <w:qFormat/>
    <w:rsid w:val="0002180C"/>
    <w:pPr>
      <w:keepNext/>
      <w:outlineLvl w:val="0"/>
    </w:pPr>
    <w:rPr>
      <w:rFonts w:eastAsia="Calibri"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3416"/>
    <w:pPr>
      <w:spacing w:before="100" w:beforeAutospacing="1" w:after="100" w:afterAutospacing="1"/>
    </w:pPr>
    <w:rPr>
      <w:rFonts w:eastAsia="Times New Roman" w:cs="Times New Roman"/>
      <w:szCs w:val="24"/>
    </w:rPr>
  </w:style>
  <w:style w:type="character" w:styleId="Hyperlink">
    <w:name w:val="Hyperlink"/>
    <w:basedOn w:val="DefaultParagraphFont"/>
    <w:uiPriority w:val="99"/>
    <w:semiHidden/>
    <w:unhideWhenUsed/>
    <w:rsid w:val="00CE3416"/>
    <w:rPr>
      <w:color w:val="0000FF"/>
      <w:u w:val="single"/>
    </w:rPr>
  </w:style>
  <w:style w:type="character" w:customStyle="1" w:styleId="Heading1Char">
    <w:name w:val="Heading 1 Char"/>
    <w:basedOn w:val="DefaultParagraphFont"/>
    <w:link w:val="Heading1"/>
    <w:rsid w:val="0002180C"/>
    <w:rPr>
      <w:rFonts w:eastAsia="Calibri" w:cs="Times New Roman"/>
      <w:b/>
      <w:bCs/>
      <w:szCs w:val="24"/>
    </w:rPr>
  </w:style>
  <w:style w:type="paragraph" w:styleId="BodyText">
    <w:name w:val="Body Text"/>
    <w:basedOn w:val="Normal"/>
    <w:link w:val="BodyTextChar"/>
    <w:rsid w:val="0002180C"/>
    <w:pPr>
      <w:spacing w:after="120"/>
    </w:pPr>
    <w:rPr>
      <w:rFonts w:eastAsia="Calibri" w:cs="Times New Roman"/>
      <w:szCs w:val="24"/>
    </w:rPr>
  </w:style>
  <w:style w:type="character" w:customStyle="1" w:styleId="BodyTextChar">
    <w:name w:val="Body Text Char"/>
    <w:basedOn w:val="DefaultParagraphFont"/>
    <w:link w:val="BodyText"/>
    <w:rsid w:val="0002180C"/>
    <w:rPr>
      <w:rFonts w:eastAsia="Calibri" w:cs="Times New Roman"/>
      <w:szCs w:val="24"/>
    </w:rPr>
  </w:style>
  <w:style w:type="paragraph" w:styleId="ListParagraph">
    <w:name w:val="List Paragraph"/>
    <w:basedOn w:val="Normal"/>
    <w:uiPriority w:val="34"/>
    <w:qFormat/>
    <w:rsid w:val="00EE05D2"/>
    <w:pPr>
      <w:ind w:left="720"/>
    </w:pPr>
    <w:rPr>
      <w:rFonts w:ascii="Calibri" w:eastAsia="Calibri" w:hAnsi="Calibri" w:cs="Calibri"/>
      <w:szCs w:val="24"/>
    </w:rPr>
  </w:style>
  <w:style w:type="table" w:styleId="TableGrid">
    <w:name w:val="Table Grid"/>
    <w:basedOn w:val="TableNormal"/>
    <w:uiPriority w:val="59"/>
    <w:rsid w:val="00DF066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3015">
      <w:bodyDiv w:val="1"/>
      <w:marLeft w:val="0"/>
      <w:marRight w:val="0"/>
      <w:marTop w:val="0"/>
      <w:marBottom w:val="0"/>
      <w:divBdr>
        <w:top w:val="none" w:sz="0" w:space="0" w:color="auto"/>
        <w:left w:val="none" w:sz="0" w:space="0" w:color="auto"/>
        <w:bottom w:val="none" w:sz="0" w:space="0" w:color="auto"/>
        <w:right w:val="none" w:sz="0" w:space="0" w:color="auto"/>
      </w:divBdr>
      <w:divsChild>
        <w:div w:id="1129476262">
          <w:marLeft w:val="0"/>
          <w:marRight w:val="0"/>
          <w:marTop w:val="0"/>
          <w:marBottom w:val="0"/>
          <w:divBdr>
            <w:top w:val="none" w:sz="0" w:space="0" w:color="auto"/>
            <w:left w:val="none" w:sz="0" w:space="0" w:color="auto"/>
            <w:bottom w:val="none" w:sz="0" w:space="0" w:color="auto"/>
            <w:right w:val="none" w:sz="0" w:space="0" w:color="auto"/>
          </w:divBdr>
        </w:div>
        <w:div w:id="897394640">
          <w:marLeft w:val="0"/>
          <w:marRight w:val="0"/>
          <w:marTop w:val="0"/>
          <w:marBottom w:val="0"/>
          <w:divBdr>
            <w:top w:val="none" w:sz="0" w:space="0" w:color="auto"/>
            <w:left w:val="none" w:sz="0" w:space="0" w:color="auto"/>
            <w:bottom w:val="none" w:sz="0" w:space="0" w:color="auto"/>
            <w:right w:val="none" w:sz="0" w:space="0" w:color="auto"/>
          </w:divBdr>
        </w:div>
        <w:div w:id="2080400778">
          <w:marLeft w:val="0"/>
          <w:marRight w:val="0"/>
          <w:marTop w:val="0"/>
          <w:marBottom w:val="0"/>
          <w:divBdr>
            <w:top w:val="none" w:sz="0" w:space="0" w:color="auto"/>
            <w:left w:val="none" w:sz="0" w:space="0" w:color="auto"/>
            <w:bottom w:val="none" w:sz="0" w:space="0" w:color="auto"/>
            <w:right w:val="none" w:sz="0" w:space="0" w:color="auto"/>
          </w:divBdr>
        </w:div>
        <w:div w:id="227376809">
          <w:marLeft w:val="0"/>
          <w:marRight w:val="0"/>
          <w:marTop w:val="0"/>
          <w:marBottom w:val="0"/>
          <w:divBdr>
            <w:top w:val="none" w:sz="0" w:space="0" w:color="auto"/>
            <w:left w:val="none" w:sz="0" w:space="0" w:color="auto"/>
            <w:bottom w:val="none" w:sz="0" w:space="0" w:color="auto"/>
            <w:right w:val="none" w:sz="0" w:space="0" w:color="auto"/>
          </w:divBdr>
        </w:div>
        <w:div w:id="1173178494">
          <w:marLeft w:val="0"/>
          <w:marRight w:val="0"/>
          <w:marTop w:val="0"/>
          <w:marBottom w:val="0"/>
          <w:divBdr>
            <w:top w:val="none" w:sz="0" w:space="0" w:color="auto"/>
            <w:left w:val="none" w:sz="0" w:space="0" w:color="auto"/>
            <w:bottom w:val="none" w:sz="0" w:space="0" w:color="auto"/>
            <w:right w:val="none" w:sz="0" w:space="0" w:color="auto"/>
          </w:divBdr>
        </w:div>
        <w:div w:id="739329317">
          <w:marLeft w:val="0"/>
          <w:marRight w:val="0"/>
          <w:marTop w:val="0"/>
          <w:marBottom w:val="0"/>
          <w:divBdr>
            <w:top w:val="none" w:sz="0" w:space="0" w:color="auto"/>
            <w:left w:val="none" w:sz="0" w:space="0" w:color="auto"/>
            <w:bottom w:val="none" w:sz="0" w:space="0" w:color="auto"/>
            <w:right w:val="none" w:sz="0" w:space="0" w:color="auto"/>
          </w:divBdr>
        </w:div>
        <w:div w:id="748579876">
          <w:marLeft w:val="0"/>
          <w:marRight w:val="0"/>
          <w:marTop w:val="0"/>
          <w:marBottom w:val="0"/>
          <w:divBdr>
            <w:top w:val="none" w:sz="0" w:space="0" w:color="auto"/>
            <w:left w:val="none" w:sz="0" w:space="0" w:color="auto"/>
            <w:bottom w:val="none" w:sz="0" w:space="0" w:color="auto"/>
            <w:right w:val="none" w:sz="0" w:space="0" w:color="auto"/>
          </w:divBdr>
        </w:div>
        <w:div w:id="1248878062">
          <w:marLeft w:val="0"/>
          <w:marRight w:val="0"/>
          <w:marTop w:val="0"/>
          <w:marBottom w:val="0"/>
          <w:divBdr>
            <w:top w:val="none" w:sz="0" w:space="0" w:color="auto"/>
            <w:left w:val="none" w:sz="0" w:space="0" w:color="auto"/>
            <w:bottom w:val="none" w:sz="0" w:space="0" w:color="auto"/>
            <w:right w:val="none" w:sz="0" w:space="0" w:color="auto"/>
          </w:divBdr>
        </w:div>
        <w:div w:id="455298414">
          <w:marLeft w:val="0"/>
          <w:marRight w:val="0"/>
          <w:marTop w:val="0"/>
          <w:marBottom w:val="0"/>
          <w:divBdr>
            <w:top w:val="none" w:sz="0" w:space="0" w:color="auto"/>
            <w:left w:val="none" w:sz="0" w:space="0" w:color="auto"/>
            <w:bottom w:val="none" w:sz="0" w:space="0" w:color="auto"/>
            <w:right w:val="none" w:sz="0" w:space="0" w:color="auto"/>
          </w:divBdr>
        </w:div>
        <w:div w:id="378942748">
          <w:marLeft w:val="0"/>
          <w:marRight w:val="0"/>
          <w:marTop w:val="0"/>
          <w:marBottom w:val="0"/>
          <w:divBdr>
            <w:top w:val="none" w:sz="0" w:space="0" w:color="auto"/>
            <w:left w:val="none" w:sz="0" w:space="0" w:color="auto"/>
            <w:bottom w:val="none" w:sz="0" w:space="0" w:color="auto"/>
            <w:right w:val="none" w:sz="0" w:space="0" w:color="auto"/>
          </w:divBdr>
        </w:div>
        <w:div w:id="2146385893">
          <w:marLeft w:val="0"/>
          <w:marRight w:val="0"/>
          <w:marTop w:val="0"/>
          <w:marBottom w:val="0"/>
          <w:divBdr>
            <w:top w:val="none" w:sz="0" w:space="0" w:color="auto"/>
            <w:left w:val="none" w:sz="0" w:space="0" w:color="auto"/>
            <w:bottom w:val="none" w:sz="0" w:space="0" w:color="auto"/>
            <w:right w:val="none" w:sz="0" w:space="0" w:color="auto"/>
          </w:divBdr>
        </w:div>
        <w:div w:id="1473133008">
          <w:marLeft w:val="0"/>
          <w:marRight w:val="0"/>
          <w:marTop w:val="0"/>
          <w:marBottom w:val="0"/>
          <w:divBdr>
            <w:top w:val="none" w:sz="0" w:space="0" w:color="auto"/>
            <w:left w:val="none" w:sz="0" w:space="0" w:color="auto"/>
            <w:bottom w:val="none" w:sz="0" w:space="0" w:color="auto"/>
            <w:right w:val="none" w:sz="0" w:space="0" w:color="auto"/>
          </w:divBdr>
        </w:div>
        <w:div w:id="132216036">
          <w:marLeft w:val="0"/>
          <w:marRight w:val="0"/>
          <w:marTop w:val="0"/>
          <w:marBottom w:val="0"/>
          <w:divBdr>
            <w:top w:val="none" w:sz="0" w:space="0" w:color="auto"/>
            <w:left w:val="none" w:sz="0" w:space="0" w:color="auto"/>
            <w:bottom w:val="none" w:sz="0" w:space="0" w:color="auto"/>
            <w:right w:val="none" w:sz="0" w:space="0" w:color="auto"/>
          </w:divBdr>
        </w:div>
        <w:div w:id="2064715011">
          <w:marLeft w:val="0"/>
          <w:marRight w:val="0"/>
          <w:marTop w:val="0"/>
          <w:marBottom w:val="0"/>
          <w:divBdr>
            <w:top w:val="none" w:sz="0" w:space="0" w:color="auto"/>
            <w:left w:val="none" w:sz="0" w:space="0" w:color="auto"/>
            <w:bottom w:val="none" w:sz="0" w:space="0" w:color="auto"/>
            <w:right w:val="none" w:sz="0" w:space="0" w:color="auto"/>
          </w:divBdr>
        </w:div>
        <w:div w:id="1205679140">
          <w:marLeft w:val="0"/>
          <w:marRight w:val="0"/>
          <w:marTop w:val="0"/>
          <w:marBottom w:val="0"/>
          <w:divBdr>
            <w:top w:val="none" w:sz="0" w:space="0" w:color="auto"/>
            <w:left w:val="none" w:sz="0" w:space="0" w:color="auto"/>
            <w:bottom w:val="none" w:sz="0" w:space="0" w:color="auto"/>
            <w:right w:val="none" w:sz="0" w:space="0" w:color="auto"/>
          </w:divBdr>
        </w:div>
        <w:div w:id="1939169002">
          <w:marLeft w:val="0"/>
          <w:marRight w:val="0"/>
          <w:marTop w:val="0"/>
          <w:marBottom w:val="0"/>
          <w:divBdr>
            <w:top w:val="none" w:sz="0" w:space="0" w:color="auto"/>
            <w:left w:val="none" w:sz="0" w:space="0" w:color="auto"/>
            <w:bottom w:val="none" w:sz="0" w:space="0" w:color="auto"/>
            <w:right w:val="none" w:sz="0" w:space="0" w:color="auto"/>
          </w:divBdr>
        </w:div>
        <w:div w:id="1211112186">
          <w:marLeft w:val="0"/>
          <w:marRight w:val="0"/>
          <w:marTop w:val="0"/>
          <w:marBottom w:val="0"/>
          <w:divBdr>
            <w:top w:val="none" w:sz="0" w:space="0" w:color="auto"/>
            <w:left w:val="none" w:sz="0" w:space="0" w:color="auto"/>
            <w:bottom w:val="none" w:sz="0" w:space="0" w:color="auto"/>
            <w:right w:val="none" w:sz="0" w:space="0" w:color="auto"/>
          </w:divBdr>
        </w:div>
        <w:div w:id="46536265">
          <w:marLeft w:val="0"/>
          <w:marRight w:val="0"/>
          <w:marTop w:val="0"/>
          <w:marBottom w:val="0"/>
          <w:divBdr>
            <w:top w:val="none" w:sz="0" w:space="0" w:color="auto"/>
            <w:left w:val="none" w:sz="0" w:space="0" w:color="auto"/>
            <w:bottom w:val="none" w:sz="0" w:space="0" w:color="auto"/>
            <w:right w:val="none" w:sz="0" w:space="0" w:color="auto"/>
          </w:divBdr>
        </w:div>
        <w:div w:id="102068538">
          <w:marLeft w:val="0"/>
          <w:marRight w:val="0"/>
          <w:marTop w:val="0"/>
          <w:marBottom w:val="0"/>
          <w:divBdr>
            <w:top w:val="none" w:sz="0" w:space="0" w:color="auto"/>
            <w:left w:val="none" w:sz="0" w:space="0" w:color="auto"/>
            <w:bottom w:val="none" w:sz="0" w:space="0" w:color="auto"/>
            <w:right w:val="none" w:sz="0" w:space="0" w:color="auto"/>
          </w:divBdr>
        </w:div>
        <w:div w:id="1432117165">
          <w:marLeft w:val="0"/>
          <w:marRight w:val="0"/>
          <w:marTop w:val="0"/>
          <w:marBottom w:val="0"/>
          <w:divBdr>
            <w:top w:val="none" w:sz="0" w:space="0" w:color="auto"/>
            <w:left w:val="none" w:sz="0" w:space="0" w:color="auto"/>
            <w:bottom w:val="none" w:sz="0" w:space="0" w:color="auto"/>
            <w:right w:val="none" w:sz="0" w:space="0" w:color="auto"/>
          </w:divBdr>
        </w:div>
        <w:div w:id="467554350">
          <w:marLeft w:val="0"/>
          <w:marRight w:val="0"/>
          <w:marTop w:val="0"/>
          <w:marBottom w:val="0"/>
          <w:divBdr>
            <w:top w:val="none" w:sz="0" w:space="0" w:color="auto"/>
            <w:left w:val="none" w:sz="0" w:space="0" w:color="auto"/>
            <w:bottom w:val="none" w:sz="0" w:space="0" w:color="auto"/>
            <w:right w:val="none" w:sz="0" w:space="0" w:color="auto"/>
          </w:divBdr>
        </w:div>
      </w:divsChild>
    </w:div>
    <w:div w:id="545724032">
      <w:bodyDiv w:val="1"/>
      <w:marLeft w:val="0"/>
      <w:marRight w:val="0"/>
      <w:marTop w:val="0"/>
      <w:marBottom w:val="0"/>
      <w:divBdr>
        <w:top w:val="none" w:sz="0" w:space="0" w:color="auto"/>
        <w:left w:val="none" w:sz="0" w:space="0" w:color="auto"/>
        <w:bottom w:val="none" w:sz="0" w:space="0" w:color="auto"/>
        <w:right w:val="none" w:sz="0" w:space="0" w:color="auto"/>
      </w:divBdr>
      <w:divsChild>
        <w:div w:id="786774888">
          <w:marLeft w:val="0"/>
          <w:marRight w:val="0"/>
          <w:marTop w:val="0"/>
          <w:marBottom w:val="0"/>
          <w:divBdr>
            <w:top w:val="none" w:sz="0" w:space="0" w:color="auto"/>
            <w:left w:val="none" w:sz="0" w:space="0" w:color="auto"/>
            <w:bottom w:val="none" w:sz="0" w:space="0" w:color="auto"/>
            <w:right w:val="none" w:sz="0" w:space="0" w:color="auto"/>
          </w:divBdr>
        </w:div>
      </w:divsChild>
    </w:div>
    <w:div w:id="1242132679">
      <w:bodyDiv w:val="1"/>
      <w:marLeft w:val="0"/>
      <w:marRight w:val="0"/>
      <w:marTop w:val="0"/>
      <w:marBottom w:val="0"/>
      <w:divBdr>
        <w:top w:val="none" w:sz="0" w:space="0" w:color="auto"/>
        <w:left w:val="none" w:sz="0" w:space="0" w:color="auto"/>
        <w:bottom w:val="none" w:sz="0" w:space="0" w:color="auto"/>
        <w:right w:val="none" w:sz="0" w:space="0" w:color="auto"/>
      </w:divBdr>
      <w:divsChild>
        <w:div w:id="482159212">
          <w:marLeft w:val="0"/>
          <w:marRight w:val="0"/>
          <w:marTop w:val="0"/>
          <w:marBottom w:val="0"/>
          <w:divBdr>
            <w:top w:val="none" w:sz="0" w:space="0" w:color="auto"/>
            <w:left w:val="none" w:sz="0" w:space="0" w:color="auto"/>
            <w:bottom w:val="none" w:sz="0" w:space="0" w:color="auto"/>
            <w:right w:val="none" w:sz="0" w:space="0" w:color="auto"/>
          </w:divBdr>
        </w:div>
        <w:div w:id="305594692">
          <w:marLeft w:val="0"/>
          <w:marRight w:val="0"/>
          <w:marTop w:val="0"/>
          <w:marBottom w:val="0"/>
          <w:divBdr>
            <w:top w:val="none" w:sz="0" w:space="0" w:color="auto"/>
            <w:left w:val="none" w:sz="0" w:space="0" w:color="auto"/>
            <w:bottom w:val="none" w:sz="0" w:space="0" w:color="auto"/>
            <w:right w:val="none" w:sz="0" w:space="0" w:color="auto"/>
          </w:divBdr>
        </w:div>
        <w:div w:id="83117775">
          <w:marLeft w:val="0"/>
          <w:marRight w:val="0"/>
          <w:marTop w:val="0"/>
          <w:marBottom w:val="0"/>
          <w:divBdr>
            <w:top w:val="none" w:sz="0" w:space="0" w:color="auto"/>
            <w:left w:val="none" w:sz="0" w:space="0" w:color="auto"/>
            <w:bottom w:val="none" w:sz="0" w:space="0" w:color="auto"/>
            <w:right w:val="none" w:sz="0" w:space="0" w:color="auto"/>
          </w:divBdr>
        </w:div>
        <w:div w:id="383873895">
          <w:marLeft w:val="0"/>
          <w:marRight w:val="0"/>
          <w:marTop w:val="0"/>
          <w:marBottom w:val="0"/>
          <w:divBdr>
            <w:top w:val="none" w:sz="0" w:space="0" w:color="auto"/>
            <w:left w:val="none" w:sz="0" w:space="0" w:color="auto"/>
            <w:bottom w:val="none" w:sz="0" w:space="0" w:color="auto"/>
            <w:right w:val="none" w:sz="0" w:space="0" w:color="auto"/>
          </w:divBdr>
        </w:div>
        <w:div w:id="1907186842">
          <w:marLeft w:val="0"/>
          <w:marRight w:val="0"/>
          <w:marTop w:val="0"/>
          <w:marBottom w:val="0"/>
          <w:divBdr>
            <w:top w:val="none" w:sz="0" w:space="0" w:color="auto"/>
            <w:left w:val="none" w:sz="0" w:space="0" w:color="auto"/>
            <w:bottom w:val="none" w:sz="0" w:space="0" w:color="auto"/>
            <w:right w:val="none" w:sz="0" w:space="0" w:color="auto"/>
          </w:divBdr>
        </w:div>
        <w:div w:id="408160941">
          <w:marLeft w:val="0"/>
          <w:marRight w:val="0"/>
          <w:marTop w:val="0"/>
          <w:marBottom w:val="0"/>
          <w:divBdr>
            <w:top w:val="none" w:sz="0" w:space="0" w:color="auto"/>
            <w:left w:val="none" w:sz="0" w:space="0" w:color="auto"/>
            <w:bottom w:val="none" w:sz="0" w:space="0" w:color="auto"/>
            <w:right w:val="none" w:sz="0" w:space="0" w:color="auto"/>
          </w:divBdr>
        </w:div>
        <w:div w:id="688797057">
          <w:marLeft w:val="0"/>
          <w:marRight w:val="0"/>
          <w:marTop w:val="0"/>
          <w:marBottom w:val="0"/>
          <w:divBdr>
            <w:top w:val="none" w:sz="0" w:space="0" w:color="auto"/>
            <w:left w:val="none" w:sz="0" w:space="0" w:color="auto"/>
            <w:bottom w:val="none" w:sz="0" w:space="0" w:color="auto"/>
            <w:right w:val="none" w:sz="0" w:space="0" w:color="auto"/>
          </w:divBdr>
        </w:div>
        <w:div w:id="757291097">
          <w:marLeft w:val="0"/>
          <w:marRight w:val="0"/>
          <w:marTop w:val="0"/>
          <w:marBottom w:val="0"/>
          <w:divBdr>
            <w:top w:val="none" w:sz="0" w:space="0" w:color="auto"/>
            <w:left w:val="none" w:sz="0" w:space="0" w:color="auto"/>
            <w:bottom w:val="none" w:sz="0" w:space="0" w:color="auto"/>
            <w:right w:val="none" w:sz="0" w:space="0" w:color="auto"/>
          </w:divBdr>
        </w:div>
        <w:div w:id="2063670349">
          <w:marLeft w:val="0"/>
          <w:marRight w:val="0"/>
          <w:marTop w:val="0"/>
          <w:marBottom w:val="0"/>
          <w:divBdr>
            <w:top w:val="none" w:sz="0" w:space="0" w:color="auto"/>
            <w:left w:val="none" w:sz="0" w:space="0" w:color="auto"/>
            <w:bottom w:val="none" w:sz="0" w:space="0" w:color="auto"/>
            <w:right w:val="none" w:sz="0" w:space="0" w:color="auto"/>
          </w:divBdr>
        </w:div>
        <w:div w:id="1310090701">
          <w:marLeft w:val="0"/>
          <w:marRight w:val="0"/>
          <w:marTop w:val="0"/>
          <w:marBottom w:val="0"/>
          <w:divBdr>
            <w:top w:val="none" w:sz="0" w:space="0" w:color="auto"/>
            <w:left w:val="none" w:sz="0" w:space="0" w:color="auto"/>
            <w:bottom w:val="none" w:sz="0" w:space="0" w:color="auto"/>
            <w:right w:val="none" w:sz="0" w:space="0" w:color="auto"/>
          </w:divBdr>
        </w:div>
        <w:div w:id="544103256">
          <w:marLeft w:val="0"/>
          <w:marRight w:val="0"/>
          <w:marTop w:val="0"/>
          <w:marBottom w:val="0"/>
          <w:divBdr>
            <w:top w:val="none" w:sz="0" w:space="0" w:color="auto"/>
            <w:left w:val="none" w:sz="0" w:space="0" w:color="auto"/>
            <w:bottom w:val="none" w:sz="0" w:space="0" w:color="auto"/>
            <w:right w:val="none" w:sz="0" w:space="0" w:color="auto"/>
          </w:divBdr>
        </w:div>
        <w:div w:id="1650357897">
          <w:marLeft w:val="0"/>
          <w:marRight w:val="0"/>
          <w:marTop w:val="0"/>
          <w:marBottom w:val="0"/>
          <w:divBdr>
            <w:top w:val="none" w:sz="0" w:space="0" w:color="auto"/>
            <w:left w:val="none" w:sz="0" w:space="0" w:color="auto"/>
            <w:bottom w:val="none" w:sz="0" w:space="0" w:color="auto"/>
            <w:right w:val="none" w:sz="0" w:space="0" w:color="auto"/>
          </w:divBdr>
        </w:div>
        <w:div w:id="471405147">
          <w:marLeft w:val="0"/>
          <w:marRight w:val="0"/>
          <w:marTop w:val="0"/>
          <w:marBottom w:val="0"/>
          <w:divBdr>
            <w:top w:val="none" w:sz="0" w:space="0" w:color="auto"/>
            <w:left w:val="none" w:sz="0" w:space="0" w:color="auto"/>
            <w:bottom w:val="none" w:sz="0" w:space="0" w:color="auto"/>
            <w:right w:val="none" w:sz="0" w:space="0" w:color="auto"/>
          </w:divBdr>
        </w:div>
        <w:div w:id="1008948782">
          <w:marLeft w:val="0"/>
          <w:marRight w:val="0"/>
          <w:marTop w:val="0"/>
          <w:marBottom w:val="0"/>
          <w:divBdr>
            <w:top w:val="none" w:sz="0" w:space="0" w:color="auto"/>
            <w:left w:val="none" w:sz="0" w:space="0" w:color="auto"/>
            <w:bottom w:val="none" w:sz="0" w:space="0" w:color="auto"/>
            <w:right w:val="none" w:sz="0" w:space="0" w:color="auto"/>
          </w:divBdr>
        </w:div>
        <w:div w:id="1026715243">
          <w:marLeft w:val="0"/>
          <w:marRight w:val="0"/>
          <w:marTop w:val="0"/>
          <w:marBottom w:val="0"/>
          <w:divBdr>
            <w:top w:val="none" w:sz="0" w:space="0" w:color="auto"/>
            <w:left w:val="none" w:sz="0" w:space="0" w:color="auto"/>
            <w:bottom w:val="none" w:sz="0" w:space="0" w:color="auto"/>
            <w:right w:val="none" w:sz="0" w:space="0" w:color="auto"/>
          </w:divBdr>
        </w:div>
        <w:div w:id="446775166">
          <w:marLeft w:val="0"/>
          <w:marRight w:val="0"/>
          <w:marTop w:val="0"/>
          <w:marBottom w:val="0"/>
          <w:divBdr>
            <w:top w:val="none" w:sz="0" w:space="0" w:color="auto"/>
            <w:left w:val="none" w:sz="0" w:space="0" w:color="auto"/>
            <w:bottom w:val="none" w:sz="0" w:space="0" w:color="auto"/>
            <w:right w:val="none" w:sz="0" w:space="0" w:color="auto"/>
          </w:divBdr>
        </w:div>
        <w:div w:id="1784572763">
          <w:marLeft w:val="0"/>
          <w:marRight w:val="0"/>
          <w:marTop w:val="0"/>
          <w:marBottom w:val="0"/>
          <w:divBdr>
            <w:top w:val="none" w:sz="0" w:space="0" w:color="auto"/>
            <w:left w:val="none" w:sz="0" w:space="0" w:color="auto"/>
            <w:bottom w:val="none" w:sz="0" w:space="0" w:color="auto"/>
            <w:right w:val="none" w:sz="0" w:space="0" w:color="auto"/>
          </w:divBdr>
        </w:div>
        <w:div w:id="649215220">
          <w:marLeft w:val="0"/>
          <w:marRight w:val="0"/>
          <w:marTop w:val="0"/>
          <w:marBottom w:val="0"/>
          <w:divBdr>
            <w:top w:val="none" w:sz="0" w:space="0" w:color="auto"/>
            <w:left w:val="none" w:sz="0" w:space="0" w:color="auto"/>
            <w:bottom w:val="none" w:sz="0" w:space="0" w:color="auto"/>
            <w:right w:val="none" w:sz="0" w:space="0" w:color="auto"/>
          </w:divBdr>
        </w:div>
        <w:div w:id="1769960314">
          <w:marLeft w:val="0"/>
          <w:marRight w:val="0"/>
          <w:marTop w:val="0"/>
          <w:marBottom w:val="0"/>
          <w:divBdr>
            <w:top w:val="none" w:sz="0" w:space="0" w:color="auto"/>
            <w:left w:val="none" w:sz="0" w:space="0" w:color="auto"/>
            <w:bottom w:val="none" w:sz="0" w:space="0" w:color="auto"/>
            <w:right w:val="none" w:sz="0" w:space="0" w:color="auto"/>
          </w:divBdr>
        </w:div>
        <w:div w:id="747658399">
          <w:marLeft w:val="0"/>
          <w:marRight w:val="0"/>
          <w:marTop w:val="0"/>
          <w:marBottom w:val="0"/>
          <w:divBdr>
            <w:top w:val="none" w:sz="0" w:space="0" w:color="auto"/>
            <w:left w:val="none" w:sz="0" w:space="0" w:color="auto"/>
            <w:bottom w:val="none" w:sz="0" w:space="0" w:color="auto"/>
            <w:right w:val="none" w:sz="0" w:space="0" w:color="auto"/>
          </w:divBdr>
        </w:div>
        <w:div w:id="1516068033">
          <w:marLeft w:val="0"/>
          <w:marRight w:val="0"/>
          <w:marTop w:val="0"/>
          <w:marBottom w:val="0"/>
          <w:divBdr>
            <w:top w:val="none" w:sz="0" w:space="0" w:color="auto"/>
            <w:left w:val="none" w:sz="0" w:space="0" w:color="auto"/>
            <w:bottom w:val="none" w:sz="0" w:space="0" w:color="auto"/>
            <w:right w:val="none" w:sz="0" w:space="0" w:color="auto"/>
          </w:divBdr>
        </w:div>
        <w:div w:id="2119524648">
          <w:marLeft w:val="0"/>
          <w:marRight w:val="0"/>
          <w:marTop w:val="0"/>
          <w:marBottom w:val="0"/>
          <w:divBdr>
            <w:top w:val="none" w:sz="0" w:space="0" w:color="auto"/>
            <w:left w:val="none" w:sz="0" w:space="0" w:color="auto"/>
            <w:bottom w:val="none" w:sz="0" w:space="0" w:color="auto"/>
            <w:right w:val="none" w:sz="0" w:space="0" w:color="auto"/>
          </w:divBdr>
        </w:div>
        <w:div w:id="1673099029">
          <w:marLeft w:val="0"/>
          <w:marRight w:val="0"/>
          <w:marTop w:val="0"/>
          <w:marBottom w:val="0"/>
          <w:divBdr>
            <w:top w:val="none" w:sz="0" w:space="0" w:color="auto"/>
            <w:left w:val="none" w:sz="0" w:space="0" w:color="auto"/>
            <w:bottom w:val="none" w:sz="0" w:space="0" w:color="auto"/>
            <w:right w:val="none" w:sz="0" w:space="0" w:color="auto"/>
          </w:divBdr>
        </w:div>
        <w:div w:id="180361862">
          <w:marLeft w:val="0"/>
          <w:marRight w:val="0"/>
          <w:marTop w:val="0"/>
          <w:marBottom w:val="0"/>
          <w:divBdr>
            <w:top w:val="none" w:sz="0" w:space="0" w:color="auto"/>
            <w:left w:val="none" w:sz="0" w:space="0" w:color="auto"/>
            <w:bottom w:val="none" w:sz="0" w:space="0" w:color="auto"/>
            <w:right w:val="none" w:sz="0" w:space="0" w:color="auto"/>
          </w:divBdr>
        </w:div>
        <w:div w:id="183598550">
          <w:marLeft w:val="0"/>
          <w:marRight w:val="0"/>
          <w:marTop w:val="0"/>
          <w:marBottom w:val="0"/>
          <w:divBdr>
            <w:top w:val="none" w:sz="0" w:space="0" w:color="auto"/>
            <w:left w:val="none" w:sz="0" w:space="0" w:color="auto"/>
            <w:bottom w:val="none" w:sz="0" w:space="0" w:color="auto"/>
            <w:right w:val="none" w:sz="0" w:space="0" w:color="auto"/>
          </w:divBdr>
        </w:div>
        <w:div w:id="596864310">
          <w:marLeft w:val="0"/>
          <w:marRight w:val="0"/>
          <w:marTop w:val="0"/>
          <w:marBottom w:val="0"/>
          <w:divBdr>
            <w:top w:val="none" w:sz="0" w:space="0" w:color="auto"/>
            <w:left w:val="none" w:sz="0" w:space="0" w:color="auto"/>
            <w:bottom w:val="none" w:sz="0" w:space="0" w:color="auto"/>
            <w:right w:val="none" w:sz="0" w:space="0" w:color="auto"/>
          </w:divBdr>
        </w:div>
        <w:div w:id="1293943966">
          <w:marLeft w:val="0"/>
          <w:marRight w:val="0"/>
          <w:marTop w:val="0"/>
          <w:marBottom w:val="0"/>
          <w:divBdr>
            <w:top w:val="none" w:sz="0" w:space="0" w:color="auto"/>
            <w:left w:val="none" w:sz="0" w:space="0" w:color="auto"/>
            <w:bottom w:val="none" w:sz="0" w:space="0" w:color="auto"/>
            <w:right w:val="none" w:sz="0" w:space="0" w:color="auto"/>
          </w:divBdr>
        </w:div>
        <w:div w:id="550926248">
          <w:marLeft w:val="0"/>
          <w:marRight w:val="0"/>
          <w:marTop w:val="0"/>
          <w:marBottom w:val="0"/>
          <w:divBdr>
            <w:top w:val="none" w:sz="0" w:space="0" w:color="auto"/>
            <w:left w:val="none" w:sz="0" w:space="0" w:color="auto"/>
            <w:bottom w:val="none" w:sz="0" w:space="0" w:color="auto"/>
            <w:right w:val="none" w:sz="0" w:space="0" w:color="auto"/>
          </w:divBdr>
        </w:div>
        <w:div w:id="290014987">
          <w:marLeft w:val="0"/>
          <w:marRight w:val="0"/>
          <w:marTop w:val="0"/>
          <w:marBottom w:val="0"/>
          <w:divBdr>
            <w:top w:val="none" w:sz="0" w:space="0" w:color="auto"/>
            <w:left w:val="none" w:sz="0" w:space="0" w:color="auto"/>
            <w:bottom w:val="none" w:sz="0" w:space="0" w:color="auto"/>
            <w:right w:val="none" w:sz="0" w:space="0" w:color="auto"/>
          </w:divBdr>
        </w:div>
        <w:div w:id="2103531641">
          <w:marLeft w:val="0"/>
          <w:marRight w:val="0"/>
          <w:marTop w:val="0"/>
          <w:marBottom w:val="0"/>
          <w:divBdr>
            <w:top w:val="none" w:sz="0" w:space="0" w:color="auto"/>
            <w:left w:val="none" w:sz="0" w:space="0" w:color="auto"/>
            <w:bottom w:val="none" w:sz="0" w:space="0" w:color="auto"/>
            <w:right w:val="none" w:sz="0" w:space="0" w:color="auto"/>
          </w:divBdr>
        </w:div>
        <w:div w:id="1190292629">
          <w:marLeft w:val="0"/>
          <w:marRight w:val="0"/>
          <w:marTop w:val="0"/>
          <w:marBottom w:val="0"/>
          <w:divBdr>
            <w:top w:val="none" w:sz="0" w:space="0" w:color="auto"/>
            <w:left w:val="none" w:sz="0" w:space="0" w:color="auto"/>
            <w:bottom w:val="none" w:sz="0" w:space="0" w:color="auto"/>
            <w:right w:val="none" w:sz="0" w:space="0" w:color="auto"/>
          </w:divBdr>
        </w:div>
        <w:div w:id="833759094">
          <w:marLeft w:val="0"/>
          <w:marRight w:val="0"/>
          <w:marTop w:val="0"/>
          <w:marBottom w:val="0"/>
          <w:divBdr>
            <w:top w:val="none" w:sz="0" w:space="0" w:color="auto"/>
            <w:left w:val="none" w:sz="0" w:space="0" w:color="auto"/>
            <w:bottom w:val="none" w:sz="0" w:space="0" w:color="auto"/>
            <w:right w:val="none" w:sz="0" w:space="0" w:color="auto"/>
          </w:divBdr>
        </w:div>
        <w:div w:id="1517227074">
          <w:marLeft w:val="0"/>
          <w:marRight w:val="0"/>
          <w:marTop w:val="0"/>
          <w:marBottom w:val="0"/>
          <w:divBdr>
            <w:top w:val="none" w:sz="0" w:space="0" w:color="auto"/>
            <w:left w:val="none" w:sz="0" w:space="0" w:color="auto"/>
            <w:bottom w:val="none" w:sz="0" w:space="0" w:color="auto"/>
            <w:right w:val="none" w:sz="0" w:space="0" w:color="auto"/>
          </w:divBdr>
        </w:div>
        <w:div w:id="1003777052">
          <w:marLeft w:val="0"/>
          <w:marRight w:val="0"/>
          <w:marTop w:val="0"/>
          <w:marBottom w:val="0"/>
          <w:divBdr>
            <w:top w:val="none" w:sz="0" w:space="0" w:color="auto"/>
            <w:left w:val="none" w:sz="0" w:space="0" w:color="auto"/>
            <w:bottom w:val="none" w:sz="0" w:space="0" w:color="auto"/>
            <w:right w:val="none" w:sz="0" w:space="0" w:color="auto"/>
          </w:divBdr>
        </w:div>
        <w:div w:id="287131207">
          <w:marLeft w:val="0"/>
          <w:marRight w:val="0"/>
          <w:marTop w:val="0"/>
          <w:marBottom w:val="0"/>
          <w:divBdr>
            <w:top w:val="none" w:sz="0" w:space="0" w:color="auto"/>
            <w:left w:val="none" w:sz="0" w:space="0" w:color="auto"/>
            <w:bottom w:val="none" w:sz="0" w:space="0" w:color="auto"/>
            <w:right w:val="none" w:sz="0" w:space="0" w:color="auto"/>
          </w:divBdr>
        </w:div>
        <w:div w:id="1094781790">
          <w:marLeft w:val="0"/>
          <w:marRight w:val="0"/>
          <w:marTop w:val="0"/>
          <w:marBottom w:val="0"/>
          <w:divBdr>
            <w:top w:val="none" w:sz="0" w:space="0" w:color="auto"/>
            <w:left w:val="none" w:sz="0" w:space="0" w:color="auto"/>
            <w:bottom w:val="none" w:sz="0" w:space="0" w:color="auto"/>
            <w:right w:val="none" w:sz="0" w:space="0" w:color="auto"/>
          </w:divBdr>
        </w:div>
        <w:div w:id="767387410">
          <w:marLeft w:val="0"/>
          <w:marRight w:val="0"/>
          <w:marTop w:val="0"/>
          <w:marBottom w:val="0"/>
          <w:divBdr>
            <w:top w:val="none" w:sz="0" w:space="0" w:color="auto"/>
            <w:left w:val="none" w:sz="0" w:space="0" w:color="auto"/>
            <w:bottom w:val="none" w:sz="0" w:space="0" w:color="auto"/>
            <w:right w:val="none" w:sz="0" w:space="0" w:color="auto"/>
          </w:divBdr>
        </w:div>
        <w:div w:id="890848839">
          <w:marLeft w:val="0"/>
          <w:marRight w:val="0"/>
          <w:marTop w:val="0"/>
          <w:marBottom w:val="0"/>
          <w:divBdr>
            <w:top w:val="none" w:sz="0" w:space="0" w:color="auto"/>
            <w:left w:val="none" w:sz="0" w:space="0" w:color="auto"/>
            <w:bottom w:val="none" w:sz="0" w:space="0" w:color="auto"/>
            <w:right w:val="none" w:sz="0" w:space="0" w:color="auto"/>
          </w:divBdr>
        </w:div>
        <w:div w:id="647169192">
          <w:marLeft w:val="0"/>
          <w:marRight w:val="0"/>
          <w:marTop w:val="0"/>
          <w:marBottom w:val="0"/>
          <w:divBdr>
            <w:top w:val="none" w:sz="0" w:space="0" w:color="auto"/>
            <w:left w:val="none" w:sz="0" w:space="0" w:color="auto"/>
            <w:bottom w:val="none" w:sz="0" w:space="0" w:color="auto"/>
            <w:right w:val="none" w:sz="0" w:space="0" w:color="auto"/>
          </w:divBdr>
        </w:div>
        <w:div w:id="880171115">
          <w:marLeft w:val="0"/>
          <w:marRight w:val="0"/>
          <w:marTop w:val="0"/>
          <w:marBottom w:val="0"/>
          <w:divBdr>
            <w:top w:val="none" w:sz="0" w:space="0" w:color="auto"/>
            <w:left w:val="none" w:sz="0" w:space="0" w:color="auto"/>
            <w:bottom w:val="none" w:sz="0" w:space="0" w:color="auto"/>
            <w:right w:val="none" w:sz="0" w:space="0" w:color="auto"/>
          </w:divBdr>
        </w:div>
        <w:div w:id="302782190">
          <w:marLeft w:val="0"/>
          <w:marRight w:val="0"/>
          <w:marTop w:val="0"/>
          <w:marBottom w:val="0"/>
          <w:divBdr>
            <w:top w:val="none" w:sz="0" w:space="0" w:color="auto"/>
            <w:left w:val="none" w:sz="0" w:space="0" w:color="auto"/>
            <w:bottom w:val="none" w:sz="0" w:space="0" w:color="auto"/>
            <w:right w:val="none" w:sz="0" w:space="0" w:color="auto"/>
          </w:divBdr>
        </w:div>
        <w:div w:id="885526109">
          <w:marLeft w:val="0"/>
          <w:marRight w:val="0"/>
          <w:marTop w:val="0"/>
          <w:marBottom w:val="0"/>
          <w:divBdr>
            <w:top w:val="none" w:sz="0" w:space="0" w:color="auto"/>
            <w:left w:val="none" w:sz="0" w:space="0" w:color="auto"/>
            <w:bottom w:val="none" w:sz="0" w:space="0" w:color="auto"/>
            <w:right w:val="none" w:sz="0" w:space="0" w:color="auto"/>
          </w:divBdr>
        </w:div>
        <w:div w:id="194932613">
          <w:marLeft w:val="0"/>
          <w:marRight w:val="0"/>
          <w:marTop w:val="0"/>
          <w:marBottom w:val="0"/>
          <w:divBdr>
            <w:top w:val="none" w:sz="0" w:space="0" w:color="auto"/>
            <w:left w:val="none" w:sz="0" w:space="0" w:color="auto"/>
            <w:bottom w:val="none" w:sz="0" w:space="0" w:color="auto"/>
            <w:right w:val="none" w:sz="0" w:space="0" w:color="auto"/>
          </w:divBdr>
        </w:div>
        <w:div w:id="1737312222">
          <w:marLeft w:val="0"/>
          <w:marRight w:val="0"/>
          <w:marTop w:val="0"/>
          <w:marBottom w:val="0"/>
          <w:divBdr>
            <w:top w:val="none" w:sz="0" w:space="0" w:color="auto"/>
            <w:left w:val="none" w:sz="0" w:space="0" w:color="auto"/>
            <w:bottom w:val="none" w:sz="0" w:space="0" w:color="auto"/>
            <w:right w:val="none" w:sz="0" w:space="0" w:color="auto"/>
          </w:divBdr>
        </w:div>
        <w:div w:id="875583006">
          <w:marLeft w:val="0"/>
          <w:marRight w:val="0"/>
          <w:marTop w:val="0"/>
          <w:marBottom w:val="0"/>
          <w:divBdr>
            <w:top w:val="none" w:sz="0" w:space="0" w:color="auto"/>
            <w:left w:val="none" w:sz="0" w:space="0" w:color="auto"/>
            <w:bottom w:val="none" w:sz="0" w:space="0" w:color="auto"/>
            <w:right w:val="none" w:sz="0" w:space="0" w:color="auto"/>
          </w:divBdr>
        </w:div>
        <w:div w:id="1863085232">
          <w:marLeft w:val="0"/>
          <w:marRight w:val="0"/>
          <w:marTop w:val="0"/>
          <w:marBottom w:val="0"/>
          <w:divBdr>
            <w:top w:val="none" w:sz="0" w:space="0" w:color="auto"/>
            <w:left w:val="none" w:sz="0" w:space="0" w:color="auto"/>
            <w:bottom w:val="none" w:sz="0" w:space="0" w:color="auto"/>
            <w:right w:val="none" w:sz="0" w:space="0" w:color="auto"/>
          </w:divBdr>
        </w:div>
        <w:div w:id="1189946512">
          <w:marLeft w:val="0"/>
          <w:marRight w:val="0"/>
          <w:marTop w:val="0"/>
          <w:marBottom w:val="0"/>
          <w:divBdr>
            <w:top w:val="none" w:sz="0" w:space="0" w:color="auto"/>
            <w:left w:val="none" w:sz="0" w:space="0" w:color="auto"/>
            <w:bottom w:val="none" w:sz="0" w:space="0" w:color="auto"/>
            <w:right w:val="none" w:sz="0" w:space="0" w:color="auto"/>
          </w:divBdr>
        </w:div>
        <w:div w:id="1129397196">
          <w:marLeft w:val="0"/>
          <w:marRight w:val="0"/>
          <w:marTop w:val="0"/>
          <w:marBottom w:val="0"/>
          <w:divBdr>
            <w:top w:val="none" w:sz="0" w:space="0" w:color="auto"/>
            <w:left w:val="none" w:sz="0" w:space="0" w:color="auto"/>
            <w:bottom w:val="none" w:sz="0" w:space="0" w:color="auto"/>
            <w:right w:val="none" w:sz="0" w:space="0" w:color="auto"/>
          </w:divBdr>
        </w:div>
        <w:div w:id="617686471">
          <w:marLeft w:val="0"/>
          <w:marRight w:val="0"/>
          <w:marTop w:val="0"/>
          <w:marBottom w:val="0"/>
          <w:divBdr>
            <w:top w:val="none" w:sz="0" w:space="0" w:color="auto"/>
            <w:left w:val="none" w:sz="0" w:space="0" w:color="auto"/>
            <w:bottom w:val="none" w:sz="0" w:space="0" w:color="auto"/>
            <w:right w:val="none" w:sz="0" w:space="0" w:color="auto"/>
          </w:divBdr>
        </w:div>
        <w:div w:id="1278103221">
          <w:marLeft w:val="0"/>
          <w:marRight w:val="0"/>
          <w:marTop w:val="0"/>
          <w:marBottom w:val="0"/>
          <w:divBdr>
            <w:top w:val="none" w:sz="0" w:space="0" w:color="auto"/>
            <w:left w:val="none" w:sz="0" w:space="0" w:color="auto"/>
            <w:bottom w:val="none" w:sz="0" w:space="0" w:color="auto"/>
            <w:right w:val="none" w:sz="0" w:space="0" w:color="auto"/>
          </w:divBdr>
        </w:div>
        <w:div w:id="490413304">
          <w:marLeft w:val="0"/>
          <w:marRight w:val="0"/>
          <w:marTop w:val="0"/>
          <w:marBottom w:val="0"/>
          <w:divBdr>
            <w:top w:val="none" w:sz="0" w:space="0" w:color="auto"/>
            <w:left w:val="none" w:sz="0" w:space="0" w:color="auto"/>
            <w:bottom w:val="none" w:sz="0" w:space="0" w:color="auto"/>
            <w:right w:val="none" w:sz="0" w:space="0" w:color="auto"/>
          </w:divBdr>
        </w:div>
        <w:div w:id="1634555748">
          <w:marLeft w:val="0"/>
          <w:marRight w:val="0"/>
          <w:marTop w:val="0"/>
          <w:marBottom w:val="0"/>
          <w:divBdr>
            <w:top w:val="none" w:sz="0" w:space="0" w:color="auto"/>
            <w:left w:val="none" w:sz="0" w:space="0" w:color="auto"/>
            <w:bottom w:val="none" w:sz="0" w:space="0" w:color="auto"/>
            <w:right w:val="none" w:sz="0" w:space="0" w:color="auto"/>
          </w:divBdr>
        </w:div>
        <w:div w:id="693964251">
          <w:marLeft w:val="0"/>
          <w:marRight w:val="0"/>
          <w:marTop w:val="0"/>
          <w:marBottom w:val="0"/>
          <w:divBdr>
            <w:top w:val="none" w:sz="0" w:space="0" w:color="auto"/>
            <w:left w:val="none" w:sz="0" w:space="0" w:color="auto"/>
            <w:bottom w:val="none" w:sz="0" w:space="0" w:color="auto"/>
            <w:right w:val="none" w:sz="0" w:space="0" w:color="auto"/>
          </w:divBdr>
        </w:div>
        <w:div w:id="138377746">
          <w:marLeft w:val="0"/>
          <w:marRight w:val="0"/>
          <w:marTop w:val="0"/>
          <w:marBottom w:val="0"/>
          <w:divBdr>
            <w:top w:val="none" w:sz="0" w:space="0" w:color="auto"/>
            <w:left w:val="none" w:sz="0" w:space="0" w:color="auto"/>
            <w:bottom w:val="none" w:sz="0" w:space="0" w:color="auto"/>
            <w:right w:val="none" w:sz="0" w:space="0" w:color="auto"/>
          </w:divBdr>
        </w:div>
        <w:div w:id="1024669878">
          <w:marLeft w:val="0"/>
          <w:marRight w:val="0"/>
          <w:marTop w:val="0"/>
          <w:marBottom w:val="0"/>
          <w:divBdr>
            <w:top w:val="none" w:sz="0" w:space="0" w:color="auto"/>
            <w:left w:val="none" w:sz="0" w:space="0" w:color="auto"/>
            <w:bottom w:val="none" w:sz="0" w:space="0" w:color="auto"/>
            <w:right w:val="none" w:sz="0" w:space="0" w:color="auto"/>
          </w:divBdr>
        </w:div>
        <w:div w:id="1233466107">
          <w:marLeft w:val="0"/>
          <w:marRight w:val="0"/>
          <w:marTop w:val="0"/>
          <w:marBottom w:val="0"/>
          <w:divBdr>
            <w:top w:val="none" w:sz="0" w:space="0" w:color="auto"/>
            <w:left w:val="none" w:sz="0" w:space="0" w:color="auto"/>
            <w:bottom w:val="none" w:sz="0" w:space="0" w:color="auto"/>
            <w:right w:val="none" w:sz="0" w:space="0" w:color="auto"/>
          </w:divBdr>
        </w:div>
        <w:div w:id="1374040870">
          <w:marLeft w:val="0"/>
          <w:marRight w:val="0"/>
          <w:marTop w:val="0"/>
          <w:marBottom w:val="0"/>
          <w:divBdr>
            <w:top w:val="none" w:sz="0" w:space="0" w:color="auto"/>
            <w:left w:val="none" w:sz="0" w:space="0" w:color="auto"/>
            <w:bottom w:val="none" w:sz="0" w:space="0" w:color="auto"/>
            <w:right w:val="none" w:sz="0" w:space="0" w:color="auto"/>
          </w:divBdr>
        </w:div>
        <w:div w:id="1266111732">
          <w:marLeft w:val="0"/>
          <w:marRight w:val="0"/>
          <w:marTop w:val="0"/>
          <w:marBottom w:val="0"/>
          <w:divBdr>
            <w:top w:val="none" w:sz="0" w:space="0" w:color="auto"/>
            <w:left w:val="none" w:sz="0" w:space="0" w:color="auto"/>
            <w:bottom w:val="none" w:sz="0" w:space="0" w:color="auto"/>
            <w:right w:val="none" w:sz="0" w:space="0" w:color="auto"/>
          </w:divBdr>
        </w:div>
        <w:div w:id="1109616705">
          <w:marLeft w:val="0"/>
          <w:marRight w:val="0"/>
          <w:marTop w:val="0"/>
          <w:marBottom w:val="0"/>
          <w:divBdr>
            <w:top w:val="none" w:sz="0" w:space="0" w:color="auto"/>
            <w:left w:val="none" w:sz="0" w:space="0" w:color="auto"/>
            <w:bottom w:val="none" w:sz="0" w:space="0" w:color="auto"/>
            <w:right w:val="none" w:sz="0" w:space="0" w:color="auto"/>
          </w:divBdr>
        </w:div>
        <w:div w:id="815803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3D8F1-B620-4F65-B79E-8A45A6A9B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3187</Words>
  <Characters>18168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21313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2</cp:revision>
  <dcterms:created xsi:type="dcterms:W3CDTF">2017-07-25T16:02:00Z</dcterms:created>
  <dcterms:modified xsi:type="dcterms:W3CDTF">2017-07-25T16:02:00Z</dcterms:modified>
</cp:coreProperties>
</file>