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835" w:rsidRDefault="002F3835" w:rsidP="002F3835">
      <w:pPr>
        <w:autoSpaceDE w:val="0"/>
        <w:autoSpaceDN w:val="0"/>
        <w:adjustRightInd w:val="0"/>
        <w:jc w:val="center"/>
        <w:outlineLvl w:val="0"/>
        <w:rPr>
          <w:b/>
          <w:bCs/>
          <w:color w:val="000000"/>
          <w:sz w:val="32"/>
          <w:szCs w:val="32"/>
        </w:rPr>
      </w:pPr>
      <w:r>
        <w:rPr>
          <w:b/>
          <w:bCs/>
          <w:color w:val="000000"/>
          <w:sz w:val="32"/>
          <w:szCs w:val="32"/>
        </w:rPr>
        <w:t>Th 213 Systematic Theology II</w:t>
      </w:r>
    </w:p>
    <w:p w:rsidR="002F3835" w:rsidRDefault="002F3835" w:rsidP="002F3835">
      <w:pPr>
        <w:autoSpaceDE w:val="0"/>
        <w:autoSpaceDN w:val="0"/>
        <w:adjustRightInd w:val="0"/>
        <w:jc w:val="center"/>
        <w:rPr>
          <w:b/>
          <w:bCs/>
          <w:color w:val="000000"/>
          <w:sz w:val="32"/>
          <w:szCs w:val="32"/>
        </w:rPr>
      </w:pPr>
      <w:r>
        <w:rPr>
          <w:b/>
          <w:bCs/>
          <w:color w:val="000000"/>
          <w:sz w:val="32"/>
          <w:szCs w:val="32"/>
        </w:rPr>
        <w:t>ONLINE COURSE</w:t>
      </w:r>
    </w:p>
    <w:p w:rsidR="002F3835" w:rsidRDefault="002F3835" w:rsidP="002F3835">
      <w:pPr>
        <w:autoSpaceDE w:val="0"/>
        <w:autoSpaceDN w:val="0"/>
        <w:adjustRightInd w:val="0"/>
        <w:jc w:val="center"/>
        <w:outlineLvl w:val="0"/>
        <w:rPr>
          <w:b/>
          <w:bCs/>
          <w:color w:val="000000"/>
          <w:sz w:val="32"/>
          <w:szCs w:val="32"/>
        </w:rPr>
      </w:pPr>
      <w:r>
        <w:rPr>
          <w:b/>
          <w:bCs/>
          <w:color w:val="000000"/>
          <w:sz w:val="32"/>
          <w:szCs w:val="32"/>
        </w:rPr>
        <w:t xml:space="preserve">SUMMER SEMESTER </w:t>
      </w:r>
    </w:p>
    <w:p w:rsidR="002F3835" w:rsidRDefault="002F3835" w:rsidP="002F3835">
      <w:pPr>
        <w:autoSpaceDE w:val="0"/>
        <w:autoSpaceDN w:val="0"/>
        <w:adjustRightInd w:val="0"/>
        <w:jc w:val="center"/>
        <w:outlineLvl w:val="0"/>
        <w:rPr>
          <w:b/>
          <w:bCs/>
          <w:color w:val="000000"/>
          <w:sz w:val="28"/>
          <w:szCs w:val="28"/>
        </w:rPr>
      </w:pPr>
      <w:r>
        <w:rPr>
          <w:b/>
          <w:bCs/>
          <w:color w:val="000000"/>
          <w:sz w:val="28"/>
          <w:szCs w:val="28"/>
        </w:rPr>
        <w:t>BEULAH HEIGHTS UNIVERSITY</w:t>
      </w:r>
    </w:p>
    <w:p w:rsidR="002F3835" w:rsidRDefault="002F3835" w:rsidP="002F3835">
      <w:pPr>
        <w:autoSpaceDE w:val="0"/>
        <w:autoSpaceDN w:val="0"/>
        <w:adjustRightInd w:val="0"/>
        <w:jc w:val="center"/>
        <w:outlineLvl w:val="0"/>
        <w:rPr>
          <w:b/>
          <w:bCs/>
          <w:color w:val="000000"/>
          <w:sz w:val="28"/>
          <w:szCs w:val="28"/>
        </w:rPr>
      </w:pPr>
      <w:r>
        <w:rPr>
          <w:b/>
          <w:bCs/>
          <w:color w:val="000000"/>
          <w:sz w:val="28"/>
          <w:szCs w:val="28"/>
        </w:rPr>
        <w:t>BIBLE AND THEOLOGY COURSE</w:t>
      </w:r>
    </w:p>
    <w:p w:rsidR="002F3835" w:rsidRDefault="002F3835" w:rsidP="002F3835">
      <w:pPr>
        <w:autoSpaceDE w:val="0"/>
        <w:autoSpaceDN w:val="0"/>
        <w:adjustRightInd w:val="0"/>
        <w:jc w:val="center"/>
        <w:rPr>
          <w:b/>
          <w:bCs/>
          <w:color w:val="000000"/>
          <w:sz w:val="28"/>
          <w:szCs w:val="28"/>
        </w:rPr>
      </w:pPr>
    </w:p>
    <w:p w:rsidR="002F3835" w:rsidRDefault="002F3835" w:rsidP="002F3835">
      <w:pPr>
        <w:autoSpaceDE w:val="0"/>
        <w:autoSpaceDN w:val="0"/>
        <w:adjustRightInd w:val="0"/>
        <w:ind w:firstLine="720"/>
        <w:rPr>
          <w:color w:val="000000"/>
        </w:rPr>
      </w:pPr>
      <w:r>
        <w:rPr>
          <w:color w:val="000000"/>
        </w:rPr>
        <w:t>Beulah Heights University is committed to developing relevant Christian leaders for ministry and marketplace by providing theological and practical training from a Pentecostal worldview.</w:t>
      </w:r>
    </w:p>
    <w:p w:rsidR="002F3835" w:rsidRDefault="002F3835" w:rsidP="002F3835">
      <w:pPr>
        <w:autoSpaceDE w:val="0"/>
        <w:autoSpaceDN w:val="0"/>
        <w:adjustRightInd w:val="0"/>
        <w:rPr>
          <w:color w:val="000000"/>
        </w:rPr>
      </w:pPr>
    </w:p>
    <w:p w:rsidR="002F3835" w:rsidRDefault="002F3835" w:rsidP="002F3835">
      <w:pPr>
        <w:autoSpaceDE w:val="0"/>
        <w:autoSpaceDN w:val="0"/>
        <w:adjustRightInd w:val="0"/>
        <w:rPr>
          <w:b/>
          <w:bCs/>
          <w:color w:val="000000"/>
          <w:sz w:val="28"/>
          <w:szCs w:val="28"/>
        </w:rPr>
      </w:pPr>
    </w:p>
    <w:p w:rsidR="002F3835" w:rsidRPr="0049482F" w:rsidRDefault="002F3835" w:rsidP="002F3835">
      <w:pPr>
        <w:autoSpaceDE w:val="0"/>
        <w:autoSpaceDN w:val="0"/>
        <w:adjustRightInd w:val="0"/>
        <w:outlineLvl w:val="0"/>
        <w:rPr>
          <w:b/>
          <w:bCs/>
          <w:color w:val="000000"/>
          <w:sz w:val="28"/>
          <w:szCs w:val="28"/>
        </w:rPr>
      </w:pPr>
      <w:r>
        <w:rPr>
          <w:b/>
          <w:bCs/>
          <w:color w:val="000000"/>
          <w:sz w:val="28"/>
          <w:szCs w:val="28"/>
        </w:rPr>
        <w:t>DESCRIPTION AND PURPOSE OF THE COURSE</w:t>
      </w:r>
    </w:p>
    <w:p w:rsidR="002F3835" w:rsidRDefault="002F3835" w:rsidP="002F3835">
      <w:r>
        <w:tab/>
        <w:t>The phenomenal growth of the Christian Faith has long been a source of comfort for those who believe in its tenets.  The core of that faith deals with the person/nature and work of Jesus Christ.  A thorough development of a valid Christology is an indispensable necessity in developing an “orthodox” theology.</w:t>
      </w:r>
    </w:p>
    <w:p w:rsidR="002F3835" w:rsidRDefault="002F3835" w:rsidP="002F3835">
      <w:r>
        <w:tab/>
        <w:t>Th 213 is the theology course which addresses Jesus Christ from a Systematic Theological perspective.  In the course students will be exposed to the problem of sin, basic anthropology, the person/nature and work of Jesus Christ.  In addition, the doctrine “body” of Christ or the church will be explored.</w:t>
      </w:r>
    </w:p>
    <w:p w:rsidR="002F3835" w:rsidRDefault="002F3835" w:rsidP="002F3835">
      <w:r>
        <w:tab/>
        <w:t>Students will be exposed to the divergent theories of Christology, Soteriology and Ecclesiology and develop a personal theology concerning Christ, salvation and the church, while addressing ancient and modern heresies concerning these branches of theology.</w:t>
      </w:r>
    </w:p>
    <w:p w:rsidR="002F3835" w:rsidRDefault="002F3835" w:rsidP="002F3835">
      <w:pPr>
        <w:pStyle w:val="BodyText"/>
      </w:pPr>
    </w:p>
    <w:p w:rsidR="002F3835" w:rsidRPr="0049482F" w:rsidRDefault="002F3835" w:rsidP="002F3835">
      <w:pPr>
        <w:autoSpaceDE w:val="0"/>
        <w:autoSpaceDN w:val="0"/>
        <w:adjustRightInd w:val="0"/>
        <w:outlineLvl w:val="0"/>
        <w:rPr>
          <w:b/>
          <w:bCs/>
          <w:color w:val="000000"/>
          <w:sz w:val="28"/>
          <w:szCs w:val="28"/>
        </w:rPr>
      </w:pPr>
      <w:r>
        <w:rPr>
          <w:b/>
          <w:bCs/>
          <w:color w:val="000000"/>
          <w:sz w:val="28"/>
          <w:szCs w:val="28"/>
        </w:rPr>
        <w:t>REQUIRED TEXT</w:t>
      </w:r>
    </w:p>
    <w:p w:rsidR="002F3835" w:rsidRDefault="002F3835">
      <w:pPr>
        <w:ind w:left="720" w:hanging="720"/>
      </w:pPr>
      <w:r>
        <w:t xml:space="preserve">Horton, Stanley M. ed. </w:t>
      </w:r>
      <w:r>
        <w:rPr>
          <w:u w:val="single"/>
        </w:rPr>
        <w:t>Systematic Theology</w:t>
      </w:r>
      <w:r>
        <w:t>. Springfield, MO: Gospel Publishing House, 2007.</w:t>
      </w:r>
    </w:p>
    <w:p w:rsidR="002F3835" w:rsidRDefault="002F3835">
      <w:pPr>
        <w:ind w:left="720" w:hanging="720"/>
      </w:pPr>
    </w:p>
    <w:p w:rsidR="002F3835" w:rsidRDefault="002F3835" w:rsidP="002F3835">
      <w:pPr>
        <w:autoSpaceDE w:val="0"/>
        <w:autoSpaceDN w:val="0"/>
        <w:adjustRightInd w:val="0"/>
        <w:outlineLvl w:val="0"/>
        <w:rPr>
          <w:b/>
          <w:bCs/>
          <w:color w:val="000000"/>
          <w:sz w:val="28"/>
          <w:szCs w:val="28"/>
        </w:rPr>
      </w:pPr>
      <w:r>
        <w:rPr>
          <w:b/>
          <w:bCs/>
          <w:color w:val="000000"/>
          <w:sz w:val="28"/>
          <w:szCs w:val="28"/>
        </w:rPr>
        <w:t>SUPPLEMENTARY MATERIAL</w:t>
      </w:r>
    </w:p>
    <w:p w:rsidR="002F3835" w:rsidRDefault="002F3835" w:rsidP="002F3835">
      <w:pPr>
        <w:autoSpaceDE w:val="0"/>
        <w:autoSpaceDN w:val="0"/>
        <w:adjustRightInd w:val="0"/>
        <w:rPr>
          <w:color w:val="000000"/>
        </w:rPr>
      </w:pPr>
      <w:r>
        <w:rPr>
          <w:color w:val="000000"/>
        </w:rPr>
        <w:t>The following materials will be helpful for resources for the student who desires further study about the material covered in this course.</w:t>
      </w:r>
    </w:p>
    <w:p w:rsidR="002F3835" w:rsidRDefault="002F3835">
      <w:pPr>
        <w:pStyle w:val="BodyText"/>
        <w:jc w:val="center"/>
        <w:rPr>
          <w:b/>
        </w:rPr>
      </w:pPr>
    </w:p>
    <w:p w:rsidR="002F3835" w:rsidRDefault="002F3835" w:rsidP="002F3835">
      <w:pPr>
        <w:pStyle w:val="BodyText"/>
        <w:ind w:left="720" w:hanging="720"/>
        <w:outlineLvl w:val="0"/>
      </w:pPr>
      <w:r>
        <w:t xml:space="preserve">Colson, Charles </w:t>
      </w:r>
      <w:r>
        <w:rPr>
          <w:u w:val="single"/>
        </w:rPr>
        <w:t>The Body: Being Light in Darkness</w:t>
      </w:r>
      <w:r>
        <w:t>. Dallas, TX: Word Publishing, 1992</w:t>
      </w:r>
    </w:p>
    <w:p w:rsidR="002F3835" w:rsidRDefault="002F3835">
      <w:pPr>
        <w:pStyle w:val="BodyText"/>
        <w:ind w:left="720" w:hanging="720"/>
      </w:pPr>
    </w:p>
    <w:p w:rsidR="002F3835" w:rsidRDefault="002F3835" w:rsidP="002F3835">
      <w:pPr>
        <w:pStyle w:val="BodyText"/>
        <w:ind w:left="720" w:hanging="720"/>
        <w:outlineLvl w:val="0"/>
      </w:pPr>
      <w:r>
        <w:t xml:space="preserve">Erickson, Millard J. </w:t>
      </w:r>
      <w:r>
        <w:rPr>
          <w:u w:val="single"/>
        </w:rPr>
        <w:t>Christian Theology</w:t>
      </w:r>
      <w:r>
        <w:t>. Grand Rapids: Baker Book House, 1983.</w:t>
      </w:r>
    </w:p>
    <w:p w:rsidR="002F3835" w:rsidRDefault="002F3835">
      <w:pPr>
        <w:pStyle w:val="BodyText"/>
        <w:ind w:left="720" w:hanging="720"/>
      </w:pPr>
    </w:p>
    <w:p w:rsidR="002F3835" w:rsidRDefault="002F3835">
      <w:pPr>
        <w:ind w:left="720" w:hanging="720"/>
      </w:pPr>
      <w:r>
        <w:t xml:space="preserve">Ervin, Howard M. </w:t>
      </w:r>
      <w:r>
        <w:rPr>
          <w:u w:val="single"/>
        </w:rPr>
        <w:t>Spirit Baptism: A Biblical Investigation.</w:t>
      </w:r>
      <w:r>
        <w:t xml:space="preserve"> Peabody, MA: Hendrickson, 1987.</w:t>
      </w:r>
    </w:p>
    <w:p w:rsidR="002F3835" w:rsidRDefault="002F3835">
      <w:pPr>
        <w:pStyle w:val="BodyText"/>
        <w:ind w:left="720" w:hanging="720"/>
      </w:pPr>
    </w:p>
    <w:p w:rsidR="002F3835" w:rsidRDefault="002F3835">
      <w:pPr>
        <w:pStyle w:val="BodyText"/>
        <w:ind w:left="720" w:hanging="720"/>
      </w:pPr>
      <w:r>
        <w:t xml:space="preserve">Gonzalez, Justo L. </w:t>
      </w:r>
      <w:r>
        <w:rPr>
          <w:u w:val="single"/>
        </w:rPr>
        <w:t>The Story of Christianity: The Early Church to the Dawn of the Reformation.</w:t>
      </w:r>
      <w:r>
        <w:t xml:space="preserve"> New York: Harper-Collins, 1984.</w:t>
      </w:r>
    </w:p>
    <w:p w:rsidR="002F3835" w:rsidRDefault="002F3835">
      <w:pPr>
        <w:pStyle w:val="BodyText"/>
        <w:ind w:left="720" w:hanging="720"/>
      </w:pPr>
    </w:p>
    <w:p w:rsidR="002F3835" w:rsidRDefault="002F3835">
      <w:pPr>
        <w:pStyle w:val="BodyText"/>
        <w:ind w:left="720" w:hanging="720"/>
      </w:pPr>
      <w:r>
        <w:lastRenderedPageBreak/>
        <w:t xml:space="preserve">Kierkegaard, Sören. </w:t>
      </w:r>
      <w:r>
        <w:rPr>
          <w:u w:val="single"/>
        </w:rPr>
        <w:t>Philosophical Fragments</w:t>
      </w:r>
      <w:r>
        <w:t>. Translated by David F. Swenson. Princeton, NJ: Princeton University Press, 1962.</w:t>
      </w:r>
    </w:p>
    <w:p w:rsidR="002F3835" w:rsidRDefault="002F3835">
      <w:pPr>
        <w:pStyle w:val="BodyText"/>
        <w:ind w:left="720" w:hanging="720"/>
      </w:pPr>
    </w:p>
    <w:p w:rsidR="002F3835" w:rsidRDefault="002F3835" w:rsidP="002F3835">
      <w:pPr>
        <w:pStyle w:val="BodyText"/>
        <w:ind w:left="720" w:hanging="720"/>
        <w:outlineLvl w:val="0"/>
      </w:pPr>
      <w:r>
        <w:t xml:space="preserve">Ladd, George E. </w:t>
      </w:r>
      <w:r>
        <w:rPr>
          <w:u w:val="single"/>
        </w:rPr>
        <w:t>A Theology of the New Testament</w:t>
      </w:r>
      <w:r>
        <w:t>. Grand Rapids: Eerdmans, 1974.</w:t>
      </w:r>
    </w:p>
    <w:p w:rsidR="002F3835" w:rsidRDefault="002F3835">
      <w:pPr>
        <w:pStyle w:val="BodyText"/>
        <w:ind w:left="720" w:hanging="720"/>
      </w:pPr>
    </w:p>
    <w:p w:rsidR="002F3835" w:rsidRDefault="002F3835">
      <w:pPr>
        <w:pStyle w:val="BodyText"/>
        <w:ind w:left="720" w:hanging="720"/>
      </w:pPr>
      <w:r>
        <w:t xml:space="preserve">McGrath, Alister E. </w:t>
      </w:r>
      <w:r>
        <w:rPr>
          <w:u w:val="single"/>
        </w:rPr>
        <w:t>Christian Theology: An Introduction</w:t>
      </w:r>
      <w:r>
        <w:t>. Cambridge, MA: Blackwell Publishers, 1994.</w:t>
      </w:r>
    </w:p>
    <w:p w:rsidR="002F3835" w:rsidRDefault="002F3835">
      <w:pPr>
        <w:pStyle w:val="BodyText"/>
        <w:ind w:left="720" w:hanging="720"/>
      </w:pPr>
    </w:p>
    <w:p w:rsidR="002F3835" w:rsidRDefault="002F3835">
      <w:pPr>
        <w:pStyle w:val="BodyText"/>
        <w:ind w:left="720" w:hanging="720"/>
      </w:pPr>
      <w:r>
        <w:t xml:space="preserve">Moltmann, Jurgen. </w:t>
      </w:r>
      <w:r>
        <w:rPr>
          <w:u w:val="single"/>
        </w:rPr>
        <w:t>The Trinity and the Kingdom: The Doctrine of God</w:t>
      </w:r>
      <w:r>
        <w:t>. Minneapolis: Fortress Press, 1993.</w:t>
      </w:r>
    </w:p>
    <w:p w:rsidR="002F3835" w:rsidRDefault="002F3835">
      <w:pPr>
        <w:pStyle w:val="BodyText"/>
        <w:ind w:left="720" w:hanging="720"/>
      </w:pPr>
    </w:p>
    <w:p w:rsidR="002F3835" w:rsidRDefault="002F3835" w:rsidP="002F3835">
      <w:pPr>
        <w:pStyle w:val="BodyText"/>
        <w:ind w:left="720" w:hanging="720"/>
        <w:outlineLvl w:val="0"/>
      </w:pPr>
      <w:r>
        <w:t xml:space="preserve">Schaeffer, Francis. </w:t>
      </w:r>
      <w:r>
        <w:rPr>
          <w:u w:val="single"/>
        </w:rPr>
        <w:t>The God Who Is There</w:t>
      </w:r>
      <w:r>
        <w:t>. Downers Grove: InterVarsity Press, 1968.</w:t>
      </w:r>
    </w:p>
    <w:p w:rsidR="002F3835" w:rsidRDefault="002F3835">
      <w:pPr>
        <w:pStyle w:val="BodyText"/>
        <w:ind w:left="720" w:hanging="720"/>
      </w:pPr>
    </w:p>
    <w:p w:rsidR="002F3835" w:rsidRDefault="002F3835" w:rsidP="002F3835">
      <w:pPr>
        <w:pStyle w:val="BodyText"/>
        <w:ind w:left="720" w:hanging="720"/>
        <w:outlineLvl w:val="0"/>
      </w:pPr>
      <w:r>
        <w:t xml:space="preserve">Sheen, Fulton J., </w:t>
      </w:r>
      <w:r>
        <w:rPr>
          <w:u w:val="single"/>
        </w:rPr>
        <w:t>Life of Christ</w:t>
      </w:r>
      <w:r>
        <w:t>. Doubleday: New York, 1990.</w:t>
      </w:r>
    </w:p>
    <w:p w:rsidR="002F3835" w:rsidRDefault="002F3835">
      <w:pPr>
        <w:pStyle w:val="BodyText"/>
        <w:ind w:left="720" w:hanging="720"/>
      </w:pPr>
    </w:p>
    <w:p w:rsidR="002F3835" w:rsidRDefault="002F3835" w:rsidP="002F3835">
      <w:pPr>
        <w:pStyle w:val="BodyText"/>
        <w:ind w:left="720" w:hanging="720"/>
        <w:outlineLvl w:val="0"/>
      </w:pPr>
      <w:r>
        <w:t xml:space="preserve">Tillich, Paul. </w:t>
      </w:r>
      <w:r>
        <w:rPr>
          <w:u w:val="single"/>
        </w:rPr>
        <w:t>Systematic Theology</w:t>
      </w:r>
      <w:r>
        <w:t>.  Chicago: University of Chicago, 1951.</w:t>
      </w:r>
    </w:p>
    <w:p w:rsidR="002F3835" w:rsidRDefault="002F3835">
      <w:pPr>
        <w:pStyle w:val="BodyText"/>
        <w:ind w:left="720" w:hanging="720"/>
      </w:pPr>
    </w:p>
    <w:p w:rsidR="002F3835" w:rsidRDefault="002F3835">
      <w:pPr>
        <w:ind w:left="720" w:hanging="720"/>
      </w:pPr>
      <w:r>
        <w:t xml:space="preserve">Volz, Carl A. </w:t>
      </w:r>
      <w:r>
        <w:rPr>
          <w:u w:val="single"/>
        </w:rPr>
        <w:t>Faith and Practice in the Early Church</w:t>
      </w:r>
      <w:r>
        <w:t>. Minneapolis: Augsburg Publishing House, 1983.</w:t>
      </w:r>
    </w:p>
    <w:p w:rsidR="002F3835" w:rsidRDefault="002F3835" w:rsidP="002F3835">
      <w:pPr>
        <w:autoSpaceDE w:val="0"/>
        <w:autoSpaceDN w:val="0"/>
        <w:adjustRightInd w:val="0"/>
        <w:rPr>
          <w:b/>
          <w:bCs/>
          <w:color w:val="000000"/>
          <w:sz w:val="28"/>
          <w:szCs w:val="28"/>
        </w:rPr>
      </w:pPr>
    </w:p>
    <w:p w:rsidR="002F3835" w:rsidRDefault="002F3835" w:rsidP="002F3835">
      <w:pPr>
        <w:autoSpaceDE w:val="0"/>
        <w:autoSpaceDN w:val="0"/>
        <w:adjustRightInd w:val="0"/>
        <w:outlineLvl w:val="0"/>
        <w:rPr>
          <w:b/>
          <w:bCs/>
          <w:color w:val="000000"/>
          <w:sz w:val="28"/>
          <w:szCs w:val="28"/>
        </w:rPr>
      </w:pPr>
      <w:r>
        <w:rPr>
          <w:b/>
          <w:bCs/>
          <w:color w:val="000000"/>
          <w:sz w:val="28"/>
          <w:szCs w:val="28"/>
        </w:rPr>
        <w:t>EMAIL AND SUMBISSION OF ASSIGNMENTS</w:t>
      </w:r>
    </w:p>
    <w:p w:rsidR="002F3835" w:rsidRDefault="002F3835" w:rsidP="002F3835">
      <w:pPr>
        <w:autoSpaceDE w:val="0"/>
        <w:autoSpaceDN w:val="0"/>
        <w:adjustRightInd w:val="0"/>
        <w:ind w:firstLine="720"/>
        <w:rPr>
          <w:color w:val="000000"/>
        </w:rPr>
      </w:pPr>
      <w:r>
        <w:rPr>
          <w:color w:val="000000"/>
        </w:rPr>
        <w:t xml:space="preserve">Beulah Heights believes that the use of technology enhances the learning experience and prepares the student for relevant Christian leadership. Therefore, students are expected to “computer literate”. All students have been issued a student email account. This will be primary tool for communication. Please note that </w:t>
      </w:r>
      <w:r>
        <w:rPr>
          <w:b/>
          <w:bCs/>
          <w:color w:val="000000"/>
        </w:rPr>
        <w:t xml:space="preserve">all official Beulah Heights correspondence will be conducted via the students Beulah Heights email address. </w:t>
      </w:r>
      <w:r>
        <w:rPr>
          <w:color w:val="000000"/>
        </w:rPr>
        <w:t xml:space="preserve">The library staff will gladly assist a student having difficulty with student email.  To ensure that students use their official email for communication, it is highly suggested that students use the Blackboard internal link for emails.  This can be done simply by selecting Communication&gt;Email within your Blackboard coursesite. The subject line of </w:t>
      </w:r>
      <w:r>
        <w:rPr>
          <w:b/>
          <w:bCs/>
          <w:color w:val="000000"/>
        </w:rPr>
        <w:t xml:space="preserve">all email assignments </w:t>
      </w:r>
      <w:r>
        <w:rPr>
          <w:color w:val="000000"/>
        </w:rPr>
        <w:t>related to this course should contain the course number, name of assignment and the student’s name</w:t>
      </w:r>
    </w:p>
    <w:p w:rsidR="002F3835" w:rsidRDefault="002F3835" w:rsidP="002F3835">
      <w:pPr>
        <w:autoSpaceDE w:val="0"/>
        <w:autoSpaceDN w:val="0"/>
        <w:adjustRightInd w:val="0"/>
        <w:ind w:firstLine="720"/>
        <w:rPr>
          <w:color w:val="000000"/>
        </w:rPr>
      </w:pPr>
      <w:r>
        <w:rPr>
          <w:color w:val="000000"/>
        </w:rPr>
        <w:t>Example:</w:t>
      </w:r>
    </w:p>
    <w:p w:rsidR="002F3835" w:rsidRDefault="002F3835" w:rsidP="002F3835">
      <w:pPr>
        <w:autoSpaceDE w:val="0"/>
        <w:autoSpaceDN w:val="0"/>
        <w:adjustRightInd w:val="0"/>
        <w:ind w:firstLine="720"/>
        <w:rPr>
          <w:color w:val="0E2FFF"/>
        </w:rPr>
      </w:pPr>
      <w:r>
        <w:rPr>
          <w:color w:val="000000"/>
        </w:rPr>
        <w:t xml:space="preserve">To: </w:t>
      </w:r>
      <w:hyperlink r:id="rId7" w:history="1">
        <w:r w:rsidRPr="00FF37F6">
          <w:rPr>
            <w:rStyle w:val="Hyperlink"/>
          </w:rPr>
          <w:t>shawn.adams@beulah.org</w:t>
        </w:r>
      </w:hyperlink>
    </w:p>
    <w:p w:rsidR="002F3835" w:rsidRDefault="002F3835" w:rsidP="002F3835">
      <w:pPr>
        <w:autoSpaceDE w:val="0"/>
        <w:autoSpaceDN w:val="0"/>
        <w:adjustRightInd w:val="0"/>
        <w:ind w:firstLine="720"/>
        <w:rPr>
          <w:color w:val="000000"/>
        </w:rPr>
      </w:pPr>
      <w:r>
        <w:rPr>
          <w:color w:val="000000"/>
        </w:rPr>
        <w:t>Subject: Th 213, Personal Credo#2, John Doe</w:t>
      </w:r>
    </w:p>
    <w:p w:rsidR="002F3835" w:rsidRDefault="002F3835" w:rsidP="002F3835">
      <w:pPr>
        <w:autoSpaceDE w:val="0"/>
        <w:autoSpaceDN w:val="0"/>
        <w:adjustRightInd w:val="0"/>
        <w:rPr>
          <w:color w:val="000000"/>
        </w:rPr>
      </w:pPr>
    </w:p>
    <w:p w:rsidR="002F3835" w:rsidRDefault="002F3835" w:rsidP="002F3835">
      <w:pPr>
        <w:autoSpaceDE w:val="0"/>
        <w:autoSpaceDN w:val="0"/>
        <w:adjustRightInd w:val="0"/>
        <w:rPr>
          <w:color w:val="000000"/>
        </w:rPr>
      </w:pPr>
      <w:r>
        <w:rPr>
          <w:color w:val="000000"/>
        </w:rPr>
        <w:t xml:space="preserve">In order to ensure a timely response to all email messages students are strongly encouraged to follow the suggested format. </w:t>
      </w:r>
    </w:p>
    <w:p w:rsidR="002F3835" w:rsidRDefault="002F3835" w:rsidP="002F3835">
      <w:pPr>
        <w:autoSpaceDE w:val="0"/>
        <w:autoSpaceDN w:val="0"/>
        <w:adjustRightInd w:val="0"/>
        <w:rPr>
          <w:color w:val="000000"/>
        </w:rPr>
      </w:pPr>
    </w:p>
    <w:p w:rsidR="002F3835" w:rsidRDefault="002F3835" w:rsidP="002F3835">
      <w:pPr>
        <w:autoSpaceDE w:val="0"/>
        <w:autoSpaceDN w:val="0"/>
        <w:adjustRightInd w:val="0"/>
        <w:ind w:firstLine="720"/>
        <w:rPr>
          <w:color w:val="000000"/>
        </w:rPr>
      </w:pPr>
      <w:r>
        <w:rPr>
          <w:color w:val="000000"/>
        </w:rPr>
        <w:t xml:space="preserve">In addition to the regular online quizzes and discussion board posts required for this class, students will be required to submit 2 essays via internal blackboard assignments links.  </w:t>
      </w:r>
      <w:r w:rsidRPr="00985674">
        <w:rPr>
          <w:b/>
          <w:color w:val="000000"/>
        </w:rPr>
        <w:t>Please submit essays as .doc file attachments</w:t>
      </w:r>
      <w:r>
        <w:rPr>
          <w:color w:val="000000"/>
        </w:rPr>
        <w:t xml:space="preserve"> (Microsoft Word).  If you need further clarity regarding this requirement, please contact the professor </w:t>
      </w:r>
      <w:r w:rsidRPr="00601555">
        <w:rPr>
          <w:b/>
          <w:color w:val="000000"/>
        </w:rPr>
        <w:t>BEFORE</w:t>
      </w:r>
      <w:r>
        <w:rPr>
          <w:color w:val="000000"/>
        </w:rPr>
        <w:t xml:space="preserve"> submissions are due.</w:t>
      </w:r>
    </w:p>
    <w:p w:rsidR="002F3835" w:rsidRDefault="002F3835" w:rsidP="002F3835">
      <w:pPr>
        <w:autoSpaceDE w:val="0"/>
        <w:autoSpaceDN w:val="0"/>
        <w:adjustRightInd w:val="0"/>
        <w:rPr>
          <w:color w:val="000000"/>
        </w:rPr>
      </w:pPr>
    </w:p>
    <w:p w:rsidR="002F3835" w:rsidRDefault="002F3835" w:rsidP="002F3835">
      <w:pPr>
        <w:autoSpaceDE w:val="0"/>
        <w:autoSpaceDN w:val="0"/>
        <w:adjustRightInd w:val="0"/>
        <w:outlineLvl w:val="0"/>
        <w:rPr>
          <w:b/>
          <w:bCs/>
          <w:color w:val="000000"/>
          <w:sz w:val="28"/>
          <w:szCs w:val="28"/>
        </w:rPr>
      </w:pPr>
      <w:r>
        <w:rPr>
          <w:b/>
          <w:bCs/>
          <w:color w:val="000000"/>
          <w:sz w:val="28"/>
          <w:szCs w:val="28"/>
        </w:rPr>
        <w:t>COURSE OBJECTIVES</w:t>
      </w:r>
    </w:p>
    <w:p w:rsidR="002F3835" w:rsidRDefault="002F3835">
      <w:pPr>
        <w:pStyle w:val="BodyText"/>
      </w:pPr>
      <w:r>
        <w:lastRenderedPageBreak/>
        <w:t>Specifically students should be able to:</w:t>
      </w:r>
    </w:p>
    <w:p w:rsidR="002F3835" w:rsidRDefault="002F3835" w:rsidP="002F3835">
      <w:pPr>
        <w:pStyle w:val="BodyText"/>
        <w:numPr>
          <w:ilvl w:val="0"/>
          <w:numId w:val="1"/>
        </w:numPr>
      </w:pPr>
      <w:r>
        <w:t>Recognize the central tenets of the Christian Faith, its message and worldview.</w:t>
      </w:r>
    </w:p>
    <w:p w:rsidR="002F3835" w:rsidRDefault="002F3835" w:rsidP="002F3835">
      <w:pPr>
        <w:pStyle w:val="BodyText"/>
        <w:numPr>
          <w:ilvl w:val="0"/>
          <w:numId w:val="1"/>
        </w:numPr>
      </w:pPr>
      <w:r>
        <w:t>Discuss the orthodox view of Christology while identifying heresies concerning Christ.</w:t>
      </w:r>
    </w:p>
    <w:p w:rsidR="002F3835" w:rsidRDefault="002F3835" w:rsidP="002F3835">
      <w:pPr>
        <w:pStyle w:val="BodyText"/>
        <w:numPr>
          <w:ilvl w:val="0"/>
          <w:numId w:val="1"/>
        </w:numPr>
      </w:pPr>
      <w:r>
        <w:t>Employ acceptable methodological tools to develop a healthy, systematic theology.</w:t>
      </w:r>
    </w:p>
    <w:p w:rsidR="002F3835" w:rsidRDefault="002F3835" w:rsidP="002F3835">
      <w:pPr>
        <w:pStyle w:val="BodyText"/>
        <w:numPr>
          <w:ilvl w:val="0"/>
          <w:numId w:val="1"/>
        </w:numPr>
      </w:pPr>
      <w:r>
        <w:t>Develop a comprehensive theology concerning the nature, polity and mission of the church.</w:t>
      </w:r>
    </w:p>
    <w:p w:rsidR="002F3835" w:rsidRDefault="002F3835" w:rsidP="002F3835">
      <w:pPr>
        <w:pStyle w:val="BodyText"/>
        <w:numPr>
          <w:ilvl w:val="0"/>
          <w:numId w:val="1"/>
        </w:numPr>
      </w:pPr>
      <w:r>
        <w:t>Explore the charismatic distinctive of Divine Healing theologically.</w:t>
      </w:r>
    </w:p>
    <w:p w:rsidR="002F3835" w:rsidRDefault="002F3835" w:rsidP="002F3835">
      <w:pPr>
        <w:pStyle w:val="BodyText"/>
        <w:numPr>
          <w:ilvl w:val="0"/>
          <w:numId w:val="1"/>
        </w:numPr>
      </w:pPr>
      <w:r>
        <w:t>Understand the various Theories of the Atonement and Soteriology</w:t>
      </w:r>
    </w:p>
    <w:p w:rsidR="002F3835" w:rsidRPr="0049482F" w:rsidRDefault="002F3835" w:rsidP="002F3835">
      <w:pPr>
        <w:pStyle w:val="BodyText"/>
      </w:pPr>
    </w:p>
    <w:p w:rsidR="002F3835" w:rsidRDefault="002F3835" w:rsidP="002F3835">
      <w:pPr>
        <w:autoSpaceDE w:val="0"/>
        <w:autoSpaceDN w:val="0"/>
        <w:adjustRightInd w:val="0"/>
        <w:outlineLvl w:val="0"/>
        <w:rPr>
          <w:b/>
          <w:bCs/>
          <w:color w:val="000000"/>
          <w:sz w:val="28"/>
          <w:szCs w:val="28"/>
        </w:rPr>
      </w:pPr>
      <w:r>
        <w:rPr>
          <w:b/>
          <w:bCs/>
          <w:color w:val="000000"/>
          <w:sz w:val="28"/>
          <w:szCs w:val="28"/>
        </w:rPr>
        <w:t>COURSE REQUIREMENTS</w:t>
      </w:r>
    </w:p>
    <w:p w:rsidR="002F3835" w:rsidRDefault="002F3835" w:rsidP="002F3835">
      <w:pPr>
        <w:autoSpaceDE w:val="0"/>
        <w:autoSpaceDN w:val="0"/>
        <w:adjustRightInd w:val="0"/>
        <w:rPr>
          <w:color w:val="000000"/>
        </w:rPr>
      </w:pPr>
      <w:r>
        <w:rPr>
          <w:color w:val="000000"/>
        </w:rPr>
        <w:t>The following elements are instrumental in the successful completion of this course.</w:t>
      </w:r>
    </w:p>
    <w:p w:rsidR="002F3835" w:rsidRDefault="002F3835" w:rsidP="002F3835">
      <w:pPr>
        <w:autoSpaceDE w:val="0"/>
        <w:autoSpaceDN w:val="0"/>
        <w:adjustRightInd w:val="0"/>
        <w:ind w:left="720"/>
        <w:rPr>
          <w:color w:val="000000"/>
        </w:rPr>
      </w:pPr>
      <w:r>
        <w:rPr>
          <w:color w:val="000000"/>
        </w:rPr>
        <w:t xml:space="preserve">1. </w:t>
      </w:r>
      <w:r>
        <w:rPr>
          <w:b/>
          <w:bCs/>
          <w:color w:val="000000"/>
        </w:rPr>
        <w:t>Completion of weekly assignments</w:t>
      </w:r>
      <w:r>
        <w:rPr>
          <w:color w:val="000000"/>
        </w:rPr>
        <w:t>. The course material for each week builds upon the course material from the previous week. Therefore it is imperative that students keep up with weekly assignments.</w:t>
      </w:r>
    </w:p>
    <w:p w:rsidR="002F3835" w:rsidRDefault="002F3835" w:rsidP="002F3835">
      <w:pPr>
        <w:pStyle w:val="Default"/>
        <w:ind w:left="720"/>
      </w:pPr>
      <w:r>
        <w:t xml:space="preserve">2. </w:t>
      </w:r>
      <w:r>
        <w:rPr>
          <w:b/>
          <w:bCs/>
        </w:rPr>
        <w:t xml:space="preserve">The ability to turn in all assignment by the stated deadline. </w:t>
      </w:r>
      <w:r>
        <w:t xml:space="preserve">Late assignments will negatively affect the student’s grade and could cause the student to fail the course.  Assignments that are submitted after the due date will receive a 5 point grade reduction for every 24 hours that the assignment is late. </w:t>
      </w:r>
    </w:p>
    <w:p w:rsidR="002F3835" w:rsidRDefault="002F3835" w:rsidP="002F3835">
      <w:pPr>
        <w:autoSpaceDE w:val="0"/>
        <w:autoSpaceDN w:val="0"/>
        <w:adjustRightInd w:val="0"/>
        <w:ind w:left="720"/>
        <w:rPr>
          <w:color w:val="000000"/>
        </w:rPr>
      </w:pPr>
      <w:r w:rsidRPr="0077575B">
        <w:rPr>
          <w:iCs/>
          <w:color w:val="000000"/>
        </w:rPr>
        <w:t>3.</w:t>
      </w:r>
      <w:r>
        <w:rPr>
          <w:i/>
          <w:iCs/>
          <w:color w:val="000000"/>
        </w:rPr>
        <w:t xml:space="preserve"> </w:t>
      </w:r>
      <w:r>
        <w:rPr>
          <w:b/>
          <w:bCs/>
          <w:color w:val="000000"/>
        </w:rPr>
        <w:t>Students who desire to dispute a grade received in the course or the final grade for the course should contact the instructor directly</w:t>
      </w:r>
      <w:r>
        <w:rPr>
          <w:color w:val="000000"/>
        </w:rPr>
        <w:t>. Students disputing a grade should do so within one week of receiving the grade or 30 days after receiving the final course grade. After the timeframe for disputes has expired the grade will no longer be open for reconsideration.</w:t>
      </w:r>
    </w:p>
    <w:p w:rsidR="002F3835" w:rsidRDefault="002F3835" w:rsidP="002F3835">
      <w:pPr>
        <w:autoSpaceDE w:val="0"/>
        <w:autoSpaceDN w:val="0"/>
        <w:adjustRightInd w:val="0"/>
        <w:rPr>
          <w:b/>
          <w:bCs/>
          <w:color w:val="000000"/>
          <w:sz w:val="28"/>
          <w:szCs w:val="28"/>
        </w:rPr>
      </w:pPr>
    </w:p>
    <w:p w:rsidR="002F3835" w:rsidRDefault="002F3835" w:rsidP="002F3835">
      <w:pPr>
        <w:autoSpaceDE w:val="0"/>
        <w:autoSpaceDN w:val="0"/>
        <w:adjustRightInd w:val="0"/>
        <w:rPr>
          <w:b/>
          <w:bCs/>
          <w:color w:val="000000"/>
          <w:sz w:val="28"/>
          <w:szCs w:val="28"/>
        </w:rPr>
      </w:pPr>
    </w:p>
    <w:p w:rsidR="002F3835" w:rsidRDefault="002F3835" w:rsidP="002F3835">
      <w:pPr>
        <w:autoSpaceDE w:val="0"/>
        <w:autoSpaceDN w:val="0"/>
        <w:adjustRightInd w:val="0"/>
        <w:outlineLvl w:val="0"/>
        <w:rPr>
          <w:b/>
          <w:bCs/>
          <w:color w:val="000000"/>
          <w:sz w:val="28"/>
          <w:szCs w:val="28"/>
        </w:rPr>
      </w:pPr>
      <w:r>
        <w:rPr>
          <w:b/>
          <w:bCs/>
          <w:color w:val="000000"/>
          <w:sz w:val="28"/>
          <w:szCs w:val="28"/>
        </w:rPr>
        <w:t>METHOD OF EVALUTION</w:t>
      </w:r>
    </w:p>
    <w:p w:rsidR="002F3835" w:rsidRDefault="002F3835" w:rsidP="002F3835">
      <w:pPr>
        <w:pStyle w:val="Default"/>
      </w:pPr>
      <w:r>
        <w:t xml:space="preserve">1. </w:t>
      </w:r>
      <w:r>
        <w:rPr>
          <w:b/>
          <w:bCs/>
        </w:rPr>
        <w:t xml:space="preserve">Participation in Online Discussion Forums and review quizzes: </w:t>
      </w:r>
      <w:r>
        <w:t xml:space="preserve">You will be given the opportunity to make two attempts on each automated self-test. Upon completion, the test will display your score and give you feedback on incorrect answers. Be sure and master the material well before the second attempt. You cannot enter a third time to continue to repeat the self test. Also, please note that the test is set to force completion. If you exit before completion, you will only receive credit for any correct answers you gave to that point, and a low score will result.  In addition various discussion forums will be posted for class participation. </w:t>
      </w:r>
      <w:r w:rsidRPr="0077575B">
        <w:rPr>
          <w:b/>
        </w:rPr>
        <w:t>ALL</w:t>
      </w:r>
      <w:r>
        <w:t xml:space="preserve"> students are required to post comments in this section.</w:t>
      </w:r>
    </w:p>
    <w:p w:rsidR="002F3835" w:rsidRDefault="002F3835" w:rsidP="002F3835">
      <w:r>
        <w:t xml:space="preserve">2. </w:t>
      </w:r>
      <w:r>
        <w:rPr>
          <w:b/>
          <w:bCs/>
        </w:rPr>
        <w:t>Personal Catechisms</w:t>
      </w:r>
      <w:r>
        <w:t>. Students will be required to submit 2 Course Papers.  The 1</w:t>
      </w:r>
      <w:r>
        <w:rPr>
          <w:vertAlign w:val="superscript"/>
        </w:rPr>
        <w:t>st</w:t>
      </w:r>
      <w:r>
        <w:t xml:space="preserve"> paper will be a catechism or credo concerning their personal Christology.  It should be a 4-6 page work.  The 2</w:t>
      </w:r>
      <w:r>
        <w:rPr>
          <w:vertAlign w:val="superscript"/>
        </w:rPr>
        <w:t>nd</w:t>
      </w:r>
      <w:r>
        <w:t xml:space="preserve"> paper will be a personal credo on the student’s ecclesiology.  This paper should be a 3 to 5 page work  The student is required to complete the course papers demonstrating proficiency with the principles of biblical interpretation discussed in class and of the BHBC Library as well as use of proper form for footnotes and bibliography.  </w:t>
      </w:r>
      <w:r>
        <w:rPr>
          <w:i/>
          <w:iCs/>
        </w:rPr>
        <w:t>The paper must follow the modified Turabian style approved by BHBC</w:t>
      </w:r>
      <w:r>
        <w:t>.</w:t>
      </w:r>
    </w:p>
    <w:p w:rsidR="002F3835" w:rsidRDefault="002F3835" w:rsidP="002F3835">
      <w:pPr>
        <w:pStyle w:val="BodyTextIndent"/>
      </w:pPr>
      <w:r>
        <w:lastRenderedPageBreak/>
        <w:t>The following exceptions from the style guide apply for papers submitted in this course: no endnotes, use only footnotes.  There should be a separate page for bibliography.  Standard 12-point fonts such as Arial, Courier or Times New Roman should be used, and no all-caps or all-bold texts.  To allow space for the student’s own discussion, no block quotes over 8 lines are to be used, and no more than 2 block quotes in the entire paper.  At least 5 non-textbook sources must appear in the footnotes and bibliography.</w:t>
      </w:r>
    </w:p>
    <w:p w:rsidR="002F3835" w:rsidRDefault="002F3835" w:rsidP="002F3835">
      <w:pPr>
        <w:ind w:firstLine="720"/>
      </w:pPr>
      <w:r>
        <w:t xml:space="preserve">Great caution must be taken to avoid even the appearance of plagiarism by carefully documenting every sentence or phrase quoted from another source.  The paper should be the student’s on vocabulary and reflect the student’s own thoughts on the subject.  Grammar and writing style will receive strong consideration in the evaluation of the student’s written assignments.. </w:t>
      </w:r>
    </w:p>
    <w:p w:rsidR="002F3835" w:rsidRDefault="002F3835" w:rsidP="002F3835">
      <w:pPr>
        <w:autoSpaceDE w:val="0"/>
        <w:autoSpaceDN w:val="0"/>
        <w:adjustRightInd w:val="0"/>
        <w:rPr>
          <w:b/>
          <w:bCs/>
          <w:color w:val="000000"/>
          <w:sz w:val="28"/>
          <w:szCs w:val="28"/>
        </w:rPr>
      </w:pPr>
      <w:r>
        <w:rPr>
          <w:color w:val="000000"/>
        </w:rPr>
        <w:t xml:space="preserve">3. </w:t>
      </w:r>
      <w:r>
        <w:rPr>
          <w:b/>
          <w:bCs/>
          <w:color w:val="000000"/>
        </w:rPr>
        <w:t xml:space="preserve"> Completion and Submission of Midterm and Final Exam: </w:t>
      </w:r>
      <w:r>
        <w:rPr>
          <w:color w:val="000000"/>
        </w:rPr>
        <w:t>The Mid-Term and Final exams will be delivered in an online setting via Blackboard during the timeframe specified in the Course Schedule.  Please make sure you have reliable access to the internet for these assessments.</w:t>
      </w:r>
    </w:p>
    <w:p w:rsidR="002F3835" w:rsidRDefault="002F3835" w:rsidP="002F3835">
      <w:pPr>
        <w:autoSpaceDE w:val="0"/>
        <w:autoSpaceDN w:val="0"/>
        <w:adjustRightInd w:val="0"/>
        <w:rPr>
          <w:b/>
          <w:bCs/>
          <w:color w:val="000000"/>
          <w:sz w:val="28"/>
          <w:szCs w:val="28"/>
        </w:rPr>
      </w:pPr>
    </w:p>
    <w:p w:rsidR="002F3835" w:rsidRDefault="002F3835" w:rsidP="002F3835">
      <w:pPr>
        <w:tabs>
          <w:tab w:val="left" w:pos="5670"/>
        </w:tabs>
        <w:outlineLvl w:val="0"/>
        <w:rPr>
          <w:bCs/>
          <w:iCs/>
          <w:sz w:val="22"/>
          <w:szCs w:val="22"/>
        </w:rPr>
      </w:pPr>
      <w:r w:rsidRPr="001B5B9A">
        <w:rPr>
          <w:b/>
          <w:bCs/>
          <w:iCs/>
          <w:sz w:val="28"/>
          <w:szCs w:val="28"/>
        </w:rPr>
        <w:t>COURSE PROCEDURES</w:t>
      </w:r>
      <w:r w:rsidRPr="001B5B9A">
        <w:rPr>
          <w:b/>
          <w:bCs/>
          <w:iCs/>
          <w:sz w:val="22"/>
          <w:szCs w:val="22"/>
        </w:rPr>
        <w:t>:</w:t>
      </w:r>
      <w:r>
        <w:rPr>
          <w:bCs/>
          <w:iCs/>
          <w:sz w:val="22"/>
          <w:szCs w:val="22"/>
        </w:rPr>
        <w:t xml:space="preserve"> </w:t>
      </w:r>
    </w:p>
    <w:p w:rsidR="002F3835" w:rsidRPr="00932C6E" w:rsidRDefault="002F3835" w:rsidP="002F3835">
      <w:pPr>
        <w:tabs>
          <w:tab w:val="left" w:pos="5670"/>
        </w:tabs>
        <w:outlineLvl w:val="0"/>
        <w:rPr>
          <w:bCs/>
          <w:i/>
          <w:iCs/>
        </w:rPr>
      </w:pPr>
      <w:r w:rsidRPr="00932C6E">
        <w:rPr>
          <w:bCs/>
          <w:i/>
          <w:iCs/>
        </w:rPr>
        <w:t xml:space="preserve">The following elements are instrumental in the successful completion of this course. </w:t>
      </w:r>
    </w:p>
    <w:p w:rsidR="002F3835" w:rsidRPr="00932C6E" w:rsidRDefault="002F3835" w:rsidP="002F3835">
      <w:pPr>
        <w:pStyle w:val="BodyText"/>
        <w:rPr>
          <w:b/>
        </w:rPr>
      </w:pPr>
    </w:p>
    <w:p w:rsidR="002F3835" w:rsidRPr="00932C6E" w:rsidRDefault="002F3835" w:rsidP="002F3835">
      <w:pPr>
        <w:pStyle w:val="BodyText"/>
        <w:rPr>
          <w:rStyle w:val="fnt0"/>
          <w:color w:val="000000"/>
        </w:rPr>
      </w:pPr>
      <w:r w:rsidRPr="00932C6E">
        <w:rPr>
          <w:b/>
        </w:rPr>
        <w:t xml:space="preserve">SITE MAP:  </w:t>
      </w:r>
      <w:r w:rsidRPr="00932C6E">
        <w:rPr>
          <w:rStyle w:val="fnt0"/>
          <w:color w:val="000000"/>
        </w:rPr>
        <w:t>The buttons on the left side of the Research web site provide the following kinds of information:</w:t>
      </w:r>
    </w:p>
    <w:p w:rsidR="002F3835" w:rsidRPr="00932C6E" w:rsidRDefault="002F3835" w:rsidP="002F3835">
      <w:pPr>
        <w:pStyle w:val="BodyText"/>
        <w:spacing w:before="120"/>
        <w:ind w:left="360"/>
        <w:rPr>
          <w:rStyle w:val="fnt0"/>
          <w:color w:val="000000"/>
        </w:rPr>
      </w:pPr>
      <w:r w:rsidRPr="00932C6E">
        <w:rPr>
          <w:rStyle w:val="fnt0"/>
          <w:b/>
          <w:color w:val="000000"/>
          <w:u w:val="single"/>
        </w:rPr>
        <w:t>Announcements</w:t>
      </w:r>
      <w:r w:rsidRPr="00932C6E">
        <w:rPr>
          <w:rStyle w:val="fnt0"/>
          <w:color w:val="000000"/>
        </w:rPr>
        <w:t xml:space="preserve"> – Important information you need to know.  Check this area frequently.</w:t>
      </w:r>
    </w:p>
    <w:p w:rsidR="002F3835" w:rsidRPr="00932C6E" w:rsidRDefault="002F3835" w:rsidP="002F3835">
      <w:pPr>
        <w:pStyle w:val="BodyText"/>
        <w:spacing w:before="120"/>
        <w:ind w:left="360"/>
        <w:rPr>
          <w:rStyle w:val="fnt0"/>
          <w:color w:val="000000"/>
          <w:lang w:val="fr-FR"/>
        </w:rPr>
      </w:pPr>
      <w:r>
        <w:rPr>
          <w:rStyle w:val="fnt0"/>
          <w:b/>
          <w:color w:val="000000"/>
          <w:u w:val="single"/>
          <w:lang w:val="fr-FR"/>
        </w:rPr>
        <w:t>Guiding Documents</w:t>
      </w:r>
      <w:r w:rsidRPr="00932C6E">
        <w:rPr>
          <w:rStyle w:val="fnt0"/>
          <w:color w:val="000000"/>
          <w:lang w:val="fr-FR"/>
        </w:rPr>
        <w:t xml:space="preserve"> – </w:t>
      </w:r>
      <w:r w:rsidRPr="00932C6E">
        <w:rPr>
          <w:rStyle w:val="fnt0"/>
          <w:color w:val="000000"/>
        </w:rPr>
        <w:t>This section will contain your course syllabus and schedule as well as other important documents such as exam review information</w:t>
      </w:r>
      <w:r w:rsidRPr="00932C6E">
        <w:rPr>
          <w:rStyle w:val="fnt0"/>
          <w:color w:val="000000"/>
          <w:lang w:val="fr-FR"/>
        </w:rPr>
        <w:t>.</w:t>
      </w:r>
    </w:p>
    <w:p w:rsidR="002F3835" w:rsidRPr="00932C6E" w:rsidRDefault="002F3835" w:rsidP="002F3835">
      <w:pPr>
        <w:pStyle w:val="BodyText"/>
        <w:spacing w:before="120"/>
        <w:ind w:left="360"/>
        <w:rPr>
          <w:rStyle w:val="fnt0"/>
          <w:color w:val="000000"/>
        </w:rPr>
      </w:pPr>
      <w:r>
        <w:rPr>
          <w:rStyle w:val="fnt0"/>
          <w:b/>
          <w:color w:val="000000"/>
          <w:u w:val="single"/>
        </w:rPr>
        <w:t>Course Documents</w:t>
      </w:r>
      <w:r w:rsidRPr="00932C6E">
        <w:rPr>
          <w:rStyle w:val="fnt0"/>
          <w:color w:val="000000"/>
        </w:rPr>
        <w:t xml:space="preserve"> – Here you can find instructions regarding your weekly assignments, and supplemental information relating to topics addressed in the course.</w:t>
      </w:r>
    </w:p>
    <w:p w:rsidR="002F3835" w:rsidRPr="00932C6E" w:rsidRDefault="002F3835" w:rsidP="002F3835">
      <w:pPr>
        <w:pStyle w:val="BodyText"/>
        <w:spacing w:before="120"/>
        <w:ind w:left="360"/>
        <w:rPr>
          <w:rStyle w:val="fnt0"/>
          <w:color w:val="000000"/>
        </w:rPr>
      </w:pPr>
      <w:r w:rsidRPr="00932C6E">
        <w:rPr>
          <w:rStyle w:val="fnt0"/>
          <w:b/>
          <w:color w:val="000000"/>
          <w:u w:val="single"/>
        </w:rPr>
        <w:t>Discussion Board</w:t>
      </w:r>
      <w:r w:rsidRPr="00932C6E">
        <w:rPr>
          <w:rStyle w:val="fnt0"/>
          <w:color w:val="000000"/>
        </w:rPr>
        <w:t xml:space="preserve"> – Here you will have class discussion or any information that I have ask for you to post on the Main Discussion Board.  In addition, if you need to ask questions of the instructor, you can also post in the instructor   </w:t>
      </w:r>
    </w:p>
    <w:p w:rsidR="002F3835" w:rsidRPr="00932C6E" w:rsidRDefault="002F3835" w:rsidP="002F3835">
      <w:pPr>
        <w:pStyle w:val="BodyText"/>
        <w:spacing w:before="120"/>
        <w:ind w:left="360"/>
        <w:rPr>
          <w:rStyle w:val="fnt0"/>
          <w:color w:val="000000"/>
        </w:rPr>
      </w:pPr>
      <w:r w:rsidRPr="00932C6E">
        <w:rPr>
          <w:rStyle w:val="fnt0"/>
          <w:b/>
          <w:color w:val="000000"/>
          <w:u w:val="single"/>
        </w:rPr>
        <w:t>Communication</w:t>
      </w:r>
      <w:r w:rsidRPr="00932C6E">
        <w:rPr>
          <w:rStyle w:val="fnt0"/>
          <w:color w:val="000000"/>
        </w:rPr>
        <w:t xml:space="preserve"> – Here you can send e-mail to other students and faculty members, among other things.  </w:t>
      </w:r>
    </w:p>
    <w:p w:rsidR="002F3835" w:rsidRPr="00932C6E" w:rsidRDefault="002F3835" w:rsidP="002F3835">
      <w:pPr>
        <w:pStyle w:val="BodyText"/>
        <w:spacing w:before="120"/>
        <w:ind w:left="360"/>
        <w:rPr>
          <w:rStyle w:val="fnt0"/>
          <w:color w:val="000000"/>
        </w:rPr>
      </w:pPr>
      <w:r w:rsidRPr="00932C6E">
        <w:rPr>
          <w:rStyle w:val="fnt0"/>
          <w:b/>
          <w:color w:val="000000"/>
          <w:u w:val="single"/>
        </w:rPr>
        <w:t xml:space="preserve">My Grades </w:t>
      </w:r>
      <w:r w:rsidRPr="00932C6E">
        <w:rPr>
          <w:rStyle w:val="fnt0"/>
          <w:color w:val="000000"/>
        </w:rPr>
        <w:t>– Here is where you can see your specific grades as well as access feedback from assignments that you submitted.</w:t>
      </w:r>
    </w:p>
    <w:p w:rsidR="002F3835" w:rsidRDefault="002F3835" w:rsidP="002F3835">
      <w:pPr>
        <w:rPr>
          <w:b/>
          <w:sz w:val="22"/>
          <w:szCs w:val="22"/>
        </w:rPr>
      </w:pPr>
      <w:bookmarkStart w:id="0" w:name="OLE_LINK4"/>
    </w:p>
    <w:p w:rsidR="002F3835" w:rsidRPr="00932C6E" w:rsidRDefault="002F3835" w:rsidP="002F3835">
      <w:pPr>
        <w:outlineLvl w:val="0"/>
        <w:rPr>
          <w:b/>
        </w:rPr>
      </w:pPr>
      <w:r w:rsidRPr="00932C6E">
        <w:rPr>
          <w:b/>
        </w:rPr>
        <w:t>STUDENT/FACULTY INTERACTION:</w:t>
      </w:r>
    </w:p>
    <w:p w:rsidR="002F3835" w:rsidRPr="00932C6E" w:rsidRDefault="002F3835" w:rsidP="002F3835">
      <w:pPr>
        <w:pStyle w:val="BodyText"/>
        <w:numPr>
          <w:ilvl w:val="0"/>
          <w:numId w:val="2"/>
        </w:numPr>
      </w:pPr>
      <w:r w:rsidRPr="00932C6E">
        <w:t xml:space="preserve">Interaction will take place via email, Telephone, Discussion Board Forums, Feedback on evaluation, Office Visits (if needed or possible). </w:t>
      </w:r>
    </w:p>
    <w:p w:rsidR="002F3835" w:rsidRPr="00932C6E" w:rsidRDefault="002F3835" w:rsidP="002F3835">
      <w:pPr>
        <w:pStyle w:val="BodyText"/>
        <w:numPr>
          <w:ilvl w:val="0"/>
          <w:numId w:val="2"/>
        </w:numPr>
      </w:pPr>
      <w:r w:rsidRPr="00932C6E">
        <w:t>The student will participate in this course by following the guidelines of this syllabus and any additional information provided by the instructor.</w:t>
      </w:r>
    </w:p>
    <w:p w:rsidR="002F3835" w:rsidRPr="00932C6E" w:rsidRDefault="002F3835" w:rsidP="002F3835">
      <w:pPr>
        <w:pStyle w:val="BodyText"/>
        <w:numPr>
          <w:ilvl w:val="0"/>
          <w:numId w:val="2"/>
        </w:numPr>
      </w:pPr>
      <w:r w:rsidRPr="00932C6E">
        <w:t>As instructor, I will communicate on the Blackboard.com Announcement page and/ or via e-mail.</w:t>
      </w:r>
    </w:p>
    <w:bookmarkEnd w:id="0"/>
    <w:p w:rsidR="002F3835" w:rsidRPr="00932C6E" w:rsidRDefault="002F3835" w:rsidP="002F3835">
      <w:pPr>
        <w:pStyle w:val="BodyText"/>
        <w:rPr>
          <w:rStyle w:val="fnt0"/>
          <w:color w:val="000000"/>
        </w:rPr>
      </w:pPr>
    </w:p>
    <w:p w:rsidR="002F3835" w:rsidRPr="00932C6E" w:rsidRDefault="002F3835" w:rsidP="002F3835">
      <w:pPr>
        <w:tabs>
          <w:tab w:val="left" w:pos="-1440"/>
          <w:tab w:val="left" w:pos="-720"/>
          <w:tab w:val="right" w:pos="-450"/>
          <w:tab w:val="right" w:pos="0"/>
        </w:tabs>
        <w:outlineLvl w:val="0"/>
      </w:pPr>
      <w:r w:rsidRPr="00932C6E">
        <w:rPr>
          <w:b/>
        </w:rPr>
        <w:t>ATTENDANCE POLICY:</w:t>
      </w:r>
    </w:p>
    <w:p w:rsidR="002F3835" w:rsidRPr="00932C6E" w:rsidRDefault="002F3835" w:rsidP="002F3835">
      <w:pPr>
        <w:tabs>
          <w:tab w:val="left" w:pos="-1440"/>
          <w:tab w:val="left" w:pos="-720"/>
          <w:tab w:val="right" w:pos="-450"/>
          <w:tab w:val="right" w:pos="0"/>
        </w:tabs>
      </w:pPr>
      <w:r w:rsidRPr="00932C6E">
        <w:t xml:space="preserve">In addition to interaction via Blackboard and Email contact, students are required to contact the instructor via e-mail </w:t>
      </w:r>
      <w:r w:rsidRPr="00932C6E">
        <w:rPr>
          <w:u w:val="single"/>
        </w:rPr>
        <w:t>by the first week</w:t>
      </w:r>
      <w:r w:rsidRPr="00932C6E">
        <w:t xml:space="preserve"> of the course term.  Although physical class meetings are not a part of this course, participation in all interactive learning activities is required.</w:t>
      </w:r>
      <w:r>
        <w:t xml:space="preserve">  Students are required to login and engage in learning activities weekly.  Failure to do so will seriously affect student’s grade and may affect student enrollment status in the course.</w:t>
      </w:r>
    </w:p>
    <w:p w:rsidR="002F3835" w:rsidRPr="00932C6E" w:rsidRDefault="002F3835" w:rsidP="002F3835">
      <w:pPr>
        <w:pStyle w:val="BodyText"/>
        <w:rPr>
          <w:rStyle w:val="fnt0"/>
          <w:color w:val="000000"/>
        </w:rPr>
      </w:pPr>
    </w:p>
    <w:p w:rsidR="002F3835" w:rsidRPr="00932C6E" w:rsidRDefault="002F3835" w:rsidP="002F3835">
      <w:pPr>
        <w:pStyle w:val="Heading3"/>
        <w:tabs>
          <w:tab w:val="left" w:pos="-1440"/>
          <w:tab w:val="left" w:pos="-720"/>
          <w:tab w:val="right" w:pos="-450"/>
          <w:tab w:val="right" w:pos="0"/>
        </w:tabs>
        <w:rPr>
          <w:sz w:val="24"/>
          <w:szCs w:val="24"/>
        </w:rPr>
      </w:pPr>
      <w:r w:rsidRPr="00932C6E">
        <w:rPr>
          <w:sz w:val="24"/>
          <w:szCs w:val="24"/>
        </w:rPr>
        <w:t>MAKE-UP WORK POLICY:</w:t>
      </w:r>
    </w:p>
    <w:p w:rsidR="002F3835" w:rsidRPr="00932C6E" w:rsidRDefault="002F3835" w:rsidP="002F3835">
      <w:pPr>
        <w:tabs>
          <w:tab w:val="left" w:pos="-1440"/>
          <w:tab w:val="left" w:pos="-720"/>
          <w:tab w:val="right" w:pos="-450"/>
        </w:tabs>
      </w:pPr>
      <w:r w:rsidRPr="00932C6E">
        <w:t xml:space="preserve">Missing any part of this schedule may prevent completion of the course.  If you foresee difficulty of any type (i.e., an illness, employment change, etc.) which may prevent completion of this course, notify the instructor as soon as possible.  Failure to do so will result in failure for an assignment and/or failure of the course.  </w:t>
      </w:r>
    </w:p>
    <w:p w:rsidR="002F3835" w:rsidRPr="00932C6E" w:rsidRDefault="002F3835" w:rsidP="002F3835">
      <w:pPr>
        <w:tabs>
          <w:tab w:val="left" w:pos="-1440"/>
          <w:tab w:val="left" w:pos="-720"/>
          <w:tab w:val="right" w:pos="-450"/>
        </w:tabs>
      </w:pPr>
    </w:p>
    <w:p w:rsidR="002F3835" w:rsidRPr="00932C6E" w:rsidRDefault="002F3835" w:rsidP="002F3835">
      <w:pPr>
        <w:tabs>
          <w:tab w:val="left" w:pos="-1440"/>
          <w:tab w:val="left" w:pos="-720"/>
          <w:tab w:val="right" w:pos="-450"/>
        </w:tabs>
      </w:pPr>
      <w:r w:rsidRPr="00932C6E">
        <w:t xml:space="preserve">If I have not heard from you </w:t>
      </w:r>
      <w:r w:rsidRPr="00932C6E">
        <w:rPr>
          <w:b/>
        </w:rPr>
        <w:t xml:space="preserve">by the deadline dates for assignments, exams, or forums, </w:t>
      </w:r>
      <w:r w:rsidRPr="00932C6E">
        <w:t>no make-up work will be allowed (unless extraordinary circumstances existed and can be documented, such as hospitalization).  Extensions can only be requested or granted for circumstances beyond the student’s control that can be documented.  “Computer problems” are not an acceptable excuse.</w:t>
      </w:r>
    </w:p>
    <w:p w:rsidR="002F3835" w:rsidRDefault="002F3835" w:rsidP="002F3835">
      <w:pPr>
        <w:autoSpaceDE w:val="0"/>
        <w:autoSpaceDN w:val="0"/>
        <w:adjustRightInd w:val="0"/>
        <w:rPr>
          <w:b/>
          <w:bCs/>
          <w:color w:val="000000"/>
          <w:sz w:val="28"/>
          <w:szCs w:val="28"/>
        </w:rPr>
      </w:pPr>
    </w:p>
    <w:p w:rsidR="002F3835" w:rsidRDefault="002F3835" w:rsidP="002F3835">
      <w:pPr>
        <w:autoSpaceDE w:val="0"/>
        <w:autoSpaceDN w:val="0"/>
        <w:adjustRightInd w:val="0"/>
        <w:outlineLvl w:val="0"/>
        <w:rPr>
          <w:b/>
          <w:bCs/>
          <w:color w:val="000000"/>
          <w:sz w:val="28"/>
          <w:szCs w:val="28"/>
        </w:rPr>
      </w:pPr>
      <w:r>
        <w:rPr>
          <w:b/>
          <w:bCs/>
          <w:color w:val="000000"/>
          <w:sz w:val="28"/>
          <w:szCs w:val="28"/>
        </w:rPr>
        <w:t>PLAGIARISM</w:t>
      </w:r>
    </w:p>
    <w:p w:rsidR="002F3835" w:rsidRDefault="002F3835" w:rsidP="002F3835">
      <w:pPr>
        <w:autoSpaceDE w:val="0"/>
        <w:autoSpaceDN w:val="0"/>
        <w:adjustRightInd w:val="0"/>
        <w:rPr>
          <w:color w:val="000000"/>
        </w:rPr>
      </w:pPr>
      <w:r>
        <w:rPr>
          <w:color w:val="000000"/>
        </w:rPr>
        <w:t>Students are expected to complete this course with integrity. The students work must be a reflection of the student’s own work and can only be submitted for this course. Where secondary sources are required the student is expected to use the proper citation of the material in accordance with the Turabian style writing guide. If the student fails to comply the instructor will have no option but to consider the student is cheating and/or plagiarizing. This will result in a failing grade and the possibility of further disciplinary action from the college. Plagiarism is defined as intellectual property of others without proper citation, giving the impression that is the student’s work.</w:t>
      </w:r>
    </w:p>
    <w:p w:rsidR="002F3835" w:rsidRDefault="002F3835" w:rsidP="002F3835">
      <w:pPr>
        <w:autoSpaceDE w:val="0"/>
        <w:autoSpaceDN w:val="0"/>
        <w:adjustRightInd w:val="0"/>
        <w:rPr>
          <w:b/>
          <w:bCs/>
          <w:color w:val="000000"/>
          <w:sz w:val="28"/>
          <w:szCs w:val="28"/>
        </w:rPr>
      </w:pPr>
    </w:p>
    <w:p w:rsidR="002F3835" w:rsidRDefault="002F3835" w:rsidP="002F3835">
      <w:pPr>
        <w:autoSpaceDE w:val="0"/>
        <w:autoSpaceDN w:val="0"/>
        <w:adjustRightInd w:val="0"/>
        <w:outlineLvl w:val="0"/>
        <w:rPr>
          <w:b/>
          <w:bCs/>
          <w:color w:val="000000"/>
          <w:sz w:val="28"/>
          <w:szCs w:val="28"/>
        </w:rPr>
      </w:pPr>
      <w:r>
        <w:rPr>
          <w:b/>
          <w:bCs/>
          <w:color w:val="000000"/>
          <w:sz w:val="28"/>
          <w:szCs w:val="28"/>
        </w:rPr>
        <w:t>GRADING PHILOSOPHY</w:t>
      </w:r>
    </w:p>
    <w:p w:rsidR="002F3835" w:rsidRDefault="002F3835" w:rsidP="002F3835">
      <w:pPr>
        <w:autoSpaceDE w:val="0"/>
        <w:autoSpaceDN w:val="0"/>
        <w:adjustRightInd w:val="0"/>
        <w:rPr>
          <w:color w:val="000000"/>
        </w:rPr>
      </w:pPr>
      <w:r>
        <w:rPr>
          <w:color w:val="000000"/>
        </w:rPr>
        <w:t>The following is the grading scale which will used to assign a grade for this course.</w:t>
      </w:r>
    </w:p>
    <w:p w:rsidR="002F3835" w:rsidRDefault="002F3835" w:rsidP="002F3835">
      <w:pPr>
        <w:autoSpaceDE w:val="0"/>
        <w:autoSpaceDN w:val="0"/>
        <w:adjustRightInd w:val="0"/>
        <w:ind w:firstLine="720"/>
        <w:rPr>
          <w:color w:val="000000"/>
        </w:rPr>
      </w:pPr>
      <w:r>
        <w:rPr>
          <w:color w:val="000000"/>
        </w:rPr>
        <w:t>Catechisms  15%</w:t>
      </w:r>
    </w:p>
    <w:p w:rsidR="002F3835" w:rsidRDefault="002F3835" w:rsidP="002F3835">
      <w:pPr>
        <w:autoSpaceDE w:val="0"/>
        <w:autoSpaceDN w:val="0"/>
        <w:adjustRightInd w:val="0"/>
        <w:ind w:firstLine="720"/>
        <w:rPr>
          <w:color w:val="000000"/>
        </w:rPr>
      </w:pPr>
      <w:r>
        <w:rPr>
          <w:color w:val="000000"/>
        </w:rPr>
        <w:t>Online Discussions 15%</w:t>
      </w:r>
    </w:p>
    <w:p w:rsidR="002F3835" w:rsidRDefault="002F3835" w:rsidP="002F3835">
      <w:pPr>
        <w:autoSpaceDE w:val="0"/>
        <w:autoSpaceDN w:val="0"/>
        <w:adjustRightInd w:val="0"/>
        <w:ind w:firstLine="720"/>
        <w:rPr>
          <w:color w:val="000000"/>
        </w:rPr>
      </w:pPr>
      <w:r>
        <w:rPr>
          <w:color w:val="000000"/>
        </w:rPr>
        <w:t>Midterm 20%</w:t>
      </w:r>
    </w:p>
    <w:p w:rsidR="002F3835" w:rsidRDefault="002F3835" w:rsidP="002F3835">
      <w:pPr>
        <w:autoSpaceDE w:val="0"/>
        <w:autoSpaceDN w:val="0"/>
        <w:adjustRightInd w:val="0"/>
        <w:ind w:firstLine="720"/>
        <w:rPr>
          <w:color w:val="000000"/>
        </w:rPr>
      </w:pPr>
      <w:r>
        <w:rPr>
          <w:color w:val="000000"/>
        </w:rPr>
        <w:t>Final Exam 20%</w:t>
      </w:r>
    </w:p>
    <w:p w:rsidR="002F3835" w:rsidRDefault="002F3835" w:rsidP="002F3835">
      <w:pPr>
        <w:autoSpaceDE w:val="0"/>
        <w:autoSpaceDN w:val="0"/>
        <w:adjustRightInd w:val="0"/>
        <w:ind w:firstLine="720"/>
        <w:rPr>
          <w:b/>
          <w:bCs/>
          <w:color w:val="000000"/>
          <w:sz w:val="28"/>
          <w:szCs w:val="28"/>
        </w:rPr>
      </w:pPr>
      <w:r>
        <w:rPr>
          <w:color w:val="000000"/>
        </w:rPr>
        <w:t>Quizzes 30%</w:t>
      </w:r>
    </w:p>
    <w:p w:rsidR="002F3835" w:rsidRDefault="002F3835" w:rsidP="002F3835">
      <w:pPr>
        <w:autoSpaceDE w:val="0"/>
        <w:autoSpaceDN w:val="0"/>
        <w:adjustRightInd w:val="0"/>
        <w:rPr>
          <w:b/>
          <w:bCs/>
          <w:color w:val="000000"/>
          <w:sz w:val="28"/>
          <w:szCs w:val="28"/>
        </w:rPr>
      </w:pPr>
    </w:p>
    <w:p w:rsidR="002F3835" w:rsidRDefault="002F3835" w:rsidP="002F3835">
      <w:pPr>
        <w:autoSpaceDE w:val="0"/>
        <w:autoSpaceDN w:val="0"/>
        <w:adjustRightInd w:val="0"/>
        <w:outlineLvl w:val="0"/>
        <w:rPr>
          <w:color w:val="000000"/>
          <w:sz w:val="28"/>
          <w:szCs w:val="28"/>
        </w:rPr>
      </w:pPr>
      <w:r>
        <w:rPr>
          <w:b/>
          <w:bCs/>
          <w:color w:val="000000"/>
          <w:sz w:val="28"/>
          <w:szCs w:val="28"/>
        </w:rPr>
        <w:t>GRADING SYSTEM</w:t>
      </w:r>
      <w:r>
        <w:rPr>
          <w:color w:val="000000"/>
          <w:sz w:val="28"/>
          <w:szCs w:val="28"/>
        </w:rPr>
        <w:t>:</w:t>
      </w:r>
    </w:p>
    <w:p w:rsidR="002F3835" w:rsidRDefault="002F3835" w:rsidP="002F3835">
      <w:pPr>
        <w:autoSpaceDE w:val="0"/>
        <w:autoSpaceDN w:val="0"/>
        <w:adjustRightInd w:val="0"/>
        <w:outlineLvl w:val="0"/>
        <w:rPr>
          <w:b/>
          <w:bCs/>
          <w:color w:val="000000"/>
          <w:sz w:val="28"/>
          <w:szCs w:val="28"/>
        </w:rPr>
      </w:pPr>
      <w:r>
        <w:rPr>
          <w:b/>
          <w:bCs/>
          <w:color w:val="000000"/>
          <w:sz w:val="28"/>
          <w:szCs w:val="28"/>
        </w:rPr>
        <w:t>A</w:t>
      </w:r>
    </w:p>
    <w:p w:rsidR="002F3835" w:rsidRDefault="002F3835" w:rsidP="002F3835">
      <w:pPr>
        <w:autoSpaceDE w:val="0"/>
        <w:autoSpaceDN w:val="0"/>
        <w:adjustRightInd w:val="0"/>
        <w:rPr>
          <w:color w:val="000000"/>
        </w:rPr>
      </w:pPr>
      <w:r>
        <w:rPr>
          <w:color w:val="000000"/>
        </w:rPr>
        <w:t>The student has shown superior quality of work in all areas. This work displays an</w:t>
      </w:r>
    </w:p>
    <w:p w:rsidR="002F3835" w:rsidRDefault="002F3835" w:rsidP="002F3835">
      <w:pPr>
        <w:autoSpaceDE w:val="0"/>
        <w:autoSpaceDN w:val="0"/>
        <w:adjustRightInd w:val="0"/>
        <w:rPr>
          <w:color w:val="000000"/>
        </w:rPr>
      </w:pPr>
      <w:r>
        <w:rPr>
          <w:color w:val="000000"/>
        </w:rPr>
        <w:t>extraordinary mastering of course material, a creative and practical use of the information</w:t>
      </w:r>
    </w:p>
    <w:p w:rsidR="002F3835" w:rsidRDefault="002F3835" w:rsidP="002F3835">
      <w:pPr>
        <w:autoSpaceDE w:val="0"/>
        <w:autoSpaceDN w:val="0"/>
        <w:adjustRightInd w:val="0"/>
        <w:rPr>
          <w:color w:val="000000"/>
        </w:rPr>
      </w:pPr>
      <w:r>
        <w:rPr>
          <w:color w:val="000000"/>
        </w:rPr>
        <w:t>received in the course.</w:t>
      </w:r>
    </w:p>
    <w:p w:rsidR="002F3835" w:rsidRDefault="002F3835" w:rsidP="002F3835">
      <w:pPr>
        <w:autoSpaceDE w:val="0"/>
        <w:autoSpaceDN w:val="0"/>
        <w:adjustRightInd w:val="0"/>
        <w:outlineLvl w:val="0"/>
        <w:rPr>
          <w:b/>
          <w:bCs/>
          <w:color w:val="000000"/>
          <w:sz w:val="28"/>
          <w:szCs w:val="28"/>
        </w:rPr>
      </w:pPr>
      <w:r>
        <w:rPr>
          <w:b/>
          <w:bCs/>
          <w:color w:val="000000"/>
          <w:sz w:val="28"/>
          <w:szCs w:val="28"/>
        </w:rPr>
        <w:t>B</w:t>
      </w:r>
    </w:p>
    <w:p w:rsidR="002F3835" w:rsidRDefault="002F3835" w:rsidP="002F3835">
      <w:pPr>
        <w:autoSpaceDE w:val="0"/>
        <w:autoSpaceDN w:val="0"/>
        <w:adjustRightInd w:val="0"/>
        <w:rPr>
          <w:color w:val="000000"/>
        </w:rPr>
      </w:pPr>
      <w:r>
        <w:rPr>
          <w:color w:val="000000"/>
        </w:rPr>
        <w:lastRenderedPageBreak/>
        <w:t>The student has shown above average quality of work in all areas. This work displays a</w:t>
      </w:r>
    </w:p>
    <w:p w:rsidR="002F3835" w:rsidRDefault="002F3835" w:rsidP="002F3835">
      <w:pPr>
        <w:autoSpaceDE w:val="0"/>
        <w:autoSpaceDN w:val="0"/>
        <w:adjustRightInd w:val="0"/>
        <w:rPr>
          <w:color w:val="000000"/>
        </w:rPr>
      </w:pPr>
      <w:r>
        <w:rPr>
          <w:color w:val="000000"/>
        </w:rPr>
        <w:t>good grasp of the material covered in the course.</w:t>
      </w:r>
    </w:p>
    <w:p w:rsidR="002F3835" w:rsidRDefault="002F3835" w:rsidP="002F3835">
      <w:pPr>
        <w:autoSpaceDE w:val="0"/>
        <w:autoSpaceDN w:val="0"/>
        <w:adjustRightInd w:val="0"/>
        <w:outlineLvl w:val="0"/>
        <w:rPr>
          <w:b/>
          <w:bCs/>
          <w:color w:val="000000"/>
          <w:sz w:val="28"/>
          <w:szCs w:val="28"/>
        </w:rPr>
      </w:pPr>
      <w:r>
        <w:rPr>
          <w:b/>
          <w:bCs/>
          <w:color w:val="000000"/>
          <w:sz w:val="28"/>
          <w:szCs w:val="28"/>
        </w:rPr>
        <w:t>C</w:t>
      </w:r>
    </w:p>
    <w:p w:rsidR="002F3835" w:rsidRDefault="002F3835" w:rsidP="002F3835">
      <w:pPr>
        <w:autoSpaceDE w:val="0"/>
        <w:autoSpaceDN w:val="0"/>
        <w:adjustRightInd w:val="0"/>
        <w:rPr>
          <w:color w:val="000000"/>
        </w:rPr>
      </w:pPr>
      <w:r>
        <w:rPr>
          <w:color w:val="000000"/>
        </w:rPr>
        <w:t>The student has shown a minimal ability to grasp the material covered in the course, a</w:t>
      </w:r>
    </w:p>
    <w:p w:rsidR="002F3835" w:rsidRDefault="002F3835" w:rsidP="002F3835">
      <w:pPr>
        <w:autoSpaceDE w:val="0"/>
        <w:autoSpaceDN w:val="0"/>
        <w:adjustRightInd w:val="0"/>
        <w:rPr>
          <w:color w:val="000000"/>
        </w:rPr>
      </w:pPr>
      <w:r>
        <w:rPr>
          <w:color w:val="000000"/>
        </w:rPr>
        <w:t>low level of creativity and comprehension.</w:t>
      </w:r>
    </w:p>
    <w:p w:rsidR="002F3835" w:rsidRDefault="002F3835" w:rsidP="002F3835">
      <w:pPr>
        <w:autoSpaceDE w:val="0"/>
        <w:autoSpaceDN w:val="0"/>
        <w:adjustRightInd w:val="0"/>
        <w:outlineLvl w:val="0"/>
        <w:rPr>
          <w:b/>
          <w:bCs/>
          <w:color w:val="000000"/>
          <w:sz w:val="28"/>
          <w:szCs w:val="28"/>
        </w:rPr>
      </w:pPr>
      <w:r>
        <w:rPr>
          <w:b/>
          <w:bCs/>
          <w:color w:val="000000"/>
          <w:sz w:val="28"/>
          <w:szCs w:val="28"/>
        </w:rPr>
        <w:t>D</w:t>
      </w:r>
    </w:p>
    <w:p w:rsidR="002F3835" w:rsidRDefault="002F3835" w:rsidP="002F3835">
      <w:pPr>
        <w:autoSpaceDE w:val="0"/>
        <w:autoSpaceDN w:val="0"/>
        <w:adjustRightInd w:val="0"/>
        <w:rPr>
          <w:color w:val="000000"/>
        </w:rPr>
      </w:pPr>
      <w:r>
        <w:rPr>
          <w:color w:val="000000"/>
        </w:rPr>
        <w:t>The student has shown below minimal understanding and ability to grasp the course</w:t>
      </w:r>
    </w:p>
    <w:p w:rsidR="002F3835" w:rsidRDefault="002F3835" w:rsidP="002F3835">
      <w:pPr>
        <w:autoSpaceDE w:val="0"/>
        <w:autoSpaceDN w:val="0"/>
        <w:adjustRightInd w:val="0"/>
        <w:rPr>
          <w:color w:val="000000"/>
        </w:rPr>
      </w:pPr>
      <w:r>
        <w:rPr>
          <w:color w:val="000000"/>
        </w:rPr>
        <w:t>material but not requiring that the course be repeated.</w:t>
      </w:r>
    </w:p>
    <w:p w:rsidR="002F3835" w:rsidRDefault="002F3835" w:rsidP="002F3835">
      <w:pPr>
        <w:autoSpaceDE w:val="0"/>
        <w:autoSpaceDN w:val="0"/>
        <w:adjustRightInd w:val="0"/>
        <w:outlineLvl w:val="0"/>
        <w:rPr>
          <w:b/>
          <w:bCs/>
          <w:color w:val="000000"/>
          <w:sz w:val="28"/>
          <w:szCs w:val="28"/>
        </w:rPr>
      </w:pPr>
      <w:r>
        <w:rPr>
          <w:b/>
          <w:bCs/>
          <w:color w:val="000000"/>
          <w:sz w:val="28"/>
          <w:szCs w:val="28"/>
        </w:rPr>
        <w:t>F</w:t>
      </w:r>
    </w:p>
    <w:p w:rsidR="002F3835" w:rsidRDefault="002F3835" w:rsidP="002F3835">
      <w:pPr>
        <w:autoSpaceDE w:val="0"/>
        <w:autoSpaceDN w:val="0"/>
        <w:adjustRightInd w:val="0"/>
        <w:rPr>
          <w:color w:val="000000"/>
        </w:rPr>
      </w:pPr>
      <w:r>
        <w:rPr>
          <w:color w:val="000000"/>
        </w:rPr>
        <w:t>This work is not acceptable for a college level of study. The student work indicates major</w:t>
      </w:r>
    </w:p>
    <w:p w:rsidR="002F3835" w:rsidRDefault="002F3835" w:rsidP="002F3835">
      <w:pPr>
        <w:autoSpaceDE w:val="0"/>
        <w:autoSpaceDN w:val="0"/>
        <w:adjustRightInd w:val="0"/>
        <w:rPr>
          <w:color w:val="000000"/>
        </w:rPr>
      </w:pPr>
      <w:r>
        <w:rPr>
          <w:color w:val="000000"/>
        </w:rPr>
        <w:t>deficiencies in both the ability to comprehend and use the data. Students receiving this</w:t>
      </w:r>
    </w:p>
    <w:p w:rsidR="002F3835" w:rsidRDefault="002F3835" w:rsidP="002F3835">
      <w:pPr>
        <w:autoSpaceDE w:val="0"/>
        <w:autoSpaceDN w:val="0"/>
        <w:adjustRightInd w:val="0"/>
        <w:rPr>
          <w:color w:val="000000"/>
        </w:rPr>
      </w:pPr>
      <w:r>
        <w:rPr>
          <w:color w:val="000000"/>
        </w:rPr>
        <w:t>grade will be will not receive course credit and will be required to retake the course.</w:t>
      </w:r>
    </w:p>
    <w:p w:rsidR="002F3835" w:rsidRDefault="002F3835" w:rsidP="002F3835">
      <w:pPr>
        <w:autoSpaceDE w:val="0"/>
        <w:autoSpaceDN w:val="0"/>
        <w:adjustRightInd w:val="0"/>
        <w:rPr>
          <w:color w:val="00000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1292"/>
        <w:gridCol w:w="1947"/>
        <w:gridCol w:w="1616"/>
        <w:gridCol w:w="2890"/>
      </w:tblGrid>
      <w:tr w:rsidR="002F3835" w:rsidRPr="00931E33">
        <w:tc>
          <w:tcPr>
            <w:tcW w:w="1292" w:type="dxa"/>
            <w:shd w:val="clear" w:color="auto" w:fill="auto"/>
            <w:tcMar>
              <w:top w:w="0" w:type="dxa"/>
              <w:left w:w="108" w:type="dxa"/>
              <w:bottom w:w="0" w:type="dxa"/>
              <w:right w:w="108" w:type="dxa"/>
            </w:tcMar>
          </w:tcPr>
          <w:p w:rsidR="002F3835" w:rsidRPr="00931E33" w:rsidRDefault="002F3835">
            <w:pPr>
              <w:spacing w:after="7" w:line="240" w:lineRule="atLeast"/>
              <w:textAlignment w:val="center"/>
            </w:pPr>
            <w:r w:rsidRPr="00931E33">
              <w:rPr>
                <w:rFonts w:ascii="Times Bold" w:hAnsi="Times Bold"/>
                <w:b/>
                <w:bCs/>
                <w:sz w:val="20"/>
                <w:szCs w:val="20"/>
              </w:rPr>
              <w:t>Grade </w:t>
            </w:r>
          </w:p>
        </w:tc>
        <w:tc>
          <w:tcPr>
            <w:tcW w:w="1947" w:type="dxa"/>
            <w:shd w:val="clear" w:color="auto" w:fill="auto"/>
            <w:tcMar>
              <w:top w:w="0" w:type="dxa"/>
              <w:left w:w="108" w:type="dxa"/>
              <w:bottom w:w="0" w:type="dxa"/>
              <w:right w:w="108" w:type="dxa"/>
            </w:tcMar>
          </w:tcPr>
          <w:p w:rsidR="002F3835" w:rsidRPr="00931E33" w:rsidRDefault="002F3835">
            <w:pPr>
              <w:spacing w:after="7" w:line="240" w:lineRule="atLeast"/>
              <w:textAlignment w:val="center"/>
            </w:pPr>
            <w:r w:rsidRPr="00931E33">
              <w:rPr>
                <w:rFonts w:ascii="Times Bold" w:hAnsi="Times Bold"/>
                <w:b/>
                <w:bCs/>
                <w:sz w:val="20"/>
                <w:szCs w:val="20"/>
              </w:rPr>
              <w:t>Standard             </w:t>
            </w:r>
          </w:p>
        </w:tc>
        <w:tc>
          <w:tcPr>
            <w:tcW w:w="1616" w:type="dxa"/>
            <w:shd w:val="clear" w:color="auto" w:fill="auto"/>
            <w:tcMar>
              <w:top w:w="0" w:type="dxa"/>
              <w:left w:w="108" w:type="dxa"/>
              <w:bottom w:w="0" w:type="dxa"/>
              <w:right w:w="108" w:type="dxa"/>
            </w:tcMar>
          </w:tcPr>
          <w:p w:rsidR="002F3835" w:rsidRPr="00931E33" w:rsidRDefault="002F3835">
            <w:pPr>
              <w:spacing w:after="7" w:line="240" w:lineRule="atLeast"/>
              <w:textAlignment w:val="center"/>
            </w:pPr>
            <w:r w:rsidRPr="00931E33">
              <w:rPr>
                <w:rFonts w:ascii="Times Bold" w:hAnsi="Times Bold"/>
                <w:b/>
                <w:bCs/>
                <w:sz w:val="20"/>
                <w:szCs w:val="20"/>
              </w:rPr>
              <w:t>Scale                </w:t>
            </w:r>
          </w:p>
        </w:tc>
        <w:tc>
          <w:tcPr>
            <w:tcW w:w="2890" w:type="dxa"/>
            <w:shd w:val="clear" w:color="auto" w:fill="auto"/>
            <w:tcMar>
              <w:top w:w="0" w:type="dxa"/>
              <w:left w:w="108" w:type="dxa"/>
              <w:bottom w:w="0" w:type="dxa"/>
              <w:right w:w="108" w:type="dxa"/>
            </w:tcMar>
          </w:tcPr>
          <w:p w:rsidR="002F3835" w:rsidRPr="00931E33" w:rsidRDefault="002F3835">
            <w:pPr>
              <w:spacing w:after="7" w:line="240" w:lineRule="atLeast"/>
              <w:textAlignment w:val="center"/>
            </w:pPr>
            <w:r w:rsidRPr="00931E33">
              <w:rPr>
                <w:rFonts w:ascii="Times Bold" w:hAnsi="Times Bold"/>
                <w:b/>
                <w:bCs/>
                <w:sz w:val="20"/>
                <w:szCs w:val="20"/>
              </w:rPr>
              <w:t>Quality Points</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A+                 </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Excellent                    </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98-100    </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4.0 grade points</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A</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Excellent</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94-97</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3.7 grade points</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 xml:space="preserve">A - </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Excellent</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90-93</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3.5 grade points</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B+</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Good</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88-89</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 xml:space="preserve">3.3 </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B</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Good</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84-87</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3.1</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B -</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Good</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80-83</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2.9</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C+</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Average</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78-79</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2.7</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C</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Average</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74-77</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2.5</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C -</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Average</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70-73</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 xml:space="preserve">2.3 </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D+</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Passing</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68-69</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2.1</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D</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Passing</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64-67</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1.9</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D-</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Passing</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60-63</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1.7</w:t>
            </w:r>
          </w:p>
        </w:tc>
      </w:tr>
      <w:tr w:rsidR="002F3835">
        <w:tc>
          <w:tcPr>
            <w:tcW w:w="1292"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F</w:t>
            </w:r>
          </w:p>
        </w:tc>
        <w:tc>
          <w:tcPr>
            <w:tcW w:w="1947"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Failure</w:t>
            </w:r>
          </w:p>
        </w:tc>
        <w:tc>
          <w:tcPr>
            <w:tcW w:w="1616" w:type="dxa"/>
            <w:shd w:val="clear" w:color="auto" w:fill="auto"/>
            <w:tcMar>
              <w:top w:w="0" w:type="dxa"/>
              <w:left w:w="108" w:type="dxa"/>
              <w:bottom w:w="0" w:type="dxa"/>
              <w:right w:w="108" w:type="dxa"/>
            </w:tcMar>
          </w:tcPr>
          <w:p w:rsidR="002F3835" w:rsidRDefault="002F3835">
            <w:pPr>
              <w:spacing w:after="7" w:line="240" w:lineRule="atLeast"/>
              <w:textAlignment w:val="center"/>
            </w:pPr>
            <w:r>
              <w:rPr>
                <w:rFonts w:ascii="Arial" w:hAnsi="Arial" w:cs="Arial"/>
                <w:color w:val="000000"/>
                <w:sz w:val="18"/>
                <w:szCs w:val="18"/>
              </w:rPr>
              <w:t>60 or below</w:t>
            </w:r>
          </w:p>
        </w:tc>
        <w:tc>
          <w:tcPr>
            <w:tcW w:w="2890" w:type="dxa"/>
            <w:shd w:val="clear" w:color="auto" w:fill="auto"/>
            <w:tcMar>
              <w:top w:w="0" w:type="dxa"/>
              <w:left w:w="108" w:type="dxa"/>
              <w:bottom w:w="0" w:type="dxa"/>
              <w:right w:w="108" w:type="dxa"/>
            </w:tcMar>
          </w:tcPr>
          <w:p w:rsidR="002F3835" w:rsidRDefault="002F3835">
            <w:pPr>
              <w:spacing w:after="29" w:line="240" w:lineRule="atLeast"/>
              <w:textAlignment w:val="center"/>
            </w:pPr>
            <w:r>
              <w:rPr>
                <w:rFonts w:ascii="Arial" w:hAnsi="Arial" w:cs="Arial"/>
                <w:color w:val="000000"/>
                <w:sz w:val="18"/>
                <w:szCs w:val="18"/>
              </w:rPr>
              <w:t>0 grade points</w:t>
            </w:r>
          </w:p>
        </w:tc>
      </w:tr>
    </w:tbl>
    <w:p w:rsidR="002F3835" w:rsidRDefault="002F3835" w:rsidP="002F3835">
      <w:pPr>
        <w:autoSpaceDE w:val="0"/>
        <w:autoSpaceDN w:val="0"/>
        <w:adjustRightInd w:val="0"/>
        <w:rPr>
          <w:b/>
          <w:bCs/>
          <w:i/>
          <w:iCs/>
          <w:color w:val="000000"/>
        </w:rPr>
      </w:pPr>
    </w:p>
    <w:p w:rsidR="002F3835" w:rsidRDefault="002F3835" w:rsidP="002F3835">
      <w:pPr>
        <w:autoSpaceDE w:val="0"/>
        <w:autoSpaceDN w:val="0"/>
        <w:adjustRightInd w:val="0"/>
        <w:rPr>
          <w:b/>
          <w:bCs/>
          <w:i/>
          <w:iCs/>
          <w:color w:val="000000"/>
        </w:rPr>
      </w:pPr>
    </w:p>
    <w:p w:rsidR="002F3835" w:rsidRDefault="002F3835" w:rsidP="002F3835">
      <w:pPr>
        <w:autoSpaceDE w:val="0"/>
        <w:autoSpaceDN w:val="0"/>
        <w:adjustRightInd w:val="0"/>
        <w:jc w:val="center"/>
        <w:rPr>
          <w:color w:val="000000"/>
        </w:rPr>
      </w:pPr>
      <w:r>
        <w:rPr>
          <w:color w:val="000000"/>
        </w:rPr>
        <w:t>Beulah Heights University</w:t>
      </w:r>
    </w:p>
    <w:p w:rsidR="002F3835" w:rsidRDefault="002F3835" w:rsidP="002F3835">
      <w:pPr>
        <w:autoSpaceDE w:val="0"/>
        <w:autoSpaceDN w:val="0"/>
        <w:adjustRightInd w:val="0"/>
        <w:jc w:val="center"/>
        <w:rPr>
          <w:color w:val="000000"/>
        </w:rPr>
      </w:pPr>
      <w:r>
        <w:rPr>
          <w:color w:val="000000"/>
        </w:rPr>
        <w:t>892 Berne Street SE</w:t>
      </w:r>
    </w:p>
    <w:p w:rsidR="002F3835" w:rsidRDefault="002F3835" w:rsidP="002F3835">
      <w:pPr>
        <w:autoSpaceDE w:val="0"/>
        <w:autoSpaceDN w:val="0"/>
        <w:adjustRightInd w:val="0"/>
        <w:jc w:val="center"/>
        <w:rPr>
          <w:color w:val="000000"/>
        </w:rPr>
      </w:pPr>
      <w:r>
        <w:rPr>
          <w:color w:val="000000"/>
        </w:rPr>
        <w:t>Atlanta, GA 30316</w:t>
      </w:r>
    </w:p>
    <w:p w:rsidR="002F3835" w:rsidRDefault="002F3835" w:rsidP="002F3835">
      <w:pPr>
        <w:autoSpaceDE w:val="0"/>
        <w:autoSpaceDN w:val="0"/>
        <w:adjustRightInd w:val="0"/>
        <w:jc w:val="center"/>
      </w:pPr>
      <w:r>
        <w:rPr>
          <w:color w:val="000000"/>
        </w:rPr>
        <w:t>404-627-268</w:t>
      </w:r>
    </w:p>
    <w:sectPr w:rsidR="002F3835" w:rsidSect="002F3835">
      <w:footerReference w:type="even" r:id="rId8"/>
      <w:footerReference w:type="default" r:id="rId9"/>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96E" w:rsidRDefault="0010596E">
      <w:r>
        <w:separator/>
      </w:r>
    </w:p>
  </w:endnote>
  <w:endnote w:type="continuationSeparator" w:id="1">
    <w:p w:rsidR="0010596E" w:rsidRDefault="001059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charset w:val="00"/>
    <w:family w:val="auto"/>
    <w:pitch w:val="variable"/>
    <w:sig w:usb0="00000003" w:usb1="00000000" w:usb2="00000000" w:usb3="00000000" w:csb0="00000001" w:csb1="00000000"/>
  </w:font>
  <w:font w:name="Times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35" w:rsidRDefault="002F3835" w:rsidP="002F38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3835" w:rsidRDefault="002F3835" w:rsidP="002F383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35" w:rsidRDefault="002F3835" w:rsidP="002F38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6C07">
      <w:rPr>
        <w:rStyle w:val="PageNumber"/>
        <w:noProof/>
      </w:rPr>
      <w:t>2</w:t>
    </w:r>
    <w:r>
      <w:rPr>
        <w:rStyle w:val="PageNumber"/>
      </w:rPr>
      <w:fldChar w:fldCharType="end"/>
    </w:r>
  </w:p>
  <w:p w:rsidR="002F3835" w:rsidRDefault="002F3835" w:rsidP="002F383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96E" w:rsidRDefault="0010596E">
      <w:r>
        <w:separator/>
      </w:r>
    </w:p>
  </w:footnote>
  <w:footnote w:type="continuationSeparator" w:id="1">
    <w:p w:rsidR="0010596E" w:rsidRDefault="00105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C7BCE"/>
    <w:multiLevelType w:val="hybridMultilevel"/>
    <w:tmpl w:val="B1CA1248"/>
    <w:lvl w:ilvl="0" w:tplc="04090001">
      <w:start w:val="1"/>
      <w:numFmt w:val="bullet"/>
      <w:lvlText w:val=""/>
      <w:lvlJc w:val="left"/>
      <w:pPr>
        <w:tabs>
          <w:tab w:val="num" w:pos="720"/>
        </w:tabs>
        <w:ind w:left="720" w:hanging="360"/>
      </w:pPr>
      <w:rPr>
        <w:rFonts w:ascii="Symbol" w:hAnsi="Symbol" w:hint="default"/>
      </w:rPr>
    </w:lvl>
    <w:lvl w:ilvl="1" w:tplc="5498AC20">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71D0034"/>
    <w:multiLevelType w:val="singleLevel"/>
    <w:tmpl w:val="0BBA3248"/>
    <w:lvl w:ilvl="0">
      <w:start w:val="1"/>
      <w:numFmt w:val="lowerLetter"/>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stylePaneSortMethod w:val="0000"/>
  <w:doNotTrackMoves/>
  <w:defaultTabStop w:val="720"/>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4E73"/>
    <w:rsid w:val="000C6C07"/>
    <w:rsid w:val="0010596E"/>
    <w:rsid w:val="002F3835"/>
  </w:rsids>
  <m:mathPr>
    <m:mathFont m:val="Cambria Math"/>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Pr>
      <w:sz w:val="24"/>
      <w:szCs w:val="24"/>
    </w:rPr>
  </w:style>
  <w:style w:type="paragraph" w:styleId="Heading3">
    <w:name w:val="heading 3"/>
    <w:basedOn w:val="Normal"/>
    <w:next w:val="Normal"/>
    <w:qFormat/>
    <w:rsid w:val="00F24197"/>
    <w:pPr>
      <w:keepNext/>
      <w:outlineLvl w:val="2"/>
    </w:pPr>
    <w:rPr>
      <w:b/>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77575B"/>
    <w:rPr>
      <w:color w:val="0000FF"/>
      <w:u w:val="single"/>
    </w:rPr>
  </w:style>
  <w:style w:type="paragraph" w:styleId="BodyText">
    <w:name w:val="Body Text"/>
    <w:basedOn w:val="Normal"/>
    <w:rsid w:val="00956697"/>
    <w:rPr>
      <w:szCs w:val="20"/>
    </w:rPr>
  </w:style>
  <w:style w:type="paragraph" w:customStyle="1" w:styleId="Default">
    <w:name w:val="Default"/>
    <w:rsid w:val="00956697"/>
    <w:pPr>
      <w:autoSpaceDE w:val="0"/>
      <w:autoSpaceDN w:val="0"/>
      <w:adjustRightInd w:val="0"/>
    </w:pPr>
    <w:rPr>
      <w:color w:val="000000"/>
      <w:sz w:val="24"/>
      <w:szCs w:val="24"/>
    </w:rPr>
  </w:style>
  <w:style w:type="paragraph" w:styleId="Footer">
    <w:name w:val="footer"/>
    <w:basedOn w:val="Normal"/>
    <w:rsid w:val="005C268A"/>
    <w:pPr>
      <w:tabs>
        <w:tab w:val="center" w:pos="4320"/>
        <w:tab w:val="right" w:pos="8640"/>
      </w:tabs>
    </w:pPr>
  </w:style>
  <w:style w:type="character" w:styleId="PageNumber">
    <w:name w:val="page number"/>
    <w:basedOn w:val="DefaultParagraphFont"/>
    <w:rsid w:val="005C268A"/>
  </w:style>
  <w:style w:type="paragraph" w:styleId="BodyTextIndent">
    <w:name w:val="Body Text Indent"/>
    <w:basedOn w:val="Normal"/>
    <w:rsid w:val="00DF6B03"/>
    <w:pPr>
      <w:ind w:firstLine="720"/>
    </w:pPr>
  </w:style>
  <w:style w:type="character" w:customStyle="1" w:styleId="fnt0">
    <w:name w:val="fnt0"/>
    <w:basedOn w:val="DefaultParagraphFont"/>
    <w:rsid w:val="00F24197"/>
  </w:style>
  <w:style w:type="paragraph" w:styleId="DocumentMap">
    <w:name w:val="Document Map"/>
    <w:basedOn w:val="Normal"/>
    <w:link w:val="DocumentMapChar"/>
    <w:rsid w:val="0049482F"/>
    <w:rPr>
      <w:rFonts w:ascii="Lucida Grande" w:hAnsi="Lucida Grande"/>
    </w:rPr>
  </w:style>
  <w:style w:type="character" w:customStyle="1" w:styleId="DocumentMapChar">
    <w:name w:val="Document Map Char"/>
    <w:basedOn w:val="DefaultParagraphFont"/>
    <w:link w:val="DocumentMap"/>
    <w:rsid w:val="0049482F"/>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hawn.adams@beulah.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1971</Words>
  <Characters>11236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BI 108 OLD TESTAMENT LITERATURE</vt:lpstr>
    </vt:vector>
  </TitlesOfParts>
  <Company>Atlanta Public Schools</Company>
  <LinksUpToDate>false</LinksUpToDate>
  <CharactersWithSpaces>13181</CharactersWithSpaces>
  <SharedDoc>false</SharedDoc>
  <HLinks>
    <vt:vector size="6" baseType="variant">
      <vt:variant>
        <vt:i4>4653147</vt:i4>
      </vt:variant>
      <vt:variant>
        <vt:i4>0</vt:i4>
      </vt:variant>
      <vt:variant>
        <vt:i4>0</vt:i4>
      </vt:variant>
      <vt:variant>
        <vt:i4>5</vt:i4>
      </vt:variant>
      <vt:variant>
        <vt:lpwstr>mailto:shawn.adams@beulah.org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 108 OLD TESTAMENT LITERATURE</dc:title>
  <dc:subject/>
  <dc:creator>Learning Technologies</dc:creator>
  <cp:keywords/>
  <dc:description/>
  <cp:lastModifiedBy>Angelita Howard</cp:lastModifiedBy>
  <cp:revision>2</cp:revision>
  <dcterms:created xsi:type="dcterms:W3CDTF">2013-04-09T15:47:00Z</dcterms:created>
  <dcterms:modified xsi:type="dcterms:W3CDTF">2013-04-09T15:47:00Z</dcterms:modified>
</cp:coreProperties>
</file>