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D2A" w:rsidRDefault="00895D2A" w:rsidP="004A4515">
      <w:pPr>
        <w:spacing w:line="480" w:lineRule="auto"/>
        <w:jc w:val="center"/>
      </w:pPr>
    </w:p>
    <w:p w:rsidR="004A4515" w:rsidRDefault="004A4515" w:rsidP="004A4515">
      <w:pPr>
        <w:spacing w:line="480" w:lineRule="auto"/>
        <w:jc w:val="center"/>
      </w:pPr>
    </w:p>
    <w:p w:rsidR="004A4515" w:rsidRDefault="004A4515" w:rsidP="004A4515">
      <w:pPr>
        <w:spacing w:line="480" w:lineRule="auto"/>
        <w:jc w:val="center"/>
      </w:pPr>
    </w:p>
    <w:p w:rsidR="004A4515" w:rsidRDefault="004A4515" w:rsidP="004A4515">
      <w:pPr>
        <w:spacing w:line="480" w:lineRule="auto"/>
        <w:jc w:val="center"/>
      </w:pPr>
    </w:p>
    <w:p w:rsidR="004A4515" w:rsidRDefault="004A4515" w:rsidP="004A4515">
      <w:pPr>
        <w:spacing w:line="480" w:lineRule="auto"/>
        <w:jc w:val="center"/>
      </w:pPr>
    </w:p>
    <w:p w:rsidR="004A4515" w:rsidRDefault="004A4515" w:rsidP="004A4515">
      <w:pPr>
        <w:spacing w:line="480" w:lineRule="auto"/>
        <w:jc w:val="center"/>
      </w:pPr>
    </w:p>
    <w:p w:rsidR="004A4515" w:rsidRDefault="004A4515" w:rsidP="004A4515">
      <w:pPr>
        <w:spacing w:line="480" w:lineRule="auto"/>
        <w:jc w:val="center"/>
      </w:pPr>
      <w:r>
        <w:t xml:space="preserve">LEAD 801 Research Designs </w:t>
      </w:r>
      <w:r w:rsidR="00B303C4">
        <w:t xml:space="preserve">II – Week </w:t>
      </w:r>
      <w:r w:rsidR="00CC132A">
        <w:t>7</w:t>
      </w:r>
      <w:r w:rsidR="00B303C4">
        <w:t xml:space="preserve"> Discussion Board Post </w:t>
      </w:r>
    </w:p>
    <w:p w:rsidR="004A4515" w:rsidRDefault="004A4515" w:rsidP="004A4515">
      <w:pPr>
        <w:spacing w:line="480" w:lineRule="auto"/>
        <w:jc w:val="center"/>
      </w:pPr>
      <w:r>
        <w:t>Venrique H. Roberts</w:t>
      </w:r>
    </w:p>
    <w:p w:rsidR="004A4515" w:rsidRDefault="004A4515" w:rsidP="004A4515">
      <w:pPr>
        <w:spacing w:line="480" w:lineRule="auto"/>
        <w:jc w:val="center"/>
      </w:pPr>
      <w:r>
        <w:t xml:space="preserve">Beulah Heights University </w:t>
      </w:r>
    </w:p>
    <w:p w:rsidR="00B303C4" w:rsidRDefault="00B303C4">
      <w:r>
        <w:br w:type="page"/>
      </w:r>
    </w:p>
    <w:p w:rsidR="00B303C4" w:rsidRDefault="00B303C4" w:rsidP="00B303C4">
      <w:pPr>
        <w:spacing w:line="480" w:lineRule="auto"/>
        <w:jc w:val="center"/>
      </w:pPr>
      <w:r>
        <w:lastRenderedPageBreak/>
        <w:t xml:space="preserve">LEAD 801 Research Designs II – Week </w:t>
      </w:r>
      <w:r w:rsidR="00CC132A">
        <w:t>7</w:t>
      </w:r>
      <w:r>
        <w:t xml:space="preserve"> Discussion Board Post </w:t>
      </w:r>
    </w:p>
    <w:p w:rsidR="00CC132A" w:rsidRDefault="00A27585" w:rsidP="000E1EC2">
      <w:pPr>
        <w:spacing w:line="480" w:lineRule="auto"/>
        <w:ind w:firstLine="720"/>
        <w:rPr>
          <w:rFonts w:eastAsia="TimesNewRomanPSMT" w:cs="Times New Roman"/>
          <w:color w:val="000000"/>
          <w:szCs w:val="24"/>
        </w:rPr>
      </w:pPr>
      <w:r>
        <w:rPr>
          <w:rFonts w:eastAsia="TimesNewRomanPSMT" w:cs="Times New Roman"/>
          <w:color w:val="000000"/>
          <w:szCs w:val="24"/>
        </w:rPr>
        <w:t>Which approach to analyzing data did you find most interesting? Why?</w:t>
      </w:r>
    </w:p>
    <w:p w:rsidR="00B303C4" w:rsidRPr="009E6FFD" w:rsidRDefault="00B303C4" w:rsidP="00B303C4">
      <w:pPr>
        <w:pStyle w:val="NormalWeb"/>
        <w:spacing w:line="480" w:lineRule="auto"/>
        <w:textAlignment w:val="baseline"/>
      </w:pPr>
      <w:r w:rsidRPr="009E6FFD">
        <w:t xml:space="preserve">Dr. </w:t>
      </w:r>
      <w:r>
        <w:t>Mensah-</w:t>
      </w:r>
      <w:proofErr w:type="spellStart"/>
      <w:r>
        <w:t>Dartey</w:t>
      </w:r>
      <w:proofErr w:type="spellEnd"/>
      <w:r>
        <w:t xml:space="preserve"> </w:t>
      </w:r>
      <w:r w:rsidRPr="009E6FFD">
        <w:t xml:space="preserve">and </w:t>
      </w:r>
      <w:r>
        <w:t xml:space="preserve">Fellow </w:t>
      </w:r>
      <w:r w:rsidRPr="009E6FFD">
        <w:t>classmates:</w:t>
      </w:r>
    </w:p>
    <w:p w:rsidR="009F54B9" w:rsidRDefault="000221EA" w:rsidP="009F54B9">
      <w:pPr>
        <w:spacing w:line="480" w:lineRule="auto"/>
      </w:pPr>
      <w:r>
        <w:tab/>
        <w:t xml:space="preserve">The </w:t>
      </w:r>
      <w:r>
        <w:rPr>
          <w:rFonts w:eastAsia="TimesNewRomanPSMT" w:cs="Times New Roman"/>
          <w:color w:val="000000"/>
          <w:szCs w:val="24"/>
        </w:rPr>
        <w:t>approach to analyzing data</w:t>
      </w:r>
      <w:r>
        <w:rPr>
          <w:rFonts w:eastAsia="TimesNewRomanPSMT" w:cs="Times New Roman"/>
          <w:color w:val="000000"/>
          <w:szCs w:val="24"/>
        </w:rPr>
        <w:t xml:space="preserve"> the author of this writing found to be most </w:t>
      </w:r>
      <w:r>
        <w:rPr>
          <w:rFonts w:eastAsia="TimesNewRomanPSMT" w:cs="Times New Roman"/>
          <w:color w:val="000000"/>
          <w:szCs w:val="24"/>
        </w:rPr>
        <w:t>interesting</w:t>
      </w:r>
      <w:r>
        <w:rPr>
          <w:rFonts w:eastAsia="TimesNewRomanPSMT" w:cs="Times New Roman"/>
          <w:color w:val="000000"/>
          <w:szCs w:val="24"/>
        </w:rPr>
        <w:t xml:space="preserve"> was correlational research.  Since c</w:t>
      </w:r>
      <w:r>
        <w:t>orrelational</w:t>
      </w:r>
      <w:r>
        <w:t xml:space="preserve"> research</w:t>
      </w:r>
      <w:r>
        <w:t>,</w:t>
      </w:r>
      <w:r>
        <w:t xml:space="preserve"> “describes the linear relationship between two or more variables without any hint of attributing the effect of one variable on another….this method indicates whether variables share something in common with each other” (</w:t>
      </w:r>
      <w:proofErr w:type="spellStart"/>
      <w:r>
        <w:t>Salkind</w:t>
      </w:r>
      <w:proofErr w:type="spellEnd"/>
      <w:r>
        <w:t xml:space="preserve"> 2012, p.203).</w:t>
      </w:r>
      <w:r>
        <w:t xml:space="preserve">  The author of this writing found the emphasis </w:t>
      </w:r>
      <w:r w:rsidR="003566CA">
        <w:t xml:space="preserve">placed </w:t>
      </w:r>
      <w:r>
        <w:t xml:space="preserve">upon making sure it was clear </w:t>
      </w:r>
      <w:r w:rsidR="003566CA">
        <w:t xml:space="preserve">to the student </w:t>
      </w:r>
      <w:r w:rsidR="009F54B9">
        <w:t xml:space="preserve">reader </w:t>
      </w:r>
      <w:r w:rsidR="003566CA">
        <w:t xml:space="preserve">that </w:t>
      </w:r>
      <w:r w:rsidR="009F54B9">
        <w:t xml:space="preserve">correlational research does not indicate </w:t>
      </w:r>
      <w:r w:rsidR="003566CA">
        <w:t xml:space="preserve">a </w:t>
      </w:r>
      <w:r w:rsidR="009F54B9">
        <w:t>causal relationship among variables was</w:t>
      </w:r>
      <w:r w:rsidR="003B4CAA">
        <w:t xml:space="preserve"> an</w:t>
      </w:r>
      <w:r w:rsidR="009F54B9">
        <w:t xml:space="preserve"> important </w:t>
      </w:r>
      <w:r w:rsidR="003B4CAA">
        <w:t>point to highlight with the</w:t>
      </w:r>
      <w:r w:rsidR="003566CA">
        <w:t xml:space="preserve"> student</w:t>
      </w:r>
      <w:r w:rsidR="003B4CAA">
        <w:t xml:space="preserve"> reader </w:t>
      </w:r>
      <w:r w:rsidR="003B4CAA">
        <w:rPr>
          <w:rFonts w:eastAsia="Times New Roman" w:cs="Times New Roman"/>
          <w:szCs w:val="24"/>
          <w:bdr w:val="none" w:sz="0" w:space="0" w:color="auto" w:frame="1"/>
        </w:rPr>
        <w:t>(</w:t>
      </w:r>
      <w:proofErr w:type="spellStart"/>
      <w:r w:rsidR="003B4CAA">
        <w:rPr>
          <w:rFonts w:eastAsia="Times New Roman" w:cs="Times New Roman"/>
          <w:szCs w:val="24"/>
          <w:bdr w:val="none" w:sz="0" w:space="0" w:color="auto" w:frame="1"/>
        </w:rPr>
        <w:t>G</w:t>
      </w:r>
      <w:r w:rsidR="003B4CAA" w:rsidRPr="00B850EF">
        <w:rPr>
          <w:rFonts w:eastAsia="Times New Roman" w:cs="Times New Roman"/>
          <w:szCs w:val="24"/>
          <w:bdr w:val="none" w:sz="0" w:space="0" w:color="auto" w:frame="1"/>
        </w:rPr>
        <w:t>aultney</w:t>
      </w:r>
      <w:proofErr w:type="spellEnd"/>
      <w:r w:rsidR="003B4CAA" w:rsidRPr="00B850EF">
        <w:rPr>
          <w:rFonts w:eastAsia="Times New Roman" w:cs="Times New Roman"/>
          <w:szCs w:val="24"/>
          <w:bdr w:val="none" w:sz="0" w:space="0" w:color="auto" w:frame="1"/>
        </w:rPr>
        <w:t xml:space="preserve"> </w:t>
      </w:r>
      <w:r w:rsidR="003B4CAA">
        <w:rPr>
          <w:rFonts w:eastAsia="Times New Roman" w:cs="Times New Roman"/>
          <w:szCs w:val="24"/>
          <w:bdr w:val="none" w:sz="0" w:space="0" w:color="auto" w:frame="1"/>
        </w:rPr>
        <w:t xml:space="preserve">&amp; </w:t>
      </w:r>
      <w:r w:rsidR="003B4CAA" w:rsidRPr="00B850EF">
        <w:rPr>
          <w:rFonts w:eastAsia="Times New Roman" w:cs="Times New Roman"/>
          <w:szCs w:val="24"/>
          <w:bdr w:val="none" w:sz="0" w:space="0" w:color="auto" w:frame="1"/>
        </w:rPr>
        <w:t>Peach</w:t>
      </w:r>
      <w:r w:rsidR="003B4CAA">
        <w:rPr>
          <w:rFonts w:eastAsia="Times New Roman" w:cs="Times New Roman"/>
          <w:szCs w:val="24"/>
          <w:bdr w:val="none" w:sz="0" w:space="0" w:color="auto" w:frame="1"/>
        </w:rPr>
        <w:t xml:space="preserve">, </w:t>
      </w:r>
      <w:r w:rsidR="003B4CAA" w:rsidRPr="00B850EF">
        <w:rPr>
          <w:rFonts w:eastAsia="Times New Roman" w:cs="Times New Roman"/>
          <w:szCs w:val="24"/>
          <w:bdr w:val="none" w:sz="0" w:space="0" w:color="auto" w:frame="1"/>
        </w:rPr>
        <w:t>2016)</w:t>
      </w:r>
      <w:r w:rsidR="003B4CAA">
        <w:rPr>
          <w:rFonts w:eastAsia="Times New Roman" w:cs="Times New Roman"/>
          <w:szCs w:val="24"/>
          <w:bdr w:val="none" w:sz="0" w:space="0" w:color="auto" w:frame="1"/>
        </w:rPr>
        <w:t>.</w:t>
      </w:r>
      <w:r w:rsidR="003B4CAA">
        <w:rPr>
          <w:rFonts w:eastAsia="Times New Roman" w:cs="Times New Roman"/>
          <w:szCs w:val="24"/>
          <w:bdr w:val="none" w:sz="0" w:space="0" w:color="auto" w:frame="1"/>
        </w:rPr>
        <w:t xml:space="preserve">  </w:t>
      </w:r>
      <w:r w:rsidR="009F54B9">
        <w:t xml:space="preserve">Additionally, the fact that </w:t>
      </w:r>
      <w:r w:rsidR="009F54B9">
        <w:rPr>
          <w:rFonts w:eastAsia="Times New Roman" w:cs="Times New Roman"/>
          <w:szCs w:val="24"/>
          <w:bdr w:val="none" w:sz="0" w:space="0" w:color="auto" w:frame="1"/>
        </w:rPr>
        <w:t xml:space="preserve">correlational research “can vary from -1.00 to 1.00.  The closer to </w:t>
      </w:r>
      <w:proofErr w:type="gramStart"/>
      <w:r w:rsidR="009F54B9">
        <w:rPr>
          <w:rFonts w:eastAsia="Times New Roman" w:cs="Times New Roman"/>
          <w:szCs w:val="24"/>
          <w:bdr w:val="none" w:sz="0" w:space="0" w:color="auto" w:frame="1"/>
        </w:rPr>
        <w:t>0</w:t>
      </w:r>
      <w:proofErr w:type="gramEnd"/>
      <w:r w:rsidR="009F54B9">
        <w:rPr>
          <w:rFonts w:eastAsia="Times New Roman" w:cs="Times New Roman"/>
          <w:szCs w:val="24"/>
          <w:bdr w:val="none" w:sz="0" w:space="0" w:color="auto" w:frame="1"/>
        </w:rPr>
        <w:t>, the less relationship there is between the two variables.  The closer to -1 or 1, the stronger the correlation</w:t>
      </w:r>
      <w:r w:rsidR="009F54B9" w:rsidRPr="00B850EF">
        <w:rPr>
          <w:rFonts w:eastAsia="Times New Roman" w:cs="Times New Roman"/>
          <w:szCs w:val="24"/>
          <w:bdr w:val="none" w:sz="0" w:space="0" w:color="auto" w:frame="1"/>
        </w:rPr>
        <w:t>” (</w:t>
      </w:r>
      <w:proofErr w:type="spellStart"/>
      <w:r w:rsidR="009F54B9">
        <w:t>Gaultney</w:t>
      </w:r>
      <w:proofErr w:type="spellEnd"/>
      <w:r w:rsidR="009F54B9">
        <w:t xml:space="preserve"> &amp; Peach, 2016</w:t>
      </w:r>
      <w:r w:rsidR="003B4CAA">
        <w:t>, p</w:t>
      </w:r>
      <w:r w:rsidR="009F54B9" w:rsidRPr="00B850EF">
        <w:rPr>
          <w:rFonts w:eastAsia="Times New Roman" w:cs="Times New Roman"/>
          <w:szCs w:val="24"/>
          <w:bdr w:val="none" w:sz="0" w:space="0" w:color="auto" w:frame="1"/>
        </w:rPr>
        <w:t>. 12</w:t>
      </w:r>
      <w:r w:rsidR="009F54B9">
        <w:rPr>
          <w:rFonts w:eastAsia="Times New Roman" w:cs="Times New Roman"/>
          <w:szCs w:val="24"/>
          <w:bdr w:val="none" w:sz="0" w:space="0" w:color="auto" w:frame="1"/>
        </w:rPr>
        <w:t>3</w:t>
      </w:r>
      <w:r w:rsidR="009F54B9" w:rsidRPr="00B850EF">
        <w:rPr>
          <w:rFonts w:eastAsia="Times New Roman" w:cs="Times New Roman"/>
          <w:szCs w:val="24"/>
          <w:bdr w:val="none" w:sz="0" w:space="0" w:color="auto" w:frame="1"/>
        </w:rPr>
        <w:t>)</w:t>
      </w:r>
      <w:r w:rsidR="009F54B9">
        <w:rPr>
          <w:rFonts w:eastAsia="Times New Roman" w:cs="Times New Roman"/>
          <w:szCs w:val="24"/>
          <w:bdr w:val="none" w:sz="0" w:space="0" w:color="auto" w:frame="1"/>
        </w:rPr>
        <w:t xml:space="preserve">.  </w:t>
      </w:r>
      <w:r w:rsidR="009F54B9">
        <w:t xml:space="preserve">       </w:t>
      </w:r>
    </w:p>
    <w:p w:rsidR="00AC5562" w:rsidRPr="001A4E2F" w:rsidRDefault="009F54B9" w:rsidP="00AC5562">
      <w:pPr>
        <w:spacing w:line="480" w:lineRule="auto"/>
        <w:rPr>
          <w:rFonts w:eastAsia="Times New Roman" w:cs="Times New Roman"/>
          <w:szCs w:val="24"/>
        </w:rPr>
      </w:pPr>
      <w:r w:rsidRPr="001A4E2F">
        <w:t xml:space="preserve">   </w:t>
      </w:r>
      <w:r w:rsidR="000221EA" w:rsidRPr="001A4E2F">
        <w:t xml:space="preserve">  </w:t>
      </w:r>
      <w:r w:rsidR="000221EA" w:rsidRPr="001A4E2F">
        <w:t xml:space="preserve">  </w:t>
      </w:r>
      <w:r w:rsidR="000221EA" w:rsidRPr="001A4E2F">
        <w:rPr>
          <w:rFonts w:eastAsia="TimesNewRomanPSMT" w:cs="Times New Roman"/>
          <w:szCs w:val="24"/>
        </w:rPr>
        <w:t xml:space="preserve"> </w:t>
      </w:r>
      <w:r w:rsidR="00B303C4" w:rsidRPr="001A4E2F">
        <w:tab/>
      </w:r>
      <w:r w:rsidR="004C7196" w:rsidRPr="001A4E2F">
        <w:t xml:space="preserve">The primary </w:t>
      </w:r>
      <w:r w:rsidR="00AC5562" w:rsidRPr="001A4E2F">
        <w:t xml:space="preserve">basis </w:t>
      </w:r>
      <w:r w:rsidR="004C7196" w:rsidRPr="001A4E2F">
        <w:t xml:space="preserve">the author of this writing </w:t>
      </w:r>
      <w:r w:rsidR="00AC5562" w:rsidRPr="001A4E2F">
        <w:t xml:space="preserve">used </w:t>
      </w:r>
      <w:r w:rsidR="004C7196" w:rsidRPr="001A4E2F">
        <w:t>for selecting correlational research was it simplicity in</w:t>
      </w:r>
      <w:r w:rsidR="00AC5562" w:rsidRPr="001A4E2F">
        <w:t xml:space="preserve"> application in </w:t>
      </w:r>
      <w:r w:rsidR="004C7196" w:rsidRPr="001A4E2F">
        <w:t>comparison to</w:t>
      </w:r>
      <w:r w:rsidR="00AC5562" w:rsidRPr="001A4E2F">
        <w:t xml:space="preserve"> the</w:t>
      </w:r>
      <w:r w:rsidR="004C7196" w:rsidRPr="001A4E2F">
        <w:t xml:space="preserve"> other methods for analyzing data.  Although, r</w:t>
      </w:r>
      <w:r w:rsidR="004C7196" w:rsidRPr="001A4E2F">
        <w:rPr>
          <w:rFonts w:eastAsia="Times New Roman" w:cs="Times New Roman"/>
          <w:szCs w:val="24"/>
          <w:bdr w:val="none" w:sz="0" w:space="0" w:color="auto" w:frame="1"/>
        </w:rPr>
        <w:t>egression analysis provides more information than correlational research and examines relationships between one dependent variable and one or more independent variables (</w:t>
      </w:r>
      <w:proofErr w:type="spellStart"/>
      <w:r w:rsidR="004C7196" w:rsidRPr="001A4E2F">
        <w:rPr>
          <w:rFonts w:eastAsia="Times New Roman" w:cs="Times New Roman"/>
          <w:szCs w:val="24"/>
          <w:bdr w:val="none" w:sz="0" w:space="0" w:color="auto" w:frame="1"/>
        </w:rPr>
        <w:t>Gaultney</w:t>
      </w:r>
      <w:proofErr w:type="spellEnd"/>
      <w:r w:rsidR="004C7196" w:rsidRPr="001A4E2F">
        <w:rPr>
          <w:rFonts w:eastAsia="Times New Roman" w:cs="Times New Roman"/>
          <w:szCs w:val="24"/>
          <w:bdr w:val="none" w:sz="0" w:space="0" w:color="auto" w:frame="1"/>
        </w:rPr>
        <w:t xml:space="preserve"> &amp; Peach, 2016).</w:t>
      </w:r>
      <w:r w:rsidR="00AC5562" w:rsidRPr="001A4E2F">
        <w:rPr>
          <w:rFonts w:eastAsia="Times New Roman" w:cs="Times New Roman"/>
          <w:szCs w:val="24"/>
          <w:bdr w:val="none" w:sz="0" w:space="0" w:color="auto" w:frame="1"/>
        </w:rPr>
        <w:t xml:space="preserve">  </w:t>
      </w:r>
      <w:r w:rsidR="001A4E2F" w:rsidRPr="001A4E2F">
        <w:rPr>
          <w:rFonts w:eastAsia="Times New Roman" w:cs="Times New Roman"/>
          <w:szCs w:val="24"/>
          <w:bdr w:val="none" w:sz="0" w:space="0" w:color="auto" w:frame="1"/>
        </w:rPr>
        <w:t xml:space="preserve">When specifically </w:t>
      </w:r>
      <w:r w:rsidR="00AC5562" w:rsidRPr="001A4E2F">
        <w:rPr>
          <w:rFonts w:eastAsia="Times New Roman" w:cs="Times New Roman"/>
          <w:szCs w:val="24"/>
          <w:bdr w:val="none" w:sz="0" w:space="0" w:color="auto" w:frame="1"/>
        </w:rPr>
        <w:t>considering regression analysis</w:t>
      </w:r>
      <w:r w:rsidR="001A4E2F" w:rsidRPr="001A4E2F">
        <w:rPr>
          <w:rFonts w:eastAsia="Times New Roman" w:cs="Times New Roman"/>
          <w:szCs w:val="24"/>
          <w:bdr w:val="none" w:sz="0" w:space="0" w:color="auto" w:frame="1"/>
        </w:rPr>
        <w:t xml:space="preserve"> as a method for analyzing data</w:t>
      </w:r>
      <w:r w:rsidR="00AC5562" w:rsidRPr="001A4E2F">
        <w:rPr>
          <w:rFonts w:eastAsia="Times New Roman" w:cs="Times New Roman"/>
          <w:szCs w:val="24"/>
          <w:bdr w:val="none" w:sz="0" w:space="0" w:color="auto" w:frame="1"/>
        </w:rPr>
        <w:t xml:space="preserve">, </w:t>
      </w:r>
      <w:r w:rsidR="00AC5562" w:rsidRPr="001A4E2F">
        <w:rPr>
          <w:rFonts w:eastAsia="Times New Roman" w:cs="Times New Roman"/>
          <w:szCs w:val="24"/>
        </w:rPr>
        <w:t>there are at least four uses for</w:t>
      </w:r>
      <w:r w:rsidR="00AC5562" w:rsidRPr="001A4E2F">
        <w:rPr>
          <w:rFonts w:eastAsia="Times New Roman" w:cs="Times New Roman"/>
          <w:szCs w:val="24"/>
        </w:rPr>
        <w:t xml:space="preserve"> its application.  Regression analysis can be utilized to</w:t>
      </w:r>
      <w:r w:rsidR="00AC5562" w:rsidRPr="001A4E2F">
        <w:rPr>
          <w:rFonts w:eastAsia="Times New Roman" w:cs="Times New Roman"/>
          <w:szCs w:val="24"/>
        </w:rPr>
        <w:t>: 1) predict future data; 2) tests how effectively a group of predictor variables explain variability in the outcome; 3) help one to determine if one predictor is more significant than another and 4) helps one to determine the degree of influence each predictor has on the outcome</w:t>
      </w:r>
      <w:r w:rsidR="00007F82" w:rsidRPr="001A4E2F">
        <w:rPr>
          <w:rFonts w:eastAsia="Times New Roman" w:cs="Times New Roman"/>
          <w:szCs w:val="24"/>
        </w:rPr>
        <w:t xml:space="preserve"> (</w:t>
      </w:r>
      <w:proofErr w:type="spellStart"/>
      <w:r w:rsidR="00AC5562" w:rsidRPr="001A4E2F">
        <w:rPr>
          <w:rFonts w:eastAsia="Times New Roman" w:cs="Times New Roman"/>
          <w:szCs w:val="24"/>
        </w:rPr>
        <w:t>Gaultney</w:t>
      </w:r>
      <w:proofErr w:type="spellEnd"/>
      <w:r w:rsidR="00007F82" w:rsidRPr="001A4E2F">
        <w:rPr>
          <w:rFonts w:eastAsia="Times New Roman" w:cs="Times New Roman"/>
          <w:szCs w:val="24"/>
        </w:rPr>
        <w:t xml:space="preserve">&amp; </w:t>
      </w:r>
      <w:r w:rsidR="00AC5562" w:rsidRPr="001A4E2F">
        <w:rPr>
          <w:rFonts w:eastAsia="Times New Roman" w:cs="Times New Roman"/>
          <w:szCs w:val="24"/>
        </w:rPr>
        <w:t xml:space="preserve"> Peach</w:t>
      </w:r>
      <w:r w:rsidR="00007F82" w:rsidRPr="001A4E2F">
        <w:rPr>
          <w:rFonts w:eastAsia="Times New Roman" w:cs="Times New Roman"/>
          <w:szCs w:val="24"/>
        </w:rPr>
        <w:t xml:space="preserve">, </w:t>
      </w:r>
      <w:r w:rsidR="00AC5562" w:rsidRPr="001A4E2F">
        <w:rPr>
          <w:rFonts w:eastAsia="Times New Roman" w:cs="Times New Roman"/>
          <w:szCs w:val="24"/>
        </w:rPr>
        <w:t>2016)</w:t>
      </w:r>
      <w:r w:rsidR="00007F82" w:rsidRPr="001A4E2F">
        <w:rPr>
          <w:rFonts w:eastAsia="Times New Roman" w:cs="Times New Roman"/>
          <w:szCs w:val="24"/>
        </w:rPr>
        <w:t xml:space="preserve">. </w:t>
      </w:r>
    </w:p>
    <w:p w:rsidR="000221EA" w:rsidRDefault="004C7196" w:rsidP="009F54B9">
      <w:pPr>
        <w:spacing w:line="480" w:lineRule="auto"/>
      </w:pPr>
      <w:r>
        <w:t xml:space="preserve">         </w:t>
      </w:r>
      <w:r>
        <w:t xml:space="preserve"> </w:t>
      </w:r>
    </w:p>
    <w:p w:rsidR="000221EA" w:rsidRDefault="000221EA" w:rsidP="009F54B9">
      <w:pPr>
        <w:spacing w:line="480" w:lineRule="auto"/>
      </w:pPr>
    </w:p>
    <w:p w:rsidR="000221EA" w:rsidRDefault="000221EA" w:rsidP="00B303C4">
      <w:pPr>
        <w:spacing w:line="480" w:lineRule="auto"/>
      </w:pPr>
    </w:p>
    <w:p w:rsidR="00B303C4" w:rsidRDefault="00B303C4">
      <w:r>
        <w:br w:type="page"/>
      </w:r>
    </w:p>
    <w:p w:rsidR="00B303C4" w:rsidRPr="00BE0B1D" w:rsidRDefault="00B303C4" w:rsidP="00B303C4">
      <w:pPr>
        <w:spacing w:line="480" w:lineRule="auto"/>
        <w:jc w:val="center"/>
        <w:rPr>
          <w:rFonts w:ascii="lato" w:hAnsi="lato"/>
          <w:b/>
          <w:bCs/>
          <w:sz w:val="40"/>
          <w:szCs w:val="40"/>
        </w:rPr>
      </w:pPr>
      <w:r w:rsidRPr="00BE0B1D">
        <w:rPr>
          <w:rFonts w:ascii="lato" w:hAnsi="lato"/>
          <w:szCs w:val="24"/>
          <w:bdr w:val="none" w:sz="0" w:space="0" w:color="auto" w:frame="1"/>
        </w:rPr>
        <w:t>References</w:t>
      </w:r>
    </w:p>
    <w:p w:rsidR="00B303C4" w:rsidRDefault="00B303C4" w:rsidP="009F54B9">
      <w:pPr>
        <w:pStyle w:val="NormalWeb"/>
        <w:spacing w:before="0" w:after="0" w:line="480" w:lineRule="auto"/>
        <w:textAlignment w:val="baseline"/>
        <w:rPr>
          <w:rStyle w:val="Emphasis"/>
          <w:bdr w:val="none" w:sz="0" w:space="0" w:color="auto" w:frame="1"/>
        </w:rPr>
      </w:pPr>
      <w:proofErr w:type="spellStart"/>
      <w:r w:rsidRPr="00BE0B1D">
        <w:rPr>
          <w:bdr w:val="none" w:sz="0" w:space="0" w:color="auto" w:frame="1"/>
        </w:rPr>
        <w:t>Gaultney</w:t>
      </w:r>
      <w:proofErr w:type="spellEnd"/>
      <w:r w:rsidRPr="00BE0B1D">
        <w:rPr>
          <w:bdr w:val="none" w:sz="0" w:space="0" w:color="auto" w:frame="1"/>
        </w:rPr>
        <w:t>, F. J. &amp; Peach, D. H. (2016). </w:t>
      </w:r>
      <w:r w:rsidRPr="00BE0B1D">
        <w:rPr>
          <w:rStyle w:val="Emphasis"/>
          <w:bdr w:val="none" w:sz="0" w:space="0" w:color="auto" w:frame="1"/>
        </w:rPr>
        <w:t>How to do research: 15 labs for the social &amp; behavioral</w:t>
      </w:r>
    </w:p>
    <w:p w:rsidR="009F54B9" w:rsidRDefault="00B303C4" w:rsidP="009F54B9">
      <w:pPr>
        <w:pStyle w:val="NormalWeb"/>
        <w:spacing w:before="0" w:after="0" w:line="480" w:lineRule="auto"/>
        <w:ind w:firstLine="720"/>
        <w:textAlignment w:val="baseline"/>
        <w:rPr>
          <w:bdr w:val="none" w:sz="0" w:space="0" w:color="auto" w:frame="1"/>
        </w:rPr>
      </w:pPr>
      <w:proofErr w:type="gramStart"/>
      <w:r w:rsidRPr="00BE0B1D">
        <w:rPr>
          <w:rStyle w:val="Emphasis"/>
          <w:bdr w:val="none" w:sz="0" w:space="0" w:color="auto" w:frame="1"/>
        </w:rPr>
        <w:t>sciences</w:t>
      </w:r>
      <w:proofErr w:type="gramEnd"/>
      <w:r w:rsidRPr="00BE0B1D">
        <w:rPr>
          <w:rStyle w:val="Emphasis"/>
          <w:bdr w:val="none" w:sz="0" w:space="0" w:color="auto" w:frame="1"/>
        </w:rPr>
        <w:t> </w:t>
      </w:r>
      <w:r w:rsidRPr="00BE0B1D">
        <w:rPr>
          <w:bdr w:val="none" w:sz="0" w:space="0" w:color="auto" w:frame="1"/>
        </w:rPr>
        <w:t xml:space="preserve">(1st ed.). Thousand Oaks, </w:t>
      </w:r>
      <w:proofErr w:type="spellStart"/>
      <w:r w:rsidRPr="00BE0B1D">
        <w:rPr>
          <w:bdr w:val="none" w:sz="0" w:space="0" w:color="auto" w:frame="1"/>
        </w:rPr>
        <w:t>CA</w:t>
      </w:r>
      <w:proofErr w:type="gramStart"/>
      <w:r w:rsidRPr="00BE0B1D">
        <w:rPr>
          <w:bdr w:val="none" w:sz="0" w:space="0" w:color="auto" w:frame="1"/>
        </w:rPr>
        <w:t>:Sage</w:t>
      </w:r>
      <w:proofErr w:type="spellEnd"/>
      <w:proofErr w:type="gramEnd"/>
      <w:r w:rsidRPr="00BE0B1D">
        <w:rPr>
          <w:bdr w:val="none" w:sz="0" w:space="0" w:color="auto" w:frame="1"/>
        </w:rPr>
        <w:t>.</w:t>
      </w:r>
    </w:p>
    <w:p w:rsidR="009F54B9" w:rsidRDefault="009F54B9" w:rsidP="009F54B9">
      <w:pPr>
        <w:pStyle w:val="NormalWeb"/>
        <w:spacing w:before="0" w:after="0" w:line="480" w:lineRule="auto"/>
        <w:textAlignment w:val="baseline"/>
        <w:rPr>
          <w:bdr w:val="none" w:sz="0" w:space="0" w:color="auto" w:frame="1"/>
        </w:rPr>
      </w:pPr>
      <w:proofErr w:type="spellStart"/>
      <w:r w:rsidRPr="00BE0B1D">
        <w:rPr>
          <w:bdr w:val="none" w:sz="0" w:space="0" w:color="auto" w:frame="1"/>
        </w:rPr>
        <w:t>Salkind</w:t>
      </w:r>
      <w:proofErr w:type="spellEnd"/>
      <w:r w:rsidRPr="00BE0B1D">
        <w:rPr>
          <w:bdr w:val="none" w:sz="0" w:space="0" w:color="auto" w:frame="1"/>
        </w:rPr>
        <w:t>, N. J. (2012). </w:t>
      </w:r>
      <w:r w:rsidRPr="00BE0B1D">
        <w:rPr>
          <w:rStyle w:val="Emphasis"/>
          <w:bdr w:val="none" w:sz="0" w:space="0" w:color="auto" w:frame="1"/>
        </w:rPr>
        <w:t>Exploring research (8</w:t>
      </w:r>
      <w:r w:rsidRPr="00BE0B1D">
        <w:rPr>
          <w:rStyle w:val="Emphasis"/>
          <w:bdr w:val="none" w:sz="0" w:space="0" w:color="auto" w:frame="1"/>
          <w:vertAlign w:val="superscript"/>
        </w:rPr>
        <w:t>th</w:t>
      </w:r>
      <w:r w:rsidRPr="00BE0B1D">
        <w:rPr>
          <w:rStyle w:val="Emphasis"/>
          <w:bdr w:val="none" w:sz="0" w:space="0" w:color="auto" w:frame="1"/>
        </w:rPr>
        <w:t xml:space="preserve"> </w:t>
      </w:r>
      <w:proofErr w:type="spellStart"/>
      <w:proofErr w:type="gramStart"/>
      <w:r w:rsidRPr="00BE0B1D">
        <w:rPr>
          <w:rStyle w:val="Emphasis"/>
          <w:bdr w:val="none" w:sz="0" w:space="0" w:color="auto" w:frame="1"/>
        </w:rPr>
        <w:t>ed</w:t>
      </w:r>
      <w:proofErr w:type="spellEnd"/>
      <w:proofErr w:type="gramEnd"/>
      <w:r w:rsidRPr="00BE0B1D">
        <w:rPr>
          <w:rStyle w:val="Emphasis"/>
          <w:bdr w:val="none" w:sz="0" w:space="0" w:color="auto" w:frame="1"/>
        </w:rPr>
        <w:t>).</w:t>
      </w:r>
      <w:r w:rsidRPr="00BE0B1D">
        <w:rPr>
          <w:bdr w:val="none" w:sz="0" w:space="0" w:color="auto" w:frame="1"/>
        </w:rPr>
        <w:t> Upper Saddle River: Pearson Education. Inc.</w:t>
      </w:r>
    </w:p>
    <w:p w:rsidR="004A4515" w:rsidRDefault="004A4515" w:rsidP="009F54B9">
      <w:pPr>
        <w:spacing w:line="480" w:lineRule="auto"/>
      </w:pPr>
      <w:bookmarkStart w:id="0" w:name="_GoBack"/>
      <w:bookmarkEnd w:id="0"/>
    </w:p>
    <w:sectPr w:rsidR="004A4515" w:rsidSect="004A451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515" w:rsidRDefault="004A4515" w:rsidP="004A4515">
      <w:pPr>
        <w:spacing w:after="0" w:line="240" w:lineRule="auto"/>
      </w:pPr>
      <w:r>
        <w:separator/>
      </w:r>
    </w:p>
  </w:endnote>
  <w:endnote w:type="continuationSeparator" w:id="0">
    <w:p w:rsidR="004A4515" w:rsidRDefault="004A4515" w:rsidP="004A4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MT">
    <w:altName w:val="Arial Unicode MS"/>
    <w:panose1 w:val="00000000000000000000"/>
    <w:charset w:val="00"/>
    <w:family w:val="roman"/>
    <w:notTrueType/>
    <w:pitch w:val="default"/>
    <w:sig w:usb0="00000000" w:usb1="08080000" w:usb2="00000010" w:usb3="00000000" w:csb0="00100001" w:csb1="00000000"/>
  </w:font>
  <w:font w:name="lato">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515" w:rsidRDefault="004A4515" w:rsidP="004A4515">
      <w:pPr>
        <w:spacing w:after="0" w:line="240" w:lineRule="auto"/>
      </w:pPr>
      <w:r>
        <w:separator/>
      </w:r>
    </w:p>
  </w:footnote>
  <w:footnote w:type="continuationSeparator" w:id="0">
    <w:p w:rsidR="004A4515" w:rsidRDefault="004A4515" w:rsidP="004A45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32A" w:rsidRDefault="00CC132A">
    <w:pPr>
      <w:pStyle w:val="Header"/>
    </w:pPr>
    <w:r>
      <w:t>WEEK SEVEN MOST INTERESTING</w:t>
    </w:r>
    <w:r>
      <w:tab/>
    </w:r>
    <w:r>
      <w:tab/>
    </w:r>
    <w:r>
      <w:fldChar w:fldCharType="begin"/>
    </w:r>
    <w:r>
      <w:instrText xml:space="preserve"> PAGE   \* MERGEFORMAT </w:instrText>
    </w:r>
    <w:r>
      <w:fldChar w:fldCharType="separate"/>
    </w:r>
    <w:r w:rsidR="001A4E2F">
      <w:rPr>
        <w:noProof/>
      </w:rPr>
      <w:t>4</w:t>
    </w:r>
    <w:r>
      <w:rPr>
        <w:noProof/>
      </w:rPr>
      <w:fldChar w:fldCharType="end"/>
    </w:r>
  </w:p>
  <w:p w:rsidR="004A4515" w:rsidRDefault="004A45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32A" w:rsidRDefault="00CC132A">
    <w:pPr>
      <w:pStyle w:val="Header"/>
    </w:pPr>
    <w:r>
      <w:t>Running head: DISCUSSION BOARD POST WEEK SEVEN</w:t>
    </w:r>
    <w:r>
      <w:tab/>
    </w:r>
    <w:r>
      <w:fldChar w:fldCharType="begin"/>
    </w:r>
    <w:r>
      <w:instrText xml:space="preserve"> PAGE   \* MERGEFORMAT </w:instrText>
    </w:r>
    <w:r>
      <w:fldChar w:fldCharType="separate"/>
    </w:r>
    <w:r w:rsidR="00007F82">
      <w:rPr>
        <w:noProof/>
      </w:rPr>
      <w:t>1</w:t>
    </w:r>
    <w:r>
      <w:rPr>
        <w:noProof/>
      </w:rPr>
      <w:fldChar w:fldCharType="end"/>
    </w:r>
  </w:p>
  <w:p w:rsidR="004A4515" w:rsidRDefault="004A45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515"/>
    <w:rsid w:val="00007F82"/>
    <w:rsid w:val="000221EA"/>
    <w:rsid w:val="000E1EC2"/>
    <w:rsid w:val="001A4E2F"/>
    <w:rsid w:val="003566CA"/>
    <w:rsid w:val="003B4CAA"/>
    <w:rsid w:val="004A4515"/>
    <w:rsid w:val="004C7196"/>
    <w:rsid w:val="00895D2A"/>
    <w:rsid w:val="009F54B9"/>
    <w:rsid w:val="00A27585"/>
    <w:rsid w:val="00AC5562"/>
    <w:rsid w:val="00B303C4"/>
    <w:rsid w:val="00CC132A"/>
    <w:rsid w:val="00FE0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009A7"/>
  <w15:chartTrackingRefBased/>
  <w15:docId w15:val="{DB689075-5694-4D32-8E50-151B21EC8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515"/>
  </w:style>
  <w:style w:type="paragraph" w:styleId="Heading1">
    <w:name w:val="heading 1"/>
    <w:basedOn w:val="Normal"/>
    <w:link w:val="Heading1Char"/>
    <w:uiPriority w:val="9"/>
    <w:qFormat/>
    <w:rsid w:val="00B303C4"/>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45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515"/>
  </w:style>
  <w:style w:type="paragraph" w:styleId="Footer">
    <w:name w:val="footer"/>
    <w:basedOn w:val="Normal"/>
    <w:link w:val="FooterChar"/>
    <w:uiPriority w:val="99"/>
    <w:unhideWhenUsed/>
    <w:rsid w:val="004A45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515"/>
  </w:style>
  <w:style w:type="character" w:customStyle="1" w:styleId="Heading1Char">
    <w:name w:val="Heading 1 Char"/>
    <w:basedOn w:val="DefaultParagraphFont"/>
    <w:link w:val="Heading1"/>
    <w:uiPriority w:val="9"/>
    <w:rsid w:val="00B303C4"/>
    <w:rPr>
      <w:rFonts w:eastAsia="Times New Roman" w:cs="Times New Roman"/>
      <w:b/>
      <w:bCs/>
      <w:kern w:val="36"/>
      <w:sz w:val="48"/>
      <w:szCs w:val="48"/>
    </w:rPr>
  </w:style>
  <w:style w:type="paragraph" w:styleId="NormalWeb">
    <w:name w:val="Normal (Web)"/>
    <w:basedOn w:val="Normal"/>
    <w:uiPriority w:val="99"/>
    <w:semiHidden/>
    <w:unhideWhenUsed/>
    <w:rsid w:val="00B303C4"/>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B303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Rick</dc:creator>
  <cp:keywords/>
  <dc:description/>
  <cp:lastModifiedBy>Roberts, Rick</cp:lastModifiedBy>
  <cp:revision>2</cp:revision>
  <dcterms:created xsi:type="dcterms:W3CDTF">2018-02-23T02:51:00Z</dcterms:created>
  <dcterms:modified xsi:type="dcterms:W3CDTF">2018-02-23T02:51:00Z</dcterms:modified>
</cp:coreProperties>
</file>