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02">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03">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04">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05">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06">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07">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08">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09">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0A">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0B">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0C">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0D">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0E">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0F">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10">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11">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12">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13">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14">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15">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16">
      <w:pPr>
        <w:jc w:val="center"/>
        <w:rPr>
          <w:rFonts w:ascii="Merriweather" w:cs="Merriweather" w:eastAsia="Merriweather" w:hAnsi="Merriweather"/>
          <w:b w:val="1"/>
          <w:color w:val="0e101a"/>
          <w:sz w:val="24"/>
          <w:szCs w:val="24"/>
        </w:rPr>
      </w:pPr>
      <w:r w:rsidDel="00000000" w:rsidR="00000000" w:rsidRPr="00000000">
        <w:rPr>
          <w:rFonts w:ascii="Merriweather" w:cs="Merriweather" w:eastAsia="Merriweather" w:hAnsi="Merriweather"/>
          <w:b w:val="1"/>
          <w:color w:val="0e101a"/>
          <w:sz w:val="24"/>
          <w:szCs w:val="24"/>
          <w:rtl w:val="0"/>
        </w:rPr>
        <w:t xml:space="preserve">MBA 678</w:t>
      </w:r>
    </w:p>
    <w:p w:rsidR="00000000" w:rsidDel="00000000" w:rsidP="00000000" w:rsidRDefault="00000000" w:rsidRPr="00000000" w14:paraId="00000017">
      <w:pPr>
        <w:jc w:val="center"/>
        <w:rPr>
          <w:rFonts w:ascii="Merriweather" w:cs="Merriweather" w:eastAsia="Merriweather" w:hAnsi="Merriweather"/>
          <w:b w:val="1"/>
          <w:color w:val="0e101a"/>
          <w:sz w:val="24"/>
          <w:szCs w:val="24"/>
        </w:rPr>
      </w:pPr>
      <w:r w:rsidDel="00000000" w:rsidR="00000000" w:rsidRPr="00000000">
        <w:rPr>
          <w:rFonts w:ascii="Merriweather" w:cs="Merriweather" w:eastAsia="Merriweather" w:hAnsi="Merriweather"/>
          <w:b w:val="1"/>
          <w:color w:val="0e101a"/>
          <w:sz w:val="24"/>
          <w:szCs w:val="24"/>
          <w:rtl w:val="0"/>
        </w:rPr>
        <w:t xml:space="preserve">International Business</w:t>
      </w:r>
    </w:p>
    <w:p w:rsidR="00000000" w:rsidDel="00000000" w:rsidP="00000000" w:rsidRDefault="00000000" w:rsidRPr="00000000" w14:paraId="00000018">
      <w:pPr>
        <w:jc w:val="center"/>
        <w:rPr>
          <w:rFonts w:ascii="Merriweather" w:cs="Merriweather" w:eastAsia="Merriweather" w:hAnsi="Merriweather"/>
          <w:b w:val="1"/>
          <w:color w:val="0e101a"/>
          <w:sz w:val="24"/>
          <w:szCs w:val="24"/>
        </w:rPr>
      </w:pPr>
      <w:r w:rsidDel="00000000" w:rsidR="00000000" w:rsidRPr="00000000">
        <w:rPr>
          <w:rFonts w:ascii="Merriweather" w:cs="Merriweather" w:eastAsia="Merriweather" w:hAnsi="Merriweather"/>
          <w:b w:val="1"/>
          <w:color w:val="0e101a"/>
          <w:sz w:val="24"/>
          <w:szCs w:val="24"/>
          <w:rtl w:val="0"/>
        </w:rPr>
        <w:t xml:space="preserve">Final Work</w:t>
      </w:r>
    </w:p>
    <w:p w:rsidR="00000000" w:rsidDel="00000000" w:rsidP="00000000" w:rsidRDefault="00000000" w:rsidRPr="00000000" w14:paraId="00000019">
      <w:pPr>
        <w:jc w:val="center"/>
        <w:rPr>
          <w:rFonts w:ascii="Merriweather" w:cs="Merriweather" w:eastAsia="Merriweather" w:hAnsi="Merriweather"/>
          <w:b w:val="1"/>
          <w:color w:val="0e101a"/>
          <w:sz w:val="24"/>
          <w:szCs w:val="24"/>
        </w:rPr>
      </w:pPr>
      <w:r w:rsidDel="00000000" w:rsidR="00000000" w:rsidRPr="00000000">
        <w:rPr>
          <w:rFonts w:ascii="Merriweather" w:cs="Merriweather" w:eastAsia="Merriweather" w:hAnsi="Merriweather"/>
          <w:b w:val="1"/>
          <w:color w:val="0e101a"/>
          <w:sz w:val="24"/>
          <w:szCs w:val="24"/>
          <w:rtl w:val="0"/>
        </w:rPr>
        <w:t xml:space="preserve">Harmony N Mayumbu</w:t>
      </w:r>
    </w:p>
    <w:p w:rsidR="00000000" w:rsidDel="00000000" w:rsidP="00000000" w:rsidRDefault="00000000" w:rsidRPr="00000000" w14:paraId="0000001A">
      <w:pPr>
        <w:jc w:val="center"/>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1B">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1C">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1D">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1E">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1F">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20">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21">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22">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23">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24">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25">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26">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27">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28">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29">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2A">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2B">
      <w:pPr>
        <w:jc w:val="both"/>
        <w:rPr>
          <w:rFonts w:ascii="Merriweather" w:cs="Merriweather" w:eastAsia="Merriweather" w:hAnsi="Merriweather"/>
          <w:b w:val="1"/>
          <w:color w:val="0e101a"/>
          <w:sz w:val="24"/>
          <w:szCs w:val="24"/>
        </w:rPr>
      </w:pPr>
      <w:r w:rsidDel="00000000" w:rsidR="00000000" w:rsidRPr="00000000">
        <w:rPr>
          <w:rFonts w:ascii="Merriweather" w:cs="Merriweather" w:eastAsia="Merriweather" w:hAnsi="Merriweather"/>
          <w:b w:val="1"/>
          <w:color w:val="0e101a"/>
          <w:sz w:val="24"/>
          <w:szCs w:val="24"/>
          <w:rtl w:val="0"/>
        </w:rPr>
        <w:t xml:space="preserve">COCA-COLA INTERNATIONAL BUSINESS</w:t>
      </w:r>
    </w:p>
    <w:p w:rsidR="00000000" w:rsidDel="00000000" w:rsidP="00000000" w:rsidRDefault="00000000" w:rsidRPr="00000000" w14:paraId="0000002C">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2D">
      <w:pPr>
        <w:jc w:val="both"/>
        <w:rPr>
          <w:rFonts w:ascii="Merriweather" w:cs="Merriweather" w:eastAsia="Merriweather" w:hAnsi="Merriweather"/>
          <w:b w:val="1"/>
          <w:color w:val="0e101a"/>
          <w:sz w:val="24"/>
          <w:szCs w:val="24"/>
        </w:rPr>
      </w:pPr>
      <w:r w:rsidDel="00000000" w:rsidR="00000000" w:rsidRPr="00000000">
        <w:rPr>
          <w:rFonts w:ascii="Merriweather" w:cs="Merriweather" w:eastAsia="Merriweather" w:hAnsi="Merriweather"/>
          <w:b w:val="1"/>
          <w:color w:val="0e101a"/>
          <w:sz w:val="24"/>
          <w:szCs w:val="24"/>
          <w:rtl w:val="0"/>
        </w:rPr>
        <w:t xml:space="preserve">0. INTRODUCTION</w:t>
      </w:r>
    </w:p>
    <w:p w:rsidR="00000000" w:rsidDel="00000000" w:rsidP="00000000" w:rsidRDefault="00000000" w:rsidRPr="00000000" w14:paraId="0000002E">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2F">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It is not a secret that Coca-Cola is one of the most well-known brands globally, operating in over 200 countries. Founded in 1886, Coca-Cola began its journey toward becoming the world's best and largest beverage company. A pioneer in globalization, Coca-Cola started to expanding bottling and manufacturing facilities in the early 1900s, establishing key foreign partnerships.</w:t>
      </w:r>
    </w:p>
    <w:p w:rsidR="00000000" w:rsidDel="00000000" w:rsidP="00000000" w:rsidRDefault="00000000" w:rsidRPr="00000000" w14:paraId="00000030">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31">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The story of Coca-Cola began in 1886 with the curiosity of an Atlanta pharmacist, Dr. John S. Pemberton, who led him to create a distinctive flavored soft drink that could be sold in soda fountains. He created a syrup, took it to his neighborhood pharmacy, where it was mixed with carbonated water and rated by those who sampled it as "excellent." Dr. Pemberton's partner and accountant, Frank M. Robinson, is known for naming the drink "Coca-Cola" and designing the distinctive and branded script that is still in use today.</w:t>
      </w:r>
    </w:p>
    <w:p w:rsidR="00000000" w:rsidDel="00000000" w:rsidP="00000000" w:rsidRDefault="00000000" w:rsidRPr="00000000" w14:paraId="00000032">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33">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Daily servings of Coca-Cola drinks are estimated at 1.9 billion worldwide.</w:t>
      </w:r>
    </w:p>
    <w:p w:rsidR="00000000" w:rsidDel="00000000" w:rsidP="00000000" w:rsidRDefault="00000000" w:rsidRPr="00000000" w14:paraId="00000034">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Before he died in 1888, just two years after creating what would become the world's best-selling soft drink, Dr. Pemberton sold parts of his business to various parties, with most of the interest sold to the manager. Atlanta company, Asa G Candler. Under the direction of Mr. Candler, the distribution of Coca-Cola extended to soda fountains beyond Atlanta. In 1894, fascinated by the growing demand for Coca-Cola and the desire to make the drink portable, Joseph Biedenharn installed bottling machines at the back of his Mississippi soda fountain, becoming the first to put Coca-Cola in bottles. Large-scale bottling was not possible until five years later, when in 1899, three enterprising business people from Chattanooga, Tennessee, obtained exclusive rights to customize the bottle and to sell Coca-Cola. The bottling rights from Asa Candler for only was a $1. Benjamin Thomas, John Lupton ,and Joseph Whitehead developed what has become the global Coca-Cola bottling system.</w:t>
      </w:r>
    </w:p>
    <w:p w:rsidR="00000000" w:rsidDel="00000000" w:rsidP="00000000" w:rsidRDefault="00000000" w:rsidRPr="00000000" w14:paraId="00000035">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36">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Among the biggest challenges for the first bottlers were an imitation of the drink by competitors associated with a lack of packaging consistency among the 1,000 bottling plants of the time. The bottlers accepted that a distinctive drink needed a standard and distinctive bottle, and in 1916, the bottlers approved the unique outline bottle. The new Coca-Cola bottle was so distinctive that it could be recognized in the dark and effectively distinguished the brand from the competition. The profiled Coca-Cola bottle was deposited in 1977. Over the years, Coca-Cola bottle inspired artists around the world a sample at the World of Coca-Cola in Atlanta.</w:t>
      </w:r>
    </w:p>
    <w:p w:rsidR="00000000" w:rsidDel="00000000" w:rsidP="00000000" w:rsidRDefault="00000000" w:rsidRPr="00000000" w14:paraId="00000037">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The first marketing efforts in the history of Coca-Cola were made with coupons promoting free samples of the drink. One of the innovative tactics in 1887 was the couponing, followed by newspaper advertising and the distribution of promotional articles carrying the Coca-Cola script to participating pharmacies.</w:t>
      </w:r>
    </w:p>
    <w:p w:rsidR="00000000" w:rsidDel="00000000" w:rsidP="00000000" w:rsidRDefault="00000000" w:rsidRPr="00000000" w14:paraId="00000038">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39">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Fast forward to the 1970s, when Coca-Cola advertising began to reflect a brand linked to fun, friends, and good times. Many fondly remember the 1971 Hilltop Singers, who interpreted "I would like to buy a coke from the world" or the 1979 advertisement "Have a Coke and a Smile" with a young Pittsburgh Steeler fan, "Mean Joe Greene," A refreshing bottle of Coca-Cola.</w:t>
      </w:r>
    </w:p>
    <w:p w:rsidR="00000000" w:rsidDel="00000000" w:rsidP="00000000" w:rsidRDefault="00000000" w:rsidRPr="00000000" w14:paraId="0000003A">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Did you know? One of the most Popular advertising slogans in Coca-Cola is, "The Pause That Refreshes," first appeared in the Saturday Evening Post in 1929. The theme of the break with a Coca-Cola refreshment still echoes in today's marketing.</w:t>
      </w:r>
    </w:p>
    <w:p w:rsidR="00000000" w:rsidDel="00000000" w:rsidP="00000000" w:rsidRDefault="00000000" w:rsidRPr="00000000" w14:paraId="0000003B">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 </w:t>
      </w:r>
    </w:p>
    <w:p w:rsidR="00000000" w:rsidDel="00000000" w:rsidP="00000000" w:rsidRDefault="00000000" w:rsidRPr="00000000" w14:paraId="0000003C">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 </w:t>
      </w:r>
    </w:p>
    <w:p w:rsidR="00000000" w:rsidDel="00000000" w:rsidP="00000000" w:rsidRDefault="00000000" w:rsidRPr="00000000" w14:paraId="0000003D">
      <w:pPr>
        <w:numPr>
          <w:ilvl w:val="0"/>
          <w:numId w:val="6"/>
        </w:numPr>
        <w:ind w:left="720" w:hanging="360"/>
        <w:jc w:val="both"/>
        <w:rPr>
          <w:rFonts w:ascii="Merriweather" w:cs="Merriweather" w:eastAsia="Merriweather" w:hAnsi="Merriweather"/>
          <w:b w:val="1"/>
          <w:sz w:val="24"/>
          <w:szCs w:val="24"/>
        </w:rPr>
      </w:pPr>
      <w:r w:rsidDel="00000000" w:rsidR="00000000" w:rsidRPr="00000000">
        <w:rPr>
          <w:rFonts w:ascii="Merriweather" w:cs="Merriweather" w:eastAsia="Merriweather" w:hAnsi="Merriweather"/>
          <w:b w:val="1"/>
          <w:sz w:val="24"/>
          <w:szCs w:val="24"/>
          <w:rtl w:val="0"/>
        </w:rPr>
        <w:t xml:space="preserve">IDENTIFYING GLOBAL BUSINESS OPPORTUNITIES</w:t>
      </w:r>
    </w:p>
    <w:p w:rsidR="00000000" w:rsidDel="00000000" w:rsidP="00000000" w:rsidRDefault="00000000" w:rsidRPr="00000000" w14:paraId="0000003E">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 </w:t>
      </w:r>
    </w:p>
    <w:p w:rsidR="00000000" w:rsidDel="00000000" w:rsidP="00000000" w:rsidRDefault="00000000" w:rsidRPr="00000000" w14:paraId="0000003F">
      <w:pPr>
        <w:jc w:val="both"/>
        <w:rPr>
          <w:rFonts w:ascii="Merriweather" w:cs="Merriweather" w:eastAsia="Merriweather" w:hAnsi="Merriweather"/>
          <w:b w:val="1"/>
          <w:color w:val="0e101a"/>
          <w:sz w:val="24"/>
          <w:szCs w:val="24"/>
        </w:rPr>
      </w:pPr>
      <w:r w:rsidDel="00000000" w:rsidR="00000000" w:rsidRPr="00000000">
        <w:rPr>
          <w:rFonts w:ascii="Merriweather" w:cs="Merriweather" w:eastAsia="Merriweather" w:hAnsi="Merriweather"/>
          <w:b w:val="1"/>
          <w:color w:val="0e101a"/>
          <w:sz w:val="24"/>
          <w:szCs w:val="24"/>
          <w:rtl w:val="0"/>
        </w:rPr>
        <w:t xml:space="preserve"> A. In general</w:t>
      </w:r>
    </w:p>
    <w:p w:rsidR="00000000" w:rsidDel="00000000" w:rsidP="00000000" w:rsidRDefault="00000000" w:rsidRPr="00000000" w14:paraId="00000040">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41">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Coca-Cola operates a proven way in terms of the distribution of its products and its relationships with franchisees in countries that do not have the same infrastructure as a developed country, as well as the way they react to different regimes politicians. Africa is becoming an ideal place for businesses looking for business opportunities due to the growing number of young people working and the subsequent growth in disposable income.</w:t>
      </w:r>
    </w:p>
    <w:p w:rsidR="00000000" w:rsidDel="00000000" w:rsidP="00000000" w:rsidRDefault="00000000" w:rsidRPr="00000000" w14:paraId="00000042">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Coca-Cola has grown into the most significant brand globally, but although the Company has grown impressively around the world, Coca-Cola's roots remain firmly anchored in Atlanta.</w:t>
      </w:r>
    </w:p>
    <w:p w:rsidR="00000000" w:rsidDel="00000000" w:rsidP="00000000" w:rsidRDefault="00000000" w:rsidRPr="00000000" w14:paraId="00000043">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 </w:t>
      </w:r>
    </w:p>
    <w:p w:rsidR="00000000" w:rsidDel="00000000" w:rsidP="00000000" w:rsidRDefault="00000000" w:rsidRPr="00000000" w14:paraId="00000044">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Coca-Cola developed widely after the Second World War. Coca-Cola succeeded in obtaining the official drink position of the American GI, the Company sending "technical observers" to the spheres of war. Wherever an American soldier flew, a Coca-Cola followed. Many of these technical observers have identified markets for Coca-Cola in Europe, recognizing the potential for expansion. As a result, Coca-Cola did not stop the market in Europe after the Second World War, with many observers staying across the Atlantic to open bottling plants. As a result, the Company was faced with the challenge of advertising for different countries, and local knowledge was essential for this. Many countries were not welcoming to Coca-Cola, France being among the most hostile, due to the prevalence of community and also the perceived cultural threat, linked to an economic risk to the wine industry. </w:t>
      </w:r>
    </w:p>
    <w:p w:rsidR="00000000" w:rsidDel="00000000" w:rsidP="00000000" w:rsidRDefault="00000000" w:rsidRPr="00000000" w14:paraId="00000045">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46">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Coca-Cola has proven flexible and innovative around the world, adapting to local markets and new times without distorting its brand image. Coca-Cola sells the concentrated syrup, containing the secret formula, to bottling companies, who then add carbonated water and bottle the product before sharing it. The Company has the control to invest in bottling plants as it sees fit, as well as to withdraw if the bottler does not meet the Company's high standards. Coca-Cola provides a large number of resources for its franchisees and those who sell their product so that they can maximize their potential, regardless of the environment. </w:t>
      </w:r>
    </w:p>
    <w:p w:rsidR="00000000" w:rsidDel="00000000" w:rsidP="00000000" w:rsidRDefault="00000000" w:rsidRPr="00000000" w14:paraId="00000047">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 </w:t>
      </w:r>
    </w:p>
    <w:p w:rsidR="00000000" w:rsidDel="00000000" w:rsidP="00000000" w:rsidRDefault="00000000" w:rsidRPr="00000000" w14:paraId="00000048">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In Africa, there are problems in some parts of the continent with roads and infrastructure, and Coca-Cola had to be inventive to comply with Muhtar Kent's statement that Coca-Cola "will go to every city, every village, each community, each canton. " Distribution centers have been set up around villages and towns so that bottlers can easily dispense Coca-Cola. Often distributed in small quantities due to the seller's financial situation, distributors often take orders in person before delivering. Handmade Coca-Cola products. To use an example of how Coca-Cola inventively adapted to rural Africa, vendors in some regions travel by canoe to deliver Coca-Cola upstream. New investments in infrastructure and the connection to Africa, provided by stronger African economies, will increase Coca-Cola's business. A bottler in the Democratic Republic of the Congo found that business had tripled w 200 km of road were built in the northern region of the country. This suggests that Africa continues to improve and begins to emerge; Coca-Cola will reap the rewards. So, to help their growth in the African market, Coca-Cola has introduced programs to encourage people to sell Coca-Cola, to circulate the name and image of the business, and to offer the seller benefits for selling their products. An example is Kenya, where bottlers grant status, the highest being "Gold status" to sellers who can sell many products.</w:t>
      </w:r>
    </w:p>
    <w:p w:rsidR="00000000" w:rsidDel="00000000" w:rsidP="00000000" w:rsidRDefault="00000000" w:rsidRPr="00000000" w14:paraId="00000049">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4A">
      <w:pPr>
        <w:jc w:val="both"/>
        <w:rPr>
          <w:rFonts w:ascii="Merriweather" w:cs="Merriweather" w:eastAsia="Merriweather" w:hAnsi="Merriweather"/>
          <w:b w:val="1"/>
          <w:color w:val="0e101a"/>
          <w:sz w:val="24"/>
          <w:szCs w:val="24"/>
        </w:rPr>
      </w:pPr>
      <w:r w:rsidDel="00000000" w:rsidR="00000000" w:rsidRPr="00000000">
        <w:rPr>
          <w:rFonts w:ascii="Merriweather" w:cs="Merriweather" w:eastAsia="Merriweather" w:hAnsi="Merriweather"/>
          <w:b w:val="1"/>
          <w:color w:val="0e101a"/>
          <w:sz w:val="24"/>
          <w:szCs w:val="24"/>
          <w:rtl w:val="0"/>
        </w:rPr>
        <w:t xml:space="preserve">B. Coca-cola in Congo DRC</w:t>
      </w:r>
    </w:p>
    <w:p w:rsidR="00000000" w:rsidDel="00000000" w:rsidP="00000000" w:rsidRDefault="00000000" w:rsidRPr="00000000" w14:paraId="0000004B">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4C">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The truck that leaves the Coca-Cola bottling plant only goes far. Beyond the reach of the car, an army of entrepreneurs takes over to transport the product over the last few kilometers of the planet. At a recent Business Action for Africa, William Asiko, President of The Coca-Cola Africa Foundation and president of Business Action for Africa, told the story of a recent trip he made to the Congo (DRC). Coca-Cola does not have any official presence in the DRC. Despite that fact, when he landed, he was able to buy a cold can of Coca-Cola.</w:t>
      </w:r>
    </w:p>
    <w:p w:rsidR="00000000" w:rsidDel="00000000" w:rsidP="00000000" w:rsidRDefault="00000000" w:rsidRPr="00000000" w14:paraId="0000004D">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4E">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Bralima is the industry through which we have access to the coca cola drink in congo. After the First World War, Belgian business people came to visit the current Democratic Republic of the Congo to assess investment opportunities in the country. It was understood that the government wanted to produce beer for the local population because the beer produced by the locals caused severe health problems. A brewery, which could brew high-quality beer, would improve the current situation. The investors decided to create a brewery with the support of the Société Congolaise de Banque. On October 23, 1923, the Brasserie de Léopoldville, which is today called Bralima.</w:t>
      </w:r>
    </w:p>
    <w:p w:rsidR="00000000" w:rsidDel="00000000" w:rsidP="00000000" w:rsidRDefault="00000000" w:rsidRPr="00000000" w14:paraId="0000004F">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50">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Stakeholders were more likely to invest, and Bralima decided to set up a decentralized structure. From 1950 to 1958, Bralima decided to keep five breweries in DR Congo: Kinshasa, Boma, Bukavu, Kisangani, and Mbandaka.</w:t>
      </w:r>
    </w:p>
    <w:p w:rsidR="00000000" w:rsidDel="00000000" w:rsidP="00000000" w:rsidRDefault="00000000" w:rsidRPr="00000000" w14:paraId="00000051">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52">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Mostly owned by Heineken since 1986, Bralima has drawn attention to alleged links to corrupt government figures and rebel leaders in the ongoing long civil war. Due to difficult security situations in various parts of the country, Bralima employs a private security company, Top SIG, a subsidiary of Saracen International, to protect its operations.</w:t>
      </w:r>
    </w:p>
    <w:p w:rsidR="00000000" w:rsidDel="00000000" w:rsidP="00000000" w:rsidRDefault="00000000" w:rsidRPr="00000000" w14:paraId="00000053">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54">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55">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The first thing to realize is that Coca-Cola is a kind of franchise operation. Most people refer to Coca-Cola as a single entity, which is not the case. There are people in Atlanta who deal with branding and global marketing, product development, etc. But, each country has its bottler, or more likely, bottlers. Although Coca-Cola may have an interest in some of these bottling operations, they are generally separate legal entities. That said, many in their current form are dependent on Coca-Cola because they don't bottle anything else. However, this is not always the case. In Zambia, for example, Zambian Breweries, a wholly-owned subsidiary of SABMiller, is the country's only bottler of Coca-Cola and bottled beer.</w:t>
      </w:r>
    </w:p>
    <w:p w:rsidR="00000000" w:rsidDel="00000000" w:rsidP="00000000" w:rsidRDefault="00000000" w:rsidRPr="00000000" w14:paraId="00000056">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57">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58">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59">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5A">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2. ANALYZING INTERNATIONAL COMPETITORS</w:t>
      </w:r>
    </w:p>
    <w:p w:rsidR="00000000" w:rsidDel="00000000" w:rsidP="00000000" w:rsidRDefault="00000000" w:rsidRPr="00000000" w14:paraId="0000005B">
      <w:pPr>
        <w:ind w:left="0" w:firstLine="0"/>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5C">
      <w:pPr>
        <w:ind w:left="0" w:firstLine="0"/>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The main competition in the industry comes from PepsiCo, Dr. Pepper Snapple, and Nestle, among others.</w:t>
      </w:r>
    </w:p>
    <w:p w:rsidR="00000000" w:rsidDel="00000000" w:rsidP="00000000" w:rsidRDefault="00000000" w:rsidRPr="00000000" w14:paraId="0000005D">
      <w:pPr>
        <w:ind w:left="0" w:firstLine="0"/>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5E">
      <w:pPr>
        <w:ind w:left="0" w:firstLine="0"/>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Increasingly, as with most other soft drinks, these products also have to compete with fruit juices, energy drinks, and other healthier drinks. Some of these non-carbonated drinks are severe competitors and command impressive market shares within their market segments, with Red Bull, being a prime example.</w:t>
      </w:r>
    </w:p>
    <w:p w:rsidR="00000000" w:rsidDel="00000000" w:rsidP="00000000" w:rsidRDefault="00000000" w:rsidRPr="00000000" w14:paraId="0000005F">
      <w:pPr>
        <w:ind w:left="0" w:firstLine="0"/>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60">
      <w:pPr>
        <w:ind w:left="0" w:firstLine="0"/>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Coca-Cola and PepsiCo, Inc. (PEP) are almost similar companies in terms of industry, ideal consumers, and flagship products. Coca-Cola and PepsiCo are both world leaders in the beverage industry, offering consumers hundreds of brands of beverages. Also, the two companies provide ancillary products such as packaged consumer products.</w:t>
      </w:r>
    </w:p>
    <w:p w:rsidR="00000000" w:rsidDel="00000000" w:rsidP="00000000" w:rsidRDefault="00000000" w:rsidRPr="00000000" w14:paraId="00000061">
      <w:pPr>
        <w:ind w:left="720" w:firstLine="0"/>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62">
      <w:pPr>
        <w:ind w:left="720" w:firstLine="0"/>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63">
      <w:pPr>
        <w:ind w:left="0" w:firstLine="0"/>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In the first view, Coca-Cola and PepsiCo have similar business models. However, as potential investors deepen, they discover vital differences and similarities between the two business models that make companies what they are from 2020. Here are some comparisons between Coca-Cola and the PepsiCo business model, which create both fierce competing businesses and unique businesses.</w:t>
      </w:r>
    </w:p>
    <w:p w:rsidR="00000000" w:rsidDel="00000000" w:rsidP="00000000" w:rsidRDefault="00000000" w:rsidRPr="00000000" w14:paraId="00000064">
      <w:pPr>
        <w:ind w:left="720" w:firstLine="0"/>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65">
      <w:pPr>
        <w:ind w:left="720" w:firstLine="0"/>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66">
      <w:pPr>
        <w:numPr>
          <w:ilvl w:val="0"/>
          <w:numId w:val="7"/>
        </w:numPr>
        <w:ind w:left="720" w:hanging="360"/>
        <w:jc w:val="both"/>
        <w:rPr>
          <w:rFonts w:ascii="Merriweather" w:cs="Merriweather" w:eastAsia="Merriweather" w:hAnsi="Merriweather"/>
          <w:b w:val="1"/>
          <w:color w:val="0e101a"/>
          <w:sz w:val="24"/>
          <w:szCs w:val="24"/>
          <w:u w:val="none"/>
        </w:rPr>
      </w:pPr>
      <w:r w:rsidDel="00000000" w:rsidR="00000000" w:rsidRPr="00000000">
        <w:rPr>
          <w:rFonts w:ascii="Merriweather" w:cs="Merriweather" w:eastAsia="Merriweather" w:hAnsi="Merriweather"/>
          <w:b w:val="1"/>
          <w:color w:val="0e101a"/>
          <w:sz w:val="24"/>
          <w:szCs w:val="24"/>
          <w:rtl w:val="0"/>
        </w:rPr>
        <w:t xml:space="preserve">Some comparisons :</w:t>
      </w:r>
    </w:p>
    <w:p w:rsidR="00000000" w:rsidDel="00000000" w:rsidP="00000000" w:rsidRDefault="00000000" w:rsidRPr="00000000" w14:paraId="00000067">
      <w:pPr>
        <w:ind w:left="0" w:firstLine="0"/>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68">
      <w:pPr>
        <w:ind w:left="0" w:firstLine="0"/>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PepsiCo, Inc. has approximately 24 individual brands, including popular food brands, such as Quaker Oats, and many other brands of beverages.</w:t>
      </w:r>
    </w:p>
    <w:p w:rsidR="00000000" w:rsidDel="00000000" w:rsidP="00000000" w:rsidRDefault="00000000" w:rsidRPr="00000000" w14:paraId="00000069">
      <w:pPr>
        <w:ind w:left="0" w:firstLine="0"/>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Almost half of PepsiCo's global revenue comes from snacks and food products.</w:t>
      </w:r>
    </w:p>
    <w:p w:rsidR="00000000" w:rsidDel="00000000" w:rsidP="00000000" w:rsidRDefault="00000000" w:rsidRPr="00000000" w14:paraId="0000006A">
      <w:pPr>
        <w:ind w:left="0" w:firstLine="0"/>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6B">
      <w:pPr>
        <w:ind w:left="0" w:firstLine="0"/>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The Coca-Cola Co., on the other hand, mainly owns various types of beverage brands, including Honest Tea and Fairlife ultra-filter milk.</w:t>
      </w:r>
    </w:p>
    <w:p w:rsidR="00000000" w:rsidDel="00000000" w:rsidP="00000000" w:rsidRDefault="00000000" w:rsidRPr="00000000" w14:paraId="0000006C">
      <w:pPr>
        <w:ind w:left="0" w:firstLine="0"/>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6D">
      <w:pPr>
        <w:ind w:left="0" w:firstLine="0"/>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PepsiCo</w:t>
      </w:r>
    </w:p>
    <w:p w:rsidR="00000000" w:rsidDel="00000000" w:rsidP="00000000" w:rsidRDefault="00000000" w:rsidRPr="00000000" w14:paraId="0000006E">
      <w:pPr>
        <w:ind w:left="0" w:firstLine="0"/>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6F">
      <w:pPr>
        <w:ind w:left="0" w:firstLine="0"/>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PepsiCo is a company known for its exceptionally diverse product portfolio, both in the drinks industry and snacks. In contrast, Coca-Cola focuses only on a diversified product portfolio within the beverage industry and has few products outside of it. It means that PepsiCo products in the snack category represent more than 50% of its commercial revenue. In contrast, the majority of Coca-Cola's revenue comes directly from the more than 100 drinks it owns.</w:t>
      </w:r>
    </w:p>
    <w:p w:rsidR="00000000" w:rsidDel="00000000" w:rsidP="00000000" w:rsidRDefault="00000000" w:rsidRPr="00000000" w14:paraId="00000070">
      <w:pPr>
        <w:ind w:left="720" w:firstLine="0"/>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71">
      <w:pPr>
        <w:ind w:left="720" w:firstLine="0"/>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72">
      <w:pPr>
        <w:ind w:left="0" w:firstLine="0"/>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Thanks to PepsiCo's diversified business model, the company was able to acquire or create complementary products in both the food and beverage industries. According to Information Resources, Inc., a market research company, 54% of American consumers surveyed said that when they buy a savory snack, they also buy a drink from the same checkout basket.</w:t>
      </w:r>
    </w:p>
    <w:p w:rsidR="00000000" w:rsidDel="00000000" w:rsidP="00000000" w:rsidRDefault="00000000" w:rsidRPr="00000000" w14:paraId="00000073">
      <w:pPr>
        <w:ind w:left="720" w:firstLine="0"/>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74">
      <w:pPr>
        <w:ind w:left="0" w:firstLine="0"/>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Coca Cola</w:t>
      </w:r>
    </w:p>
    <w:p w:rsidR="00000000" w:rsidDel="00000000" w:rsidP="00000000" w:rsidRDefault="00000000" w:rsidRPr="00000000" w14:paraId="00000075">
      <w:pPr>
        <w:ind w:left="0" w:firstLine="0"/>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76">
      <w:pPr>
        <w:ind w:left="0" w:firstLine="0"/>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While Coca-Cola may have an advantage with a more targeted business model, PepsiCo has created a scenario in which a product that the company owns can entice a consumer to buy a second product that it also owns. In contrast, Coca-Cola has made efforts to dominate the beverage industry almost exclusively and has avoided cross-promotion of several products in several industries.</w:t>
      </w:r>
    </w:p>
    <w:p w:rsidR="00000000" w:rsidDel="00000000" w:rsidP="00000000" w:rsidRDefault="00000000" w:rsidRPr="00000000" w14:paraId="00000077">
      <w:pPr>
        <w:ind w:left="720" w:firstLine="0"/>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78">
      <w:pPr>
        <w:ind w:left="0" w:firstLine="0"/>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 Between 2008 and 2018, Coca-Cola had a higher market share than Pepsi, according to Beverage Digest, a commercial publication. Pepsi's market share fell over the same period.</w:t>
      </w:r>
    </w:p>
    <w:p w:rsidR="00000000" w:rsidDel="00000000" w:rsidP="00000000" w:rsidRDefault="00000000" w:rsidRPr="00000000" w14:paraId="00000079">
      <w:pPr>
        <w:ind w:left="0" w:firstLine="0"/>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Also, Coca-Cola focuses more on the beverage industry, enabling it to make critical investments and communicate key messages to consumers.</w:t>
      </w:r>
    </w:p>
    <w:p w:rsidR="00000000" w:rsidDel="00000000" w:rsidP="00000000" w:rsidRDefault="00000000" w:rsidRPr="00000000" w14:paraId="0000007A">
      <w:pPr>
        <w:ind w:left="720" w:firstLine="0"/>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7B">
      <w:pPr>
        <w:numPr>
          <w:ilvl w:val="0"/>
          <w:numId w:val="3"/>
        </w:numPr>
        <w:ind w:left="720" w:hanging="360"/>
        <w:jc w:val="both"/>
        <w:rPr>
          <w:rFonts w:ascii="Merriweather" w:cs="Merriweather" w:eastAsia="Merriweather" w:hAnsi="Merriweather"/>
          <w:b w:val="1"/>
          <w:color w:val="0e101a"/>
          <w:sz w:val="24"/>
          <w:szCs w:val="24"/>
        </w:rPr>
      </w:pPr>
      <w:r w:rsidDel="00000000" w:rsidR="00000000" w:rsidRPr="00000000">
        <w:rPr>
          <w:rFonts w:ascii="Merriweather" w:cs="Merriweather" w:eastAsia="Merriweather" w:hAnsi="Merriweather"/>
          <w:b w:val="1"/>
          <w:color w:val="0e101a"/>
          <w:sz w:val="24"/>
          <w:szCs w:val="24"/>
          <w:rtl w:val="0"/>
        </w:rPr>
        <w:t xml:space="preserve">Special considerations</w:t>
      </w:r>
    </w:p>
    <w:p w:rsidR="00000000" w:rsidDel="00000000" w:rsidP="00000000" w:rsidRDefault="00000000" w:rsidRPr="00000000" w14:paraId="0000007C">
      <w:pPr>
        <w:ind w:left="0" w:firstLine="0"/>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7D">
      <w:pPr>
        <w:ind w:left="0" w:firstLine="0"/>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Coca-Cola and PepsiCo are so famous that they face the problem of market saturation. There are not many new markets competing in the market. According to Time magazine, the increase highlights the fact that the sales volume of Diet Pepsi and Diet Coke has steadily declined in more than ten years.</w:t>
      </w:r>
    </w:p>
    <w:p w:rsidR="00000000" w:rsidDel="00000000" w:rsidP="00000000" w:rsidRDefault="00000000" w:rsidRPr="00000000" w14:paraId="0000007E">
      <w:pPr>
        <w:ind w:left="720" w:firstLine="0"/>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7F">
      <w:pPr>
        <w:ind w:left="0" w:firstLine="0"/>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It is interesting to note that Time magazine also reports that the beverage industry's energy drink segment has experienced year-over-year growth over the past ten years. True to the theme of diversification and complementary products, Coca-Cola bought a significant stake in Monster Energy in 2014. PepsiCo decided to launch its energy drink: Mountain Dew Kickstart.</w:t>
      </w:r>
    </w:p>
    <w:p w:rsidR="00000000" w:rsidDel="00000000" w:rsidP="00000000" w:rsidRDefault="00000000" w:rsidRPr="00000000" w14:paraId="00000080">
      <w:pPr>
        <w:ind w:left="720" w:firstLine="0"/>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81">
      <w:pPr>
        <w:numPr>
          <w:ilvl w:val="0"/>
          <w:numId w:val="1"/>
        </w:numPr>
        <w:ind w:left="720" w:hanging="360"/>
        <w:jc w:val="both"/>
        <w:rPr>
          <w:rFonts w:ascii="Merriweather" w:cs="Merriweather" w:eastAsia="Merriweather" w:hAnsi="Merriweather"/>
          <w:b w:val="1"/>
          <w:color w:val="0e101a"/>
          <w:sz w:val="24"/>
          <w:szCs w:val="24"/>
        </w:rPr>
      </w:pPr>
      <w:r w:rsidDel="00000000" w:rsidR="00000000" w:rsidRPr="00000000">
        <w:rPr>
          <w:rFonts w:ascii="Merriweather" w:cs="Merriweather" w:eastAsia="Merriweather" w:hAnsi="Merriweather"/>
          <w:b w:val="1"/>
          <w:color w:val="0e101a"/>
          <w:sz w:val="24"/>
          <w:szCs w:val="24"/>
          <w:rtl w:val="0"/>
        </w:rPr>
        <w:t xml:space="preserve">The Bottom Line</w:t>
      </w:r>
    </w:p>
    <w:p w:rsidR="00000000" w:rsidDel="00000000" w:rsidP="00000000" w:rsidRDefault="00000000" w:rsidRPr="00000000" w14:paraId="00000082">
      <w:pPr>
        <w:ind w:left="720" w:firstLine="0"/>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83">
      <w:pPr>
        <w:ind w:left="0" w:firstLine="0"/>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The two companies being faced with market saturation, Coca-Cola and PepsiCo have made firm commitments for more efficient operations. Since the beverage industry has fully exploited all of the major markets, the remaining smaller markets require efficient services to generate profits and make a lucrative investment. It is since the volume of sales experienced in countries such as the States -Unis is not there. These more efficient operations help the two companies increase the price per share as this should conduct to a rise in earnings per share, or EPS, even if sales remain stable.</w:t>
      </w:r>
    </w:p>
    <w:p w:rsidR="00000000" w:rsidDel="00000000" w:rsidP="00000000" w:rsidRDefault="00000000" w:rsidRPr="00000000" w14:paraId="00000084">
      <w:pPr>
        <w:ind w:left="720" w:firstLine="0"/>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85">
      <w:pPr>
        <w:jc w:val="both"/>
        <w:rPr>
          <w:rFonts w:ascii="Merriweather" w:cs="Merriweather" w:eastAsia="Merriweather" w:hAnsi="Merriweather"/>
          <w:b w:val="1"/>
          <w:color w:val="0e101a"/>
          <w:sz w:val="24"/>
          <w:szCs w:val="24"/>
        </w:rPr>
      </w:pPr>
      <w:r w:rsidDel="00000000" w:rsidR="00000000" w:rsidRPr="00000000">
        <w:rPr>
          <w:rFonts w:ascii="Merriweather" w:cs="Merriweather" w:eastAsia="Merriweather" w:hAnsi="Merriweather"/>
          <w:color w:val="0e101a"/>
          <w:sz w:val="24"/>
          <w:szCs w:val="24"/>
          <w:rtl w:val="0"/>
        </w:rPr>
        <w:t xml:space="preserve"> </w:t>
      </w:r>
      <w:r w:rsidDel="00000000" w:rsidR="00000000" w:rsidRPr="00000000">
        <w:rPr>
          <w:rtl w:val="0"/>
        </w:rPr>
      </w:r>
    </w:p>
    <w:p w:rsidR="00000000" w:rsidDel="00000000" w:rsidP="00000000" w:rsidRDefault="00000000" w:rsidRPr="00000000" w14:paraId="00000086">
      <w:pPr>
        <w:jc w:val="both"/>
        <w:rPr>
          <w:rFonts w:ascii="Merriweather" w:cs="Merriweather" w:eastAsia="Merriweather" w:hAnsi="Merriweather"/>
          <w:b w:val="1"/>
          <w:color w:val="0e101a"/>
          <w:sz w:val="24"/>
          <w:szCs w:val="24"/>
        </w:rPr>
      </w:pPr>
      <w:r w:rsidDel="00000000" w:rsidR="00000000" w:rsidRPr="00000000">
        <w:rPr>
          <w:rFonts w:ascii="Merriweather" w:cs="Merriweather" w:eastAsia="Merriweather" w:hAnsi="Merriweather"/>
          <w:b w:val="1"/>
          <w:color w:val="0e101a"/>
          <w:sz w:val="24"/>
          <w:szCs w:val="24"/>
          <w:rtl w:val="0"/>
        </w:rPr>
        <w:t xml:space="preserve">3. ACCESSING THE ECONOMIC GEOGRAPHIC ENVIRONMENT</w:t>
      </w:r>
    </w:p>
    <w:p w:rsidR="00000000" w:rsidDel="00000000" w:rsidP="00000000" w:rsidRDefault="00000000" w:rsidRPr="00000000" w14:paraId="00000087">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88">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 The largest country in sub-Saharan Africa, with an area equivalent to that of Western Europe, the Congo (DRC), has experienced a slight decline in its poverty rate over the past 20 years, particularly in rural areas. But it is still one of the poorest countries in the world. In 2018, 72% of its population living on less than $ 1.9 a day, especially in the North West and Kasai regions.</w:t>
      </w:r>
    </w:p>
    <w:p w:rsidR="00000000" w:rsidDel="00000000" w:rsidP="00000000" w:rsidRDefault="00000000" w:rsidRPr="00000000" w14:paraId="00000089">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8A">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According to the study on poverty indices carried out by the UNDP in 2009, DRC is classified among the developing country. This study was carried out to establish strategies to achieve the Millennium Development Goals MDG, an acronym. It follows from the latter that the incidence of poverty is around 41.6%, and given that Kinshasa represents 10.7% of the national population, it concentrates 6.1% of the Congolese poor. </w:t>
      </w:r>
    </w:p>
    <w:p w:rsidR="00000000" w:rsidDel="00000000" w:rsidP="00000000" w:rsidRDefault="00000000" w:rsidRPr="00000000" w14:paraId="0000008B">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The study shows that overall spending per capital and the year is estimated at $ 315 in Kinshasa. Household spending reveals a predominance of food spending.</w:t>
      </w:r>
    </w:p>
    <w:p w:rsidR="00000000" w:rsidDel="00000000" w:rsidP="00000000" w:rsidRDefault="00000000" w:rsidRPr="00000000" w14:paraId="0000008C">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8D">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Well-off people with high incomes spend about three times more than poor households with almost meager expenses. And this is noticeable in several areas, including health, education.</w:t>
      </w:r>
    </w:p>
    <w:p w:rsidR="00000000" w:rsidDel="00000000" w:rsidP="00000000" w:rsidRDefault="00000000" w:rsidRPr="00000000" w14:paraId="0000008E">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8F">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In other words, poor households invest less in human capital (health and education) and increase the likelihood that their children will remain in poverty for life. Kinshasa's lifestyle implies significant financial means; the prices of foodstuffs and other needs are always revised upwards and never in the opposite direction. It means that the satisfaction of needs is based on everyone's income. But it is unfortunately not within reach of the highest number, and they suffer from it. Large families, in particular, are exposed to the extent that their members are confronted daily with many recurring social problems (precarious housing, overcrowding, lack of individual and collective hygiene, malnutrition).</w:t>
      </w:r>
    </w:p>
    <w:p w:rsidR="00000000" w:rsidDel="00000000" w:rsidP="00000000" w:rsidRDefault="00000000" w:rsidRPr="00000000" w14:paraId="00000090">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91">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The unemployment rate in the country of Congo is much higher than in African countries. The business sector stands at 42.3% compared to the national average. And this is explained, as we said above, by the fact that the provincial city is dominated by minors or even those under 18 and that the income is estimated at minus 1 USD per hour for 35 hours of work per week. </w:t>
      </w:r>
    </w:p>
    <w:p w:rsidR="00000000" w:rsidDel="00000000" w:rsidP="00000000" w:rsidRDefault="00000000" w:rsidRPr="00000000" w14:paraId="00000092">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The economic and political crisis in the DRC is a permanent reality to be reckoned with. Coca-cola has managed to adapt to the financial difficulties that exist in the Congo. In other words, the excessive number of children in households increases poverty.</w:t>
      </w:r>
    </w:p>
    <w:p w:rsidR="00000000" w:rsidDel="00000000" w:rsidP="00000000" w:rsidRDefault="00000000" w:rsidRPr="00000000" w14:paraId="00000093">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94">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Work in the informal sector appears here as a solution to a temporary economic crisis. Still, above all, it is a means of survival for a population in a situation of economic deterioration.</w:t>
      </w:r>
    </w:p>
    <w:p w:rsidR="00000000" w:rsidDel="00000000" w:rsidP="00000000" w:rsidRDefault="00000000" w:rsidRPr="00000000" w14:paraId="00000095">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96">
      <w:pPr>
        <w:jc w:val="both"/>
        <w:rPr>
          <w:rFonts w:ascii="Merriweather" w:cs="Merriweather" w:eastAsia="Merriweather" w:hAnsi="Merriweather"/>
          <w:b w:val="1"/>
          <w:color w:val="0e101a"/>
          <w:sz w:val="24"/>
          <w:szCs w:val="24"/>
        </w:rPr>
      </w:pPr>
      <w:r w:rsidDel="00000000" w:rsidR="00000000" w:rsidRPr="00000000">
        <w:rPr>
          <w:rFonts w:ascii="Merriweather" w:cs="Merriweather" w:eastAsia="Merriweather" w:hAnsi="Merriweather"/>
          <w:b w:val="1"/>
          <w:color w:val="0e101a"/>
          <w:sz w:val="24"/>
          <w:szCs w:val="24"/>
          <w:rtl w:val="0"/>
        </w:rPr>
        <w:t xml:space="preserve">4. ACCESSING THE SOCIAL-CULTURE ENVIRONMENT</w:t>
      </w:r>
    </w:p>
    <w:p w:rsidR="00000000" w:rsidDel="00000000" w:rsidP="00000000" w:rsidRDefault="00000000" w:rsidRPr="00000000" w14:paraId="00000097">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98">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D. R. Congo remains a paradox between compact and teeming demography, a veritable broth of firm culture, and an increasingly peaceful coexistence of diverse cultures and communities. What made say that this Congo demonstrates that it is the true expression of the passion for living by the effervescence of music and popular arts like sport in general and soccer in particular, as a means of resisting the crisis which strikes it with full force.</w:t>
      </w:r>
    </w:p>
    <w:p w:rsidR="00000000" w:rsidDel="00000000" w:rsidP="00000000" w:rsidRDefault="00000000" w:rsidRPr="00000000" w14:paraId="00000099">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Challenging to convince, Congolese likes to talk about politics and to remake the world, but above all, what he likes is to always succeed in always being on top. The propensity of its inhabitants to the appearance culture and exhibitionism, to hide the misery, pushes the inhabitants of congo to work.</w:t>
      </w:r>
    </w:p>
    <w:p w:rsidR="00000000" w:rsidDel="00000000" w:rsidP="00000000" w:rsidRDefault="00000000" w:rsidRPr="00000000" w14:paraId="0000009A">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9B">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Witnesses of this "resourcefulness" and this cult appearing in "sapology," expressions such as "kobetalibanga" "manage," "tiyamutubakata" (whatever happens, "as if to respond to the virtue according to which" who does do not "nothing risks nothing").</w:t>
      </w:r>
    </w:p>
    <w:p w:rsidR="00000000" w:rsidDel="00000000" w:rsidP="00000000" w:rsidRDefault="00000000" w:rsidRPr="00000000" w14:paraId="0000009C">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Also,one of the things that you will notice is how the Congolese celebrate each event, and besides one of the businesses that works are the bars or the drink shop and despite the prevailing poverty.</w:t>
      </w:r>
    </w:p>
    <w:p w:rsidR="00000000" w:rsidDel="00000000" w:rsidP="00000000" w:rsidRDefault="00000000" w:rsidRPr="00000000" w14:paraId="0000009D">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9E">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Faced with this crisis in DR Congo, the population of Kinshasa invented new forms of social organization to compensate for the bankruptcy of the State.</w:t>
      </w:r>
    </w:p>
    <w:p w:rsidR="00000000" w:rsidDel="00000000" w:rsidP="00000000" w:rsidRDefault="00000000" w:rsidRPr="00000000" w14:paraId="0000009F">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On this subject, Marco Giovannoni et al. (2003) gives a slightly more plausible account of the number of associations emanating from civil society as these exploded in the early 1990s. Indeed, these entities have come to occupy a central place in the concert of the multiple survival strategies invented by the people of Congo to compensate for a deficient State through the various fields of public and private life.</w:t>
      </w:r>
    </w:p>
    <w:p w:rsidR="00000000" w:rsidDel="00000000" w:rsidP="00000000" w:rsidRDefault="00000000" w:rsidRPr="00000000" w14:paraId="000000A0">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Today, thousands of Congo are either an association or an NGO to increase their chances of facing the diversity of challenges linked to the deterioration of social conditions.</w:t>
      </w:r>
    </w:p>
    <w:p w:rsidR="00000000" w:rsidDel="00000000" w:rsidP="00000000" w:rsidRDefault="00000000" w:rsidRPr="00000000" w14:paraId="000000A1">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A2">
      <w:pPr>
        <w:jc w:val="both"/>
        <w:rPr>
          <w:rFonts w:ascii="Merriweather" w:cs="Merriweather" w:eastAsia="Merriweather" w:hAnsi="Merriweather"/>
          <w:b w:val="1"/>
          <w:color w:val="0e101a"/>
          <w:sz w:val="24"/>
          <w:szCs w:val="24"/>
        </w:rPr>
      </w:pPr>
      <w:r w:rsidDel="00000000" w:rsidR="00000000" w:rsidRPr="00000000">
        <w:rPr>
          <w:rFonts w:ascii="Merriweather" w:cs="Merriweather" w:eastAsia="Merriweather" w:hAnsi="Merriweather"/>
          <w:b w:val="1"/>
          <w:color w:val="0e101a"/>
          <w:sz w:val="24"/>
          <w:szCs w:val="24"/>
          <w:rtl w:val="0"/>
        </w:rPr>
        <w:t xml:space="preserve">5. POLITICAL-LEGAL ENVIRONMENT</w:t>
      </w:r>
    </w:p>
    <w:p w:rsidR="00000000" w:rsidDel="00000000" w:rsidP="00000000" w:rsidRDefault="00000000" w:rsidRPr="00000000" w14:paraId="000000A3">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A4">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After reaching 5.8% in 2018, economic growth slowed and to 4.4% in 2019 due to the drop in prices and raw materials, especially cobalt and copper, which represent more than 80% of exports from the Ground -of the road.</w:t>
      </w:r>
    </w:p>
    <w:p w:rsidR="00000000" w:rsidDel="00000000" w:rsidP="00000000" w:rsidRDefault="00000000" w:rsidRPr="00000000" w14:paraId="000000A5">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Coronavirus pandemic (COVID-19), based on the expectations, would cause an economic recession of -2.2% in 2020 due to the decline in exports due to the weak global economy. But the gradual recovery in global economic activity and the start of production at the Kamoa-Kakula mine should allow economic growth to rebound to 4.5% in 2022.</w:t>
      </w:r>
    </w:p>
    <w:p w:rsidR="00000000" w:rsidDel="00000000" w:rsidP="00000000" w:rsidRDefault="00000000" w:rsidRPr="00000000" w14:paraId="000000A6">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A7">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The budget deficit fell from close to equilibrium in 2018 to a gap of 2% GDP in 2019, due to increased spending and stagnant revenues. Additional public spending supported wage increases in the civil service, the free primary education program, and infrastructure projects. The decline in tax revenue is partly due to the low collection of corporate tax, particularly in the mining sector.</w:t>
      </w:r>
    </w:p>
    <w:p w:rsidR="00000000" w:rsidDel="00000000" w:rsidP="00000000" w:rsidRDefault="00000000" w:rsidRPr="00000000" w14:paraId="000000A8">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A9">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The debt risk remains moderate according to the latest sustainability estimates. However, the relatively low level of income limits the government's ability to maneuver when implementing budgetary policies aimed at fighting the Covid-19.</w:t>
      </w:r>
    </w:p>
    <w:p w:rsidR="00000000" w:rsidDel="00000000" w:rsidP="00000000" w:rsidRDefault="00000000" w:rsidRPr="00000000" w14:paraId="000000AA">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w:t>
      </w:r>
    </w:p>
    <w:p w:rsidR="00000000" w:rsidDel="00000000" w:rsidP="00000000" w:rsidRDefault="00000000" w:rsidRPr="00000000" w14:paraId="000000AB">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The current account deficit grow to 4.2% GDP in 2019 from 3.6% GDP in 2018, reflecting the deterioration of trade and a drop in the volume of exports. Capital inflows and other financial flows in 2019, and also, foreign direct investment (FDI), helped preserve the county's reserves, limit the depreciation of the Congolese franc( money of congo), and contain inflation.</w:t>
      </w:r>
    </w:p>
    <w:p w:rsidR="00000000" w:rsidDel="00000000" w:rsidP="00000000" w:rsidRDefault="00000000" w:rsidRPr="00000000" w14:paraId="000000AC">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AD">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DRC launched reforms to strengthen governance in natural resource management and improve the business climate. However, it remains ranked 184th out of 190 countries in the 2019 Doing Business report on business regulation and faces many challenges to attract investors in critical sectors.</w:t>
      </w:r>
    </w:p>
    <w:p w:rsidR="00000000" w:rsidDel="00000000" w:rsidP="00000000" w:rsidRDefault="00000000" w:rsidRPr="00000000" w14:paraId="000000AE">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AF">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Here are some true fact of Congo (DRC) leaders, multinationals like Apple and other large companies that violate the right of the child in the east of the country and also the great world powers that have a significant role to play in what is happening in the east of my country.</w:t>
      </w:r>
    </w:p>
    <w:p w:rsidR="00000000" w:rsidDel="00000000" w:rsidP="00000000" w:rsidRDefault="00000000" w:rsidRPr="00000000" w14:paraId="000000B0">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B1">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Leaders are responsible for the low value of the currency still there to be congruent. We have the example of the Vital Kamerehe, the president's dircap, who stole money from the monetary reserve of his own country without taking into account the side effects of what would happen on the economy. A dollar is expensive or </w:t>
      </w:r>
      <w:r w:rsidDel="00000000" w:rsidR="00000000" w:rsidRPr="00000000">
        <w:rPr>
          <w:rFonts w:ascii="Merriweather" w:cs="Merriweather" w:eastAsia="Merriweather" w:hAnsi="Merriweather"/>
          <w:sz w:val="24"/>
          <w:szCs w:val="24"/>
          <w:highlight w:val="white"/>
          <w:rtl w:val="0"/>
        </w:rPr>
        <w:t xml:space="preserve">1 dollar = 1 626.6972 franc congolese.</w:t>
      </w:r>
      <w:r w:rsidDel="00000000" w:rsidR="00000000" w:rsidRPr="00000000">
        <w:rPr>
          <w:rtl w:val="0"/>
        </w:rPr>
      </w:r>
    </w:p>
    <w:p w:rsidR="00000000" w:rsidDel="00000000" w:rsidP="00000000" w:rsidRDefault="00000000" w:rsidRPr="00000000" w14:paraId="000000B2">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B3">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On the other hand, we take into account the State's efforts to improve the legal environment for the business world in the DRC. Congolese law is based on national regulations, international conventions and texts adopted by the following leading pan-African organizations of which the Democratic Republic of the Congo (DRC) is a member:</w:t>
      </w:r>
    </w:p>
    <w:p w:rsidR="00000000" w:rsidDel="00000000" w:rsidP="00000000" w:rsidRDefault="00000000" w:rsidRPr="00000000" w14:paraId="000000B4">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B5">
      <w:pPr>
        <w:numPr>
          <w:ilvl w:val="0"/>
          <w:numId w:val="5"/>
        </w:numPr>
        <w:ind w:left="720" w:hanging="360"/>
        <w:jc w:val="both"/>
        <w:rPr>
          <w:rFonts w:ascii="Merriweather" w:cs="Merriweather" w:eastAsia="Merriweather" w:hAnsi="Merriweather"/>
          <w:color w:val="0e101a"/>
          <w:sz w:val="24"/>
          <w:szCs w:val="24"/>
          <w:u w:val="none"/>
        </w:rPr>
      </w:pPr>
      <w:r w:rsidDel="00000000" w:rsidR="00000000" w:rsidRPr="00000000">
        <w:rPr>
          <w:rFonts w:ascii="Merriweather" w:cs="Merriweather" w:eastAsia="Merriweather" w:hAnsi="Merriweather"/>
          <w:color w:val="0e101a"/>
          <w:sz w:val="24"/>
          <w:szCs w:val="24"/>
          <w:rtl w:val="0"/>
        </w:rPr>
        <w:t xml:space="preserve">ECCAS: Economic Community of Central African States</w:t>
      </w:r>
    </w:p>
    <w:p w:rsidR="00000000" w:rsidDel="00000000" w:rsidP="00000000" w:rsidRDefault="00000000" w:rsidRPr="00000000" w14:paraId="000000B6">
      <w:pPr>
        <w:numPr>
          <w:ilvl w:val="0"/>
          <w:numId w:val="5"/>
        </w:numPr>
        <w:ind w:left="720" w:hanging="360"/>
        <w:jc w:val="both"/>
        <w:rPr>
          <w:rFonts w:ascii="Merriweather" w:cs="Merriweather" w:eastAsia="Merriweather" w:hAnsi="Merriweather"/>
          <w:color w:val="0e101a"/>
          <w:sz w:val="24"/>
          <w:szCs w:val="24"/>
          <w:u w:val="none"/>
        </w:rPr>
      </w:pPr>
      <w:r w:rsidDel="00000000" w:rsidR="00000000" w:rsidRPr="00000000">
        <w:rPr>
          <w:rFonts w:ascii="Merriweather" w:cs="Merriweather" w:eastAsia="Merriweather" w:hAnsi="Merriweather"/>
          <w:color w:val="0e101a"/>
          <w:sz w:val="24"/>
          <w:szCs w:val="24"/>
          <w:rtl w:val="0"/>
        </w:rPr>
        <w:t xml:space="preserve">OHADA: Organization for the harmonization in Africa of business law</w:t>
      </w:r>
    </w:p>
    <w:p w:rsidR="00000000" w:rsidDel="00000000" w:rsidP="00000000" w:rsidRDefault="00000000" w:rsidRPr="00000000" w14:paraId="000000B7">
      <w:pPr>
        <w:numPr>
          <w:ilvl w:val="0"/>
          <w:numId w:val="5"/>
        </w:numPr>
        <w:ind w:left="720" w:hanging="360"/>
        <w:jc w:val="both"/>
        <w:rPr>
          <w:rFonts w:ascii="Merriweather" w:cs="Merriweather" w:eastAsia="Merriweather" w:hAnsi="Merriweather"/>
          <w:color w:val="0e101a"/>
          <w:sz w:val="24"/>
          <w:szCs w:val="24"/>
          <w:u w:val="none"/>
        </w:rPr>
      </w:pPr>
      <w:r w:rsidDel="00000000" w:rsidR="00000000" w:rsidRPr="00000000">
        <w:rPr>
          <w:rFonts w:ascii="Merriweather" w:cs="Merriweather" w:eastAsia="Merriweather" w:hAnsi="Merriweather"/>
          <w:color w:val="0e101a"/>
          <w:sz w:val="24"/>
          <w:szCs w:val="24"/>
          <w:rtl w:val="0"/>
        </w:rPr>
        <w:t xml:space="preserve">The AU: African Union</w:t>
      </w:r>
    </w:p>
    <w:p w:rsidR="00000000" w:rsidDel="00000000" w:rsidP="00000000" w:rsidRDefault="00000000" w:rsidRPr="00000000" w14:paraId="000000B8">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B9">
      <w:pPr>
        <w:numPr>
          <w:ilvl w:val="0"/>
          <w:numId w:val="2"/>
        </w:numPr>
        <w:ind w:left="720" w:hanging="360"/>
        <w:jc w:val="both"/>
        <w:rPr>
          <w:rFonts w:ascii="Merriweather" w:cs="Merriweather" w:eastAsia="Merriweather" w:hAnsi="Merriweather"/>
          <w:b w:val="1"/>
          <w:color w:val="0e101a"/>
          <w:sz w:val="24"/>
          <w:szCs w:val="24"/>
        </w:rPr>
      </w:pPr>
      <w:r w:rsidDel="00000000" w:rsidR="00000000" w:rsidRPr="00000000">
        <w:rPr>
          <w:rFonts w:ascii="Merriweather" w:cs="Merriweather" w:eastAsia="Merriweather" w:hAnsi="Merriweather"/>
          <w:b w:val="1"/>
          <w:color w:val="0e101a"/>
          <w:sz w:val="24"/>
          <w:szCs w:val="24"/>
          <w:rtl w:val="0"/>
        </w:rPr>
        <w:t xml:space="preserve">Some of Commercial law</w:t>
      </w:r>
    </w:p>
    <w:p w:rsidR="00000000" w:rsidDel="00000000" w:rsidP="00000000" w:rsidRDefault="00000000" w:rsidRPr="00000000" w14:paraId="000000BA">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BB">
      <w:pPr>
        <w:numPr>
          <w:ilvl w:val="0"/>
          <w:numId w:val="8"/>
        </w:numPr>
        <w:ind w:left="720" w:hanging="360"/>
        <w:jc w:val="both"/>
        <w:rPr>
          <w:rFonts w:ascii="Merriweather" w:cs="Merriweather" w:eastAsia="Merriweather" w:hAnsi="Merriweather"/>
          <w:color w:val="0e101a"/>
          <w:sz w:val="24"/>
          <w:szCs w:val="24"/>
          <w:u w:val="none"/>
        </w:rPr>
      </w:pPr>
      <w:r w:rsidDel="00000000" w:rsidR="00000000" w:rsidRPr="00000000">
        <w:rPr>
          <w:rFonts w:ascii="Merriweather" w:cs="Merriweather" w:eastAsia="Merriweather" w:hAnsi="Merriweather"/>
          <w:color w:val="0e101a"/>
          <w:sz w:val="24"/>
          <w:szCs w:val="24"/>
          <w:rtl w:val="0"/>
        </w:rPr>
        <w:t xml:space="preserve">OHADA - Uniform Act of December 15, 2010, on general commercial law</w:t>
      </w:r>
    </w:p>
    <w:p w:rsidR="00000000" w:rsidDel="00000000" w:rsidP="00000000" w:rsidRDefault="00000000" w:rsidRPr="00000000" w14:paraId="000000BC">
      <w:pPr>
        <w:numPr>
          <w:ilvl w:val="0"/>
          <w:numId w:val="8"/>
        </w:numPr>
        <w:ind w:left="720" w:hanging="360"/>
        <w:jc w:val="both"/>
        <w:rPr>
          <w:rFonts w:ascii="Merriweather" w:cs="Merriweather" w:eastAsia="Merriweather" w:hAnsi="Merriweather"/>
          <w:color w:val="0e101a"/>
          <w:sz w:val="24"/>
          <w:szCs w:val="24"/>
          <w:u w:val="none"/>
        </w:rPr>
      </w:pPr>
      <w:r w:rsidDel="00000000" w:rsidR="00000000" w:rsidRPr="00000000">
        <w:rPr>
          <w:rFonts w:ascii="Merriweather" w:cs="Merriweather" w:eastAsia="Merriweather" w:hAnsi="Merriweather"/>
          <w:color w:val="0e101a"/>
          <w:sz w:val="24"/>
          <w:szCs w:val="24"/>
          <w:rtl w:val="0"/>
        </w:rPr>
        <w:t xml:space="preserve">DRC - Order No. 2006-409 of July 18, 2006, on packaging regulations</w:t>
      </w:r>
    </w:p>
    <w:p w:rsidR="00000000" w:rsidDel="00000000" w:rsidP="00000000" w:rsidRDefault="00000000" w:rsidRPr="00000000" w14:paraId="000000BD">
      <w:pPr>
        <w:numPr>
          <w:ilvl w:val="0"/>
          <w:numId w:val="8"/>
        </w:numPr>
        <w:ind w:left="720" w:hanging="360"/>
        <w:jc w:val="both"/>
        <w:rPr>
          <w:rFonts w:ascii="Merriweather" w:cs="Merriweather" w:eastAsia="Merriweather" w:hAnsi="Merriweather"/>
          <w:color w:val="0e101a"/>
          <w:sz w:val="24"/>
          <w:szCs w:val="24"/>
          <w:u w:val="none"/>
        </w:rPr>
      </w:pPr>
      <w:r w:rsidDel="00000000" w:rsidR="00000000" w:rsidRPr="00000000">
        <w:rPr>
          <w:rFonts w:ascii="Merriweather" w:cs="Merriweather" w:eastAsia="Merriweather" w:hAnsi="Merriweather"/>
          <w:color w:val="0e101a"/>
          <w:sz w:val="24"/>
          <w:szCs w:val="24"/>
          <w:rtl w:val="0"/>
        </w:rPr>
        <w:t xml:space="preserve">DRC - Order No. 2006-409 of July 18, 2006, on packaging regulations</w:t>
      </w:r>
    </w:p>
    <w:p w:rsidR="00000000" w:rsidDel="00000000" w:rsidP="00000000" w:rsidRDefault="00000000" w:rsidRPr="00000000" w14:paraId="000000BE">
      <w:pPr>
        <w:numPr>
          <w:ilvl w:val="0"/>
          <w:numId w:val="8"/>
        </w:numPr>
        <w:ind w:left="720" w:hanging="360"/>
        <w:jc w:val="both"/>
        <w:rPr>
          <w:rFonts w:ascii="Merriweather" w:cs="Merriweather" w:eastAsia="Merriweather" w:hAnsi="Merriweather"/>
          <w:color w:val="0e101a"/>
          <w:sz w:val="24"/>
          <w:szCs w:val="24"/>
          <w:u w:val="none"/>
        </w:rPr>
      </w:pPr>
      <w:r w:rsidDel="00000000" w:rsidR="00000000" w:rsidRPr="00000000">
        <w:rPr>
          <w:rFonts w:ascii="Merriweather" w:cs="Merriweather" w:eastAsia="Merriweather" w:hAnsi="Merriweather"/>
          <w:color w:val="0e101a"/>
          <w:sz w:val="24"/>
          <w:szCs w:val="24"/>
          <w:rtl w:val="0"/>
        </w:rPr>
        <w:t xml:space="preserve">DRC - Order No. 2006-409 of July 18, 2006, on packaging regulations</w:t>
      </w:r>
    </w:p>
    <w:p w:rsidR="00000000" w:rsidDel="00000000" w:rsidP="00000000" w:rsidRDefault="00000000" w:rsidRPr="00000000" w14:paraId="000000BF">
      <w:pPr>
        <w:numPr>
          <w:ilvl w:val="0"/>
          <w:numId w:val="8"/>
        </w:numPr>
        <w:ind w:left="720" w:hanging="360"/>
        <w:jc w:val="both"/>
        <w:rPr>
          <w:rFonts w:ascii="Merriweather" w:cs="Merriweather" w:eastAsia="Merriweather" w:hAnsi="Merriweather"/>
          <w:color w:val="0e101a"/>
          <w:sz w:val="24"/>
          <w:szCs w:val="24"/>
          <w:u w:val="none"/>
        </w:rPr>
      </w:pPr>
      <w:r w:rsidDel="00000000" w:rsidR="00000000" w:rsidRPr="00000000">
        <w:rPr>
          <w:rFonts w:ascii="Merriweather" w:cs="Merriweather" w:eastAsia="Merriweather" w:hAnsi="Merriweather"/>
          <w:color w:val="0e101a"/>
          <w:sz w:val="24"/>
          <w:szCs w:val="24"/>
          <w:rtl w:val="0"/>
        </w:rPr>
        <w:t xml:space="preserve">DRC - Law No. 1973-09 of January 5, 1973, relating to trade</w:t>
      </w:r>
    </w:p>
    <w:p w:rsidR="00000000" w:rsidDel="00000000" w:rsidP="00000000" w:rsidRDefault="00000000" w:rsidRPr="00000000" w14:paraId="000000C0">
      <w:pPr>
        <w:numPr>
          <w:ilvl w:val="0"/>
          <w:numId w:val="8"/>
        </w:numPr>
        <w:ind w:left="720" w:hanging="360"/>
        <w:jc w:val="both"/>
        <w:rPr>
          <w:rFonts w:ascii="Merriweather" w:cs="Merriweather" w:eastAsia="Merriweather" w:hAnsi="Merriweather"/>
          <w:color w:val="0e101a"/>
          <w:sz w:val="24"/>
          <w:szCs w:val="24"/>
          <w:u w:val="none"/>
        </w:rPr>
      </w:pPr>
      <w:r w:rsidDel="00000000" w:rsidR="00000000" w:rsidRPr="00000000">
        <w:rPr>
          <w:rFonts w:ascii="Merriweather" w:cs="Merriweather" w:eastAsia="Merriweather" w:hAnsi="Merriweather"/>
          <w:color w:val="0e101a"/>
          <w:sz w:val="24"/>
          <w:szCs w:val="24"/>
          <w:rtl w:val="0"/>
        </w:rPr>
        <w:t xml:space="preserve">DRC - Law No. 2017-01 of February 8, 2017, establishing the rules applicable to subcontracting in the private sector</w:t>
      </w:r>
    </w:p>
    <w:p w:rsidR="00000000" w:rsidDel="00000000" w:rsidP="00000000" w:rsidRDefault="00000000" w:rsidRPr="00000000" w14:paraId="000000C1">
      <w:pPr>
        <w:numPr>
          <w:ilvl w:val="0"/>
          <w:numId w:val="8"/>
        </w:numPr>
        <w:ind w:left="720" w:hanging="360"/>
        <w:jc w:val="both"/>
        <w:rPr>
          <w:rFonts w:ascii="Merriweather" w:cs="Merriweather" w:eastAsia="Merriweather" w:hAnsi="Merriweather"/>
          <w:color w:val="0e101a"/>
          <w:sz w:val="24"/>
          <w:szCs w:val="24"/>
          <w:u w:val="none"/>
        </w:rPr>
      </w:pPr>
      <w:r w:rsidDel="00000000" w:rsidR="00000000" w:rsidRPr="00000000">
        <w:rPr>
          <w:rFonts w:ascii="Merriweather" w:cs="Merriweather" w:eastAsia="Merriweather" w:hAnsi="Merriweather"/>
          <w:color w:val="0e101a"/>
          <w:sz w:val="24"/>
          <w:szCs w:val="24"/>
          <w:rtl w:val="0"/>
        </w:rPr>
        <w:t xml:space="preserve">DRC - Ordinance-Law No. 79-21 of August 2, 1979, regulating small businesses</w:t>
      </w:r>
    </w:p>
    <w:p w:rsidR="00000000" w:rsidDel="00000000" w:rsidP="00000000" w:rsidRDefault="00000000" w:rsidRPr="00000000" w14:paraId="000000C2">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C3">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C4">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C5">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C6">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C7">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C8">
      <w:pPr>
        <w:jc w:val="both"/>
        <w:rPr>
          <w:rFonts w:ascii="Merriweather" w:cs="Merriweather" w:eastAsia="Merriweather" w:hAnsi="Merriweather"/>
          <w:b w:val="1"/>
          <w:color w:val="0e101a"/>
          <w:sz w:val="24"/>
          <w:szCs w:val="24"/>
        </w:rPr>
      </w:pPr>
      <w:r w:rsidDel="00000000" w:rsidR="00000000" w:rsidRPr="00000000">
        <w:rPr>
          <w:rFonts w:ascii="Merriweather" w:cs="Merriweather" w:eastAsia="Merriweather" w:hAnsi="Merriweather"/>
          <w:b w:val="1"/>
          <w:color w:val="0e101a"/>
          <w:sz w:val="24"/>
          <w:szCs w:val="24"/>
          <w:rtl w:val="0"/>
        </w:rPr>
        <w:t xml:space="preserve">In conclusion</w:t>
      </w:r>
    </w:p>
    <w:p w:rsidR="00000000" w:rsidDel="00000000" w:rsidP="00000000" w:rsidRDefault="00000000" w:rsidRPr="00000000" w14:paraId="000000C9">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CA">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We have seen how Coca-Cola developed and its strength to improve on the international market</w:t>
      </w:r>
    </w:p>
    <w:p w:rsidR="00000000" w:rsidDel="00000000" w:rsidP="00000000" w:rsidRDefault="00000000" w:rsidRPr="00000000" w14:paraId="000000CB">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since coca-cola started its journey; it has become the best and largest beverage company in the world. A pioneer in globalization, Coca-Cola began expanding its bottling and manufacturing facilities in the early 1900s, establishing key foreign partnerships.</w:t>
      </w:r>
    </w:p>
    <w:p w:rsidR="00000000" w:rsidDel="00000000" w:rsidP="00000000" w:rsidRDefault="00000000" w:rsidRPr="00000000" w14:paraId="000000CC">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CD">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Despite the rivalry that exists between coca-cola and Pepsi, coca-cola has mastered world affairs with its franchise operation. Most people refer to Coca-Cola as a single entity, which is not the case. There are people in Atlanta who deal with branding and global marketing, product development, etc.</w:t>
      </w:r>
    </w:p>
    <w:p w:rsidR="00000000" w:rsidDel="00000000" w:rsidP="00000000" w:rsidRDefault="00000000" w:rsidRPr="00000000" w14:paraId="000000CE">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 In other words, the coca-cola knew how to find solutions despite the insufficiency of a particular region; it knew how to adapt to the legal, political and economic system of specific areas like the DRC, which is considered as a developing country. It knew how to break barriers while being in the shell of the country by these partners.</w:t>
      </w:r>
    </w:p>
    <w:p w:rsidR="00000000" w:rsidDel="00000000" w:rsidP="00000000" w:rsidRDefault="00000000" w:rsidRPr="00000000" w14:paraId="000000CF">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D0">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D1">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D2">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D3">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D4">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D5">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D6">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D7">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D8">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D9">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DA">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DB">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DC">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DD">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DE">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DF">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E0">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E1">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E2">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E3">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E4">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E5">
      <w:pPr>
        <w:jc w:val="both"/>
        <w:rPr>
          <w:rFonts w:ascii="Merriweather" w:cs="Merriweather" w:eastAsia="Merriweather" w:hAnsi="Merriweather"/>
          <w:b w:val="1"/>
          <w:color w:val="0e101a"/>
          <w:sz w:val="24"/>
          <w:szCs w:val="24"/>
        </w:rPr>
      </w:pPr>
      <w:r w:rsidDel="00000000" w:rsidR="00000000" w:rsidRPr="00000000">
        <w:rPr>
          <w:rtl w:val="0"/>
        </w:rPr>
      </w:r>
    </w:p>
    <w:p w:rsidR="00000000" w:rsidDel="00000000" w:rsidP="00000000" w:rsidRDefault="00000000" w:rsidRPr="00000000" w14:paraId="000000E6">
      <w:pPr>
        <w:jc w:val="both"/>
        <w:rPr>
          <w:rFonts w:ascii="Merriweather" w:cs="Merriweather" w:eastAsia="Merriweather" w:hAnsi="Merriweather"/>
          <w:b w:val="1"/>
          <w:color w:val="0e101a"/>
          <w:sz w:val="24"/>
          <w:szCs w:val="24"/>
        </w:rPr>
      </w:pPr>
      <w:r w:rsidDel="00000000" w:rsidR="00000000" w:rsidRPr="00000000">
        <w:rPr>
          <w:rFonts w:ascii="Merriweather" w:cs="Merriweather" w:eastAsia="Merriweather" w:hAnsi="Merriweather"/>
          <w:b w:val="1"/>
          <w:color w:val="0e101a"/>
          <w:sz w:val="24"/>
          <w:szCs w:val="24"/>
          <w:rtl w:val="0"/>
        </w:rPr>
        <w:t xml:space="preserve">REFERENCES</w:t>
      </w:r>
    </w:p>
    <w:p w:rsidR="00000000" w:rsidDel="00000000" w:rsidP="00000000" w:rsidRDefault="00000000" w:rsidRPr="00000000" w14:paraId="000000E7">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E8">
      <w:pPr>
        <w:jc w:val="both"/>
        <w:rPr>
          <w:rFonts w:ascii="Merriweather" w:cs="Merriweather" w:eastAsia="Merriweather" w:hAnsi="Merriweather"/>
          <w:color w:val="4a6ee0"/>
          <w:sz w:val="24"/>
          <w:szCs w:val="24"/>
          <w:u w:val="single"/>
        </w:rPr>
      </w:pPr>
      <w:r w:rsidDel="00000000" w:rsidR="00000000" w:rsidRPr="00000000">
        <w:rPr>
          <w:rFonts w:ascii="Merriweather" w:cs="Merriweather" w:eastAsia="Merriweather" w:hAnsi="Merriweather"/>
          <w:color w:val="0e101a"/>
          <w:sz w:val="24"/>
          <w:szCs w:val="24"/>
          <w:rtl w:val="0"/>
        </w:rPr>
        <w:t xml:space="preserve">-</w:t>
      </w:r>
      <w:hyperlink r:id="rId6">
        <w:r w:rsidDel="00000000" w:rsidR="00000000" w:rsidRPr="00000000">
          <w:rPr>
            <w:rFonts w:ascii="Merriweather" w:cs="Merriweather" w:eastAsia="Merriweather" w:hAnsi="Merriweather"/>
            <w:color w:val="4a6ee0"/>
            <w:sz w:val="24"/>
            <w:szCs w:val="24"/>
            <w:u w:val="single"/>
            <w:rtl w:val="0"/>
          </w:rPr>
          <w:t xml:space="preserve">https://www.forbes.com/sites/greatspeculations/2019/08/02/understanding-coca-colas-business-model-and-performance-across-key-operating-markets/#cbee66c18c89</w:t>
        </w:r>
      </w:hyperlink>
      <w:r w:rsidDel="00000000" w:rsidR="00000000" w:rsidRPr="00000000">
        <w:rPr>
          <w:rtl w:val="0"/>
        </w:rPr>
      </w:r>
    </w:p>
    <w:p w:rsidR="00000000" w:rsidDel="00000000" w:rsidP="00000000" w:rsidRDefault="00000000" w:rsidRPr="00000000" w14:paraId="000000E9">
      <w:pPr>
        <w:jc w:val="both"/>
        <w:rPr>
          <w:rFonts w:ascii="Merriweather" w:cs="Merriweather" w:eastAsia="Merriweather" w:hAnsi="Merriweather"/>
          <w:color w:val="4a6ee0"/>
          <w:sz w:val="24"/>
          <w:szCs w:val="24"/>
          <w:u w:val="single"/>
        </w:rPr>
      </w:pPr>
      <w:r w:rsidDel="00000000" w:rsidR="00000000" w:rsidRPr="00000000">
        <w:rPr>
          <w:rFonts w:ascii="Merriweather" w:cs="Merriweather" w:eastAsia="Merriweather" w:hAnsi="Merriweather"/>
          <w:color w:val="4a6ee0"/>
          <w:sz w:val="24"/>
          <w:szCs w:val="24"/>
          <w:u w:val="single"/>
          <w:rtl w:val="0"/>
        </w:rPr>
        <w:t xml:space="preserve">-</w:t>
      </w:r>
      <w:hyperlink r:id="rId7">
        <w:r w:rsidDel="00000000" w:rsidR="00000000" w:rsidRPr="00000000">
          <w:rPr>
            <w:rFonts w:ascii="Merriweather" w:cs="Merriweather" w:eastAsia="Merriweather" w:hAnsi="Merriweather"/>
            <w:color w:val="4a6ee0"/>
            <w:sz w:val="24"/>
            <w:szCs w:val="24"/>
            <w:u w:val="single"/>
            <w:rtl w:val="0"/>
          </w:rPr>
          <w:t xml:space="preserve">https://resources.saylor.org/wwwresources/archived/site/wp-content/uploads/2013/02/BUS208-2.5.6-Globalization-and-The-Coca-Cola-Company-FINAL.pdf</w:t>
        </w:r>
      </w:hyperlink>
      <w:r w:rsidDel="00000000" w:rsidR="00000000" w:rsidRPr="00000000">
        <w:rPr>
          <w:rtl w:val="0"/>
        </w:rPr>
      </w:r>
    </w:p>
    <w:p w:rsidR="00000000" w:rsidDel="00000000" w:rsidP="00000000" w:rsidRDefault="00000000" w:rsidRPr="00000000" w14:paraId="000000EA">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 </w:t>
      </w:r>
    </w:p>
    <w:p w:rsidR="00000000" w:rsidDel="00000000" w:rsidP="00000000" w:rsidRDefault="00000000" w:rsidRPr="00000000" w14:paraId="000000EB">
      <w:pPr>
        <w:jc w:val="both"/>
        <w:rPr>
          <w:rFonts w:ascii="Merriweather" w:cs="Merriweather" w:eastAsia="Merriweather" w:hAnsi="Merriweather"/>
          <w:color w:val="4a6ee0"/>
          <w:sz w:val="24"/>
          <w:szCs w:val="24"/>
          <w:u w:val="single"/>
        </w:rPr>
      </w:pPr>
      <w:r w:rsidDel="00000000" w:rsidR="00000000" w:rsidRPr="00000000">
        <w:rPr>
          <w:rFonts w:ascii="Merriweather" w:cs="Merriweather" w:eastAsia="Merriweather" w:hAnsi="Merriweather"/>
          <w:color w:val="0e101a"/>
          <w:sz w:val="24"/>
          <w:szCs w:val="24"/>
          <w:rtl w:val="0"/>
        </w:rPr>
        <w:t xml:space="preserve">-</w:t>
      </w:r>
      <w:hyperlink r:id="rId8">
        <w:r w:rsidDel="00000000" w:rsidR="00000000" w:rsidRPr="00000000">
          <w:rPr>
            <w:rFonts w:ascii="Merriweather" w:cs="Merriweather" w:eastAsia="Merriweather" w:hAnsi="Merriweather"/>
            <w:color w:val="4a6ee0"/>
            <w:sz w:val="24"/>
            <w:szCs w:val="24"/>
            <w:u w:val="single"/>
            <w:rtl w:val="0"/>
          </w:rPr>
          <w:t xml:space="preserve">https://www.forbes.com/sites/panosmourdoukoutas/2019/07/13/pepsi-beats-coke-again/#18f43b92bada</w:t>
        </w:r>
      </w:hyperlink>
      <w:r w:rsidDel="00000000" w:rsidR="00000000" w:rsidRPr="00000000">
        <w:rPr>
          <w:rtl w:val="0"/>
        </w:rPr>
      </w:r>
    </w:p>
    <w:p w:rsidR="00000000" w:rsidDel="00000000" w:rsidP="00000000" w:rsidRDefault="00000000" w:rsidRPr="00000000" w14:paraId="000000EC">
      <w:pPr>
        <w:jc w:val="both"/>
        <w:rPr>
          <w:rFonts w:ascii="Merriweather" w:cs="Merriweather" w:eastAsia="Merriweather" w:hAnsi="Merriweather"/>
          <w:color w:val="4a6ee0"/>
          <w:sz w:val="24"/>
          <w:szCs w:val="24"/>
          <w:u w:val="single"/>
        </w:rPr>
      </w:pPr>
      <w:hyperlink r:id="rId9">
        <w:r w:rsidDel="00000000" w:rsidR="00000000" w:rsidRPr="00000000">
          <w:rPr>
            <w:rFonts w:ascii="Merriweather" w:cs="Merriweather" w:eastAsia="Merriweather" w:hAnsi="Merriweather"/>
            <w:color w:val="4a6ee0"/>
            <w:sz w:val="24"/>
            <w:szCs w:val="24"/>
            <w:u w:val="single"/>
            <w:rtl w:val="0"/>
          </w:rPr>
          <w:t xml:space="preserve">https://www.forbes.com/companies/coca-cola/#3f0e6a80438c</w:t>
        </w:r>
      </w:hyperlink>
      <w:r w:rsidDel="00000000" w:rsidR="00000000" w:rsidRPr="00000000">
        <w:rPr>
          <w:rtl w:val="0"/>
        </w:rPr>
      </w:r>
    </w:p>
    <w:p w:rsidR="00000000" w:rsidDel="00000000" w:rsidP="00000000" w:rsidRDefault="00000000" w:rsidRPr="00000000" w14:paraId="000000ED">
      <w:pPr>
        <w:jc w:val="both"/>
        <w:rPr>
          <w:rFonts w:ascii="Merriweather" w:cs="Merriweather" w:eastAsia="Merriweather" w:hAnsi="Merriweather"/>
          <w:color w:val="4a6ee0"/>
          <w:sz w:val="24"/>
          <w:szCs w:val="24"/>
          <w:u w:val="single"/>
        </w:rPr>
      </w:pPr>
      <w:hyperlink r:id="rId10">
        <w:r w:rsidDel="00000000" w:rsidR="00000000" w:rsidRPr="00000000">
          <w:rPr>
            <w:rFonts w:ascii="Merriweather" w:cs="Merriweather" w:eastAsia="Merriweather" w:hAnsi="Merriweather"/>
            <w:color w:val="4a6ee0"/>
            <w:sz w:val="24"/>
            <w:szCs w:val="24"/>
            <w:u w:val="single"/>
            <w:rtl w:val="0"/>
          </w:rPr>
          <w:t xml:space="preserve">https://bubastisandothercreatures.wordpress.com/2013/01/17/from-atlanta-to-africa-coca-colas-globalization/</w:t>
        </w:r>
      </w:hyperlink>
      <w:r w:rsidDel="00000000" w:rsidR="00000000" w:rsidRPr="00000000">
        <w:rPr>
          <w:rtl w:val="0"/>
        </w:rPr>
      </w:r>
    </w:p>
    <w:p w:rsidR="00000000" w:rsidDel="00000000" w:rsidP="00000000" w:rsidRDefault="00000000" w:rsidRPr="00000000" w14:paraId="000000EE">
      <w:pPr>
        <w:jc w:val="both"/>
        <w:rPr>
          <w:rFonts w:ascii="Merriweather" w:cs="Merriweather" w:eastAsia="Merriweather" w:hAnsi="Merriweather"/>
          <w:color w:val="0e101a"/>
          <w:sz w:val="24"/>
          <w:szCs w:val="24"/>
        </w:rPr>
      </w:pPr>
      <w:r w:rsidDel="00000000" w:rsidR="00000000" w:rsidRPr="00000000">
        <w:rPr>
          <w:rFonts w:ascii="Merriweather" w:cs="Merriweather" w:eastAsia="Merriweather" w:hAnsi="Merriweather"/>
          <w:color w:val="0e101a"/>
          <w:sz w:val="24"/>
          <w:szCs w:val="24"/>
          <w:rtl w:val="0"/>
        </w:rPr>
        <w:t xml:space="preserve"> </w:t>
      </w:r>
    </w:p>
    <w:p w:rsidR="00000000" w:rsidDel="00000000" w:rsidP="00000000" w:rsidRDefault="00000000" w:rsidRPr="00000000" w14:paraId="000000EF">
      <w:pPr>
        <w:jc w:val="both"/>
        <w:rPr>
          <w:rFonts w:ascii="Merriweather" w:cs="Merriweather" w:eastAsia="Merriweather" w:hAnsi="Merriweather"/>
          <w:color w:val="4a6ee0"/>
          <w:sz w:val="24"/>
          <w:szCs w:val="24"/>
          <w:u w:val="single"/>
        </w:rPr>
      </w:pPr>
      <w:r w:rsidDel="00000000" w:rsidR="00000000" w:rsidRPr="00000000">
        <w:rPr>
          <w:rFonts w:ascii="Merriweather" w:cs="Merriweather" w:eastAsia="Merriweather" w:hAnsi="Merriweather"/>
          <w:color w:val="0e101a"/>
          <w:sz w:val="24"/>
          <w:szCs w:val="24"/>
          <w:rtl w:val="0"/>
        </w:rPr>
        <w:t xml:space="preserve"> -</w:t>
      </w:r>
      <w:hyperlink r:id="rId11">
        <w:r w:rsidDel="00000000" w:rsidR="00000000" w:rsidRPr="00000000">
          <w:rPr>
            <w:rFonts w:ascii="Merriweather" w:cs="Merriweather" w:eastAsia="Merriweather" w:hAnsi="Merriweather"/>
            <w:color w:val="4a6ee0"/>
            <w:sz w:val="24"/>
            <w:szCs w:val="24"/>
            <w:u w:val="single"/>
            <w:rtl w:val="0"/>
          </w:rPr>
          <w:t xml:space="preserve">https://www.worldofcoca-cola.com/about-us/coca-cola-history/</w:t>
        </w:r>
      </w:hyperlink>
      <w:r w:rsidDel="00000000" w:rsidR="00000000" w:rsidRPr="00000000">
        <w:rPr>
          <w:rtl w:val="0"/>
        </w:rPr>
      </w:r>
    </w:p>
    <w:p w:rsidR="00000000" w:rsidDel="00000000" w:rsidP="00000000" w:rsidRDefault="00000000" w:rsidRPr="00000000" w14:paraId="000000F0">
      <w:pPr>
        <w:jc w:val="both"/>
        <w:rPr>
          <w:rFonts w:ascii="Merriweather" w:cs="Merriweather" w:eastAsia="Merriweather" w:hAnsi="Merriweather"/>
          <w:color w:val="0e101a"/>
          <w:sz w:val="24"/>
          <w:szCs w:val="24"/>
        </w:rPr>
      </w:pPr>
      <w:r w:rsidDel="00000000" w:rsidR="00000000" w:rsidRPr="00000000">
        <w:rPr>
          <w:rtl w:val="0"/>
        </w:rPr>
      </w:r>
    </w:p>
    <w:p w:rsidR="00000000" w:rsidDel="00000000" w:rsidP="00000000" w:rsidRDefault="00000000" w:rsidRPr="00000000" w14:paraId="000000F1">
      <w:pPr>
        <w:jc w:val="both"/>
        <w:rPr>
          <w:rFonts w:ascii="Merriweather" w:cs="Merriweather" w:eastAsia="Merriweather" w:hAnsi="Merriweather"/>
          <w:color w:val="4a6ee0"/>
          <w:sz w:val="24"/>
          <w:szCs w:val="24"/>
          <w:u w:val="single"/>
        </w:rPr>
      </w:pPr>
      <w:hyperlink r:id="rId12">
        <w:r w:rsidDel="00000000" w:rsidR="00000000" w:rsidRPr="00000000">
          <w:rPr>
            <w:rFonts w:ascii="Merriweather" w:cs="Merriweather" w:eastAsia="Merriweather" w:hAnsi="Merriweather"/>
            <w:color w:val="4a6ee0"/>
            <w:sz w:val="24"/>
            <w:szCs w:val="24"/>
            <w:u w:val="single"/>
            <w:rtl w:val="0"/>
          </w:rPr>
          <w:t xml:space="preserve">https://www.worldofcoca-cola.com/a</w:t>
        </w:r>
      </w:hyperlink>
      <w:r w:rsidDel="00000000" w:rsidR="00000000" w:rsidRPr="00000000">
        <w:rPr>
          <w:rtl w:val="0"/>
        </w:rPr>
      </w:r>
    </w:p>
    <w:p w:rsidR="00000000" w:rsidDel="00000000" w:rsidP="00000000" w:rsidRDefault="00000000" w:rsidRPr="00000000" w14:paraId="000000F2">
      <w:pPr>
        <w:jc w:val="both"/>
        <w:rPr>
          <w:rFonts w:ascii="Merriweather" w:cs="Merriweather" w:eastAsia="Merriweather" w:hAnsi="Merriweather"/>
          <w:color w:val="4a6ee0"/>
          <w:sz w:val="24"/>
          <w:szCs w:val="24"/>
          <w:u w:val="single"/>
        </w:rPr>
      </w:pPr>
      <w:r w:rsidDel="00000000" w:rsidR="00000000" w:rsidRPr="00000000">
        <w:rPr>
          <w:rFonts w:ascii="Merriweather" w:cs="Merriweather" w:eastAsia="Merriweather" w:hAnsi="Merriweather"/>
          <w:color w:val="4a6ee0"/>
          <w:sz w:val="24"/>
          <w:szCs w:val="24"/>
          <w:u w:val="single"/>
          <w:rtl w:val="0"/>
        </w:rPr>
        <w:t xml:space="preserve">-</w:t>
      </w:r>
      <w:hyperlink r:id="rId13">
        <w:r w:rsidDel="00000000" w:rsidR="00000000" w:rsidRPr="00000000">
          <w:rPr>
            <w:rFonts w:ascii="Merriweather" w:cs="Merriweather" w:eastAsia="Merriweather" w:hAnsi="Merriweather"/>
            <w:color w:val="1155cc"/>
            <w:sz w:val="24"/>
            <w:szCs w:val="24"/>
            <w:u w:val="single"/>
            <w:rtl w:val="0"/>
          </w:rPr>
          <w:t xml:space="preserve">https://www.colalife.org/2010/12/19/how-coca-colas-distribution-system-works/</w:t>
        </w:r>
      </w:hyperlink>
      <w:r w:rsidDel="00000000" w:rsidR="00000000" w:rsidRPr="00000000">
        <w:rPr>
          <w:rtl w:val="0"/>
        </w:rPr>
      </w:r>
    </w:p>
    <w:p w:rsidR="00000000" w:rsidDel="00000000" w:rsidP="00000000" w:rsidRDefault="00000000" w:rsidRPr="00000000" w14:paraId="000000F3">
      <w:pPr>
        <w:jc w:val="both"/>
        <w:rPr>
          <w:rFonts w:ascii="Merriweather" w:cs="Merriweather" w:eastAsia="Merriweather" w:hAnsi="Merriweather"/>
          <w:color w:val="4a6ee0"/>
          <w:sz w:val="24"/>
          <w:szCs w:val="24"/>
          <w:u w:val="single"/>
        </w:rPr>
      </w:pPr>
      <w:r w:rsidDel="00000000" w:rsidR="00000000" w:rsidRPr="00000000">
        <w:rPr>
          <w:rtl w:val="0"/>
        </w:rPr>
      </w:r>
    </w:p>
    <w:p w:rsidR="00000000" w:rsidDel="00000000" w:rsidP="00000000" w:rsidRDefault="00000000" w:rsidRPr="00000000" w14:paraId="000000F4">
      <w:pPr>
        <w:numPr>
          <w:ilvl w:val="0"/>
          <w:numId w:val="4"/>
        </w:numPr>
        <w:ind w:left="720" w:hanging="360"/>
        <w:jc w:val="both"/>
        <w:rPr>
          <w:rFonts w:ascii="Merriweather" w:cs="Merriweather" w:eastAsia="Merriweather" w:hAnsi="Merriweather"/>
          <w:sz w:val="24"/>
          <w:szCs w:val="24"/>
          <w:u w:val="none"/>
        </w:rPr>
      </w:pPr>
      <w:r w:rsidDel="00000000" w:rsidR="00000000" w:rsidRPr="00000000">
        <w:rPr>
          <w:rFonts w:ascii="Merriweather" w:cs="Merriweather" w:eastAsia="Merriweather" w:hAnsi="Merriweather"/>
          <w:sz w:val="24"/>
          <w:szCs w:val="24"/>
          <w:rtl w:val="0"/>
        </w:rPr>
        <w:t xml:space="preserve"> Economic Legislation  in DRC année 2012.</w:t>
      </w:r>
    </w:p>
    <w:p w:rsidR="00000000" w:rsidDel="00000000" w:rsidP="00000000" w:rsidRDefault="00000000" w:rsidRPr="00000000" w14:paraId="000000F5">
      <w:pPr>
        <w:numPr>
          <w:ilvl w:val="0"/>
          <w:numId w:val="4"/>
        </w:numPr>
        <w:ind w:left="720" w:hanging="360"/>
        <w:jc w:val="both"/>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OHADA TRAITE actes uniforme 2012.</w:t>
      </w:r>
    </w:p>
    <w:p w:rsidR="00000000" w:rsidDel="00000000" w:rsidP="00000000" w:rsidRDefault="00000000" w:rsidRPr="00000000" w14:paraId="000000F6">
      <w:pPr>
        <w:numPr>
          <w:ilvl w:val="0"/>
          <w:numId w:val="4"/>
        </w:numPr>
        <w:ind w:left="720" w:hanging="360"/>
        <w:jc w:val="both"/>
        <w:rPr>
          <w:rFonts w:ascii="Merriweather" w:cs="Merriweather" w:eastAsia="Merriweather" w:hAnsi="Merriweather"/>
          <w:sz w:val="24"/>
          <w:szCs w:val="24"/>
          <w:u w:val="none"/>
        </w:rPr>
      </w:pPr>
      <w:r w:rsidDel="00000000" w:rsidR="00000000" w:rsidRPr="00000000">
        <w:rPr>
          <w:rFonts w:ascii="Merriweather" w:cs="Merriweather" w:eastAsia="Merriweather" w:hAnsi="Merriweather"/>
          <w:sz w:val="24"/>
          <w:szCs w:val="24"/>
          <w:rtl w:val="0"/>
        </w:rPr>
        <w:t xml:space="preserve">The open organization by Philip À. Foster.</w:t>
      </w:r>
    </w:p>
    <w:p w:rsidR="00000000" w:rsidDel="00000000" w:rsidP="00000000" w:rsidRDefault="00000000" w:rsidRPr="00000000" w14:paraId="000000F7">
      <w:pPr>
        <w:numPr>
          <w:ilvl w:val="0"/>
          <w:numId w:val="4"/>
        </w:numPr>
        <w:ind w:left="720" w:hanging="360"/>
        <w:jc w:val="both"/>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FUMUNZANZA MUKETA Jacques, ‘</w:t>
      </w:r>
      <w:r w:rsidDel="00000000" w:rsidR="00000000" w:rsidRPr="00000000">
        <w:rPr>
          <w:rFonts w:ascii="Merriweather" w:cs="Merriweather" w:eastAsia="Merriweather" w:hAnsi="Merriweather"/>
          <w:i w:val="1"/>
          <w:sz w:val="24"/>
          <w:szCs w:val="24"/>
          <w:rtl w:val="0"/>
        </w:rPr>
        <w:t xml:space="preserve">Kinshasa d’un quartier à l’autre’’</w:t>
      </w:r>
      <w:r w:rsidDel="00000000" w:rsidR="00000000" w:rsidRPr="00000000">
        <w:rPr>
          <w:rFonts w:ascii="Merriweather" w:cs="Merriweather" w:eastAsia="Merriweather" w:hAnsi="Merriweather"/>
          <w:sz w:val="24"/>
          <w:szCs w:val="24"/>
          <w:rtl w:val="0"/>
        </w:rPr>
        <w:t xml:space="preserve">, Ed.Harmattan 2008.</w:t>
      </w:r>
    </w:p>
    <w:p w:rsidR="00000000" w:rsidDel="00000000" w:rsidP="00000000" w:rsidRDefault="00000000" w:rsidRPr="00000000" w14:paraId="000000F8">
      <w:pPr>
        <w:numPr>
          <w:ilvl w:val="0"/>
          <w:numId w:val="4"/>
        </w:numPr>
        <w:ind w:left="720" w:hanging="360"/>
        <w:jc w:val="both"/>
        <w:rPr>
          <w:rFonts w:ascii="Merriweather" w:cs="Merriweather" w:eastAsia="Merriweather" w:hAnsi="Merriweather"/>
          <w:sz w:val="24"/>
          <w:szCs w:val="24"/>
          <w:u w:val="none"/>
        </w:rPr>
      </w:pPr>
      <w:r w:rsidDel="00000000" w:rsidR="00000000" w:rsidRPr="00000000">
        <w:rPr>
          <w:rFonts w:ascii="Merriweather" w:cs="Merriweather" w:eastAsia="Merriweather" w:hAnsi="Merriweather"/>
          <w:sz w:val="24"/>
          <w:szCs w:val="24"/>
          <w:rtl w:val="0"/>
        </w:rPr>
        <w:t xml:space="preserve">Essentials of Business of communication.</w:t>
      </w:r>
    </w:p>
    <w:p w:rsidR="00000000" w:rsidDel="00000000" w:rsidP="00000000" w:rsidRDefault="00000000" w:rsidRPr="00000000" w14:paraId="000000F9">
      <w:pPr>
        <w:numPr>
          <w:ilvl w:val="0"/>
          <w:numId w:val="4"/>
        </w:numPr>
        <w:ind w:left="720" w:hanging="360"/>
        <w:jc w:val="both"/>
        <w:rPr>
          <w:rFonts w:ascii="Merriweather" w:cs="Merriweather" w:eastAsia="Merriweather" w:hAnsi="Merriweather"/>
          <w:sz w:val="24"/>
          <w:szCs w:val="24"/>
          <w:u w:val="none"/>
        </w:rPr>
      </w:pPr>
      <w:r w:rsidDel="00000000" w:rsidR="00000000" w:rsidRPr="00000000">
        <w:rPr>
          <w:rFonts w:ascii="Merriweather" w:cs="Merriweather" w:eastAsia="Merriweather" w:hAnsi="Merriweather"/>
          <w:sz w:val="24"/>
          <w:szCs w:val="24"/>
          <w:rtl w:val="0"/>
        </w:rPr>
        <w:t xml:space="preserve">International Busine</w:t>
      </w:r>
      <w:r w:rsidDel="00000000" w:rsidR="00000000" w:rsidRPr="00000000">
        <w:rPr>
          <w:rFonts w:ascii="Merriweather" w:cs="Merriweather" w:eastAsia="Merriweather" w:hAnsi="Merriweather"/>
          <w:color w:val="4a6ee0"/>
          <w:sz w:val="24"/>
          <w:szCs w:val="24"/>
          <w:rtl w:val="0"/>
        </w:rPr>
        <w:t xml:space="preserve">ss 12e.</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worldofcoca-cola.com/about-us/coca-cola-history/" TargetMode="External"/><Relationship Id="rId10" Type="http://schemas.openxmlformats.org/officeDocument/2006/relationships/hyperlink" Target="https://bubastisandothercreatures.wordpress.com/2013/01/17/from-atlanta-to-africa-coca-colas-globalization/" TargetMode="External"/><Relationship Id="rId13" Type="http://schemas.openxmlformats.org/officeDocument/2006/relationships/hyperlink" Target="https://www.colalife.org/2010/12/19/how-coca-colas-distribution-system-works/" TargetMode="External"/><Relationship Id="rId12" Type="http://schemas.openxmlformats.org/officeDocument/2006/relationships/hyperlink" Target="https://www.worldofcoca-cola.com/about-us/coca-cola-histo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orbes.com/companies/coca-cola/#3f0e6a80438c" TargetMode="External"/><Relationship Id="rId5" Type="http://schemas.openxmlformats.org/officeDocument/2006/relationships/styles" Target="styles.xml"/><Relationship Id="rId6" Type="http://schemas.openxmlformats.org/officeDocument/2006/relationships/hyperlink" Target="https://www.forbes.com/sites/greatspeculations/2019/08/02/understanding-coca-colas-business-model-and-performance-across-key-operating-markets/#cbee66c18c89" TargetMode="External"/><Relationship Id="rId7" Type="http://schemas.openxmlformats.org/officeDocument/2006/relationships/hyperlink" Target="https://resources.saylor.org/wwwresources/archived/site/wp-content/uploads/2013/02/BUS208-2.5.6-Globalization-and-The-Coca-Cola-Company-FINAL.pdf" TargetMode="External"/><Relationship Id="rId8" Type="http://schemas.openxmlformats.org/officeDocument/2006/relationships/hyperlink" Target="https://www.forbes.com/sites/panosmourdoukoutas/2019/07/13/pepsi-beats-coke-again/#18f43b92bad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