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55D3C" w14:textId="77777777" w:rsidR="00E42756" w:rsidRDefault="00E42756">
      <w:bookmarkStart w:id="0" w:name="_Hlk50992003"/>
      <w:bookmarkEnd w:id="0"/>
      <w:r>
        <w:t>Lab 1</w:t>
      </w:r>
    </w:p>
    <w:p w14:paraId="476C5656" w14:textId="16BEA487" w:rsidR="00EE4690" w:rsidRDefault="00E42756">
      <w:r>
        <w:t xml:space="preserve"> 8/</w:t>
      </w:r>
      <w:r w:rsidR="00D80BB8">
        <w:t>24</w:t>
      </w:r>
      <w:r>
        <w:t>/2020</w:t>
      </w:r>
    </w:p>
    <w:p w14:paraId="4BF87ED9" w14:textId="26450639" w:rsidR="00E42756" w:rsidRDefault="00E42756">
      <w:r>
        <w:t>Nieeshia Mitchell</w:t>
      </w:r>
    </w:p>
    <w:p w14:paraId="410C73AD" w14:textId="1C5C0353" w:rsidR="00C34030" w:rsidRPr="00C34030" w:rsidRDefault="00C34030" w:rsidP="00C340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4030">
        <w:rPr>
          <w:rFonts w:ascii="Arial" w:hAnsi="Arial" w:cs="Arial"/>
          <w:b/>
          <w:bCs/>
          <w:sz w:val="24"/>
          <w:szCs w:val="24"/>
        </w:rPr>
        <w:t>Scientific method</w:t>
      </w:r>
    </w:p>
    <w:p w14:paraId="72B4B201" w14:textId="77777777" w:rsidR="009B0838" w:rsidRDefault="005B07AF">
      <w:r w:rsidRPr="005A5C6C">
        <w:rPr>
          <w:b/>
          <w:bCs/>
          <w:sz w:val="24"/>
          <w:szCs w:val="24"/>
        </w:rPr>
        <w:t>Introduction</w:t>
      </w:r>
      <w:r w:rsidR="00C34030">
        <w:t>:</w:t>
      </w:r>
    </w:p>
    <w:p w14:paraId="06BE304E" w14:textId="160E4B30" w:rsidR="009B0838" w:rsidRDefault="009B0838">
      <w:r>
        <w:t>I</w:t>
      </w:r>
      <w:r w:rsidRPr="009B0838">
        <w:t>dentifying</w:t>
      </w:r>
      <w:r w:rsidRPr="009B0838">
        <w:t xml:space="preserve"> the steps, p</w:t>
      </w:r>
      <w:r>
        <w:t xml:space="preserve">reparing </w:t>
      </w:r>
      <w:r w:rsidRPr="009B0838">
        <w:t xml:space="preserve">a hypothesis </w:t>
      </w:r>
      <w:r>
        <w:t>to te</w:t>
      </w:r>
      <w:r w:rsidRPr="009B0838">
        <w:t>st</w:t>
      </w:r>
      <w:r>
        <w:t xml:space="preserve">. Then </w:t>
      </w:r>
      <w:r w:rsidRPr="009B0838">
        <w:t xml:space="preserve">utilizing the information provided and draw </w:t>
      </w:r>
      <w:r>
        <w:t xml:space="preserve">a </w:t>
      </w:r>
      <w:r w:rsidRPr="009B0838">
        <w:t>conclusion to support the hypothesis.</w:t>
      </w:r>
      <w:r>
        <w:t xml:space="preserve"> Predicting </w:t>
      </w:r>
      <w:r w:rsidR="00F57CAC">
        <w:t>whether the hydrogel will effect the water flow through the soil.</w:t>
      </w:r>
    </w:p>
    <w:p w14:paraId="6A586195" w14:textId="77777777" w:rsidR="00E6170E" w:rsidRDefault="00B62457" w:rsidP="00B62457">
      <w:r w:rsidRPr="005A5C6C">
        <w:rPr>
          <w:b/>
          <w:bCs/>
          <w:sz w:val="24"/>
          <w:szCs w:val="24"/>
        </w:rPr>
        <w:t>Method</w:t>
      </w:r>
      <w:r>
        <w:t>:</w:t>
      </w:r>
      <w:r w:rsidR="006B4856">
        <w:t xml:space="preserve"> </w:t>
      </w:r>
    </w:p>
    <w:p w14:paraId="621E61E4" w14:textId="77777777" w:rsidR="00E6170E" w:rsidRDefault="006B4856" w:rsidP="00E6170E">
      <w:pPr>
        <w:pStyle w:val="ListParagraph"/>
        <w:numPr>
          <w:ilvl w:val="0"/>
          <w:numId w:val="3"/>
        </w:numPr>
      </w:pPr>
      <w:r>
        <w:t>1 graduated cylinder</w:t>
      </w:r>
    </w:p>
    <w:p w14:paraId="6BC38BC1" w14:textId="47D55716" w:rsidR="00E6170E" w:rsidRDefault="006B4856" w:rsidP="00E6170E">
      <w:pPr>
        <w:pStyle w:val="ListParagraph"/>
        <w:numPr>
          <w:ilvl w:val="0"/>
          <w:numId w:val="3"/>
        </w:numPr>
      </w:pPr>
      <w:r>
        <w:t>2 water bottles cut in hal</w:t>
      </w:r>
      <w:r w:rsidR="00E6170E">
        <w:t>f</w:t>
      </w:r>
    </w:p>
    <w:p w14:paraId="5407AD66" w14:textId="41776B7B" w:rsidR="00E6170E" w:rsidRDefault="006B4856" w:rsidP="00E6170E">
      <w:pPr>
        <w:pStyle w:val="ListParagraph"/>
        <w:numPr>
          <w:ilvl w:val="0"/>
          <w:numId w:val="3"/>
        </w:numPr>
      </w:pPr>
      <w:r>
        <w:t>3 measuring beakers</w:t>
      </w:r>
    </w:p>
    <w:p w14:paraId="2CA0C0A6" w14:textId="09E0C90A" w:rsidR="001043DE" w:rsidRDefault="001043DE" w:rsidP="00E6170E">
      <w:pPr>
        <w:pStyle w:val="ListParagraph"/>
        <w:numPr>
          <w:ilvl w:val="0"/>
          <w:numId w:val="3"/>
        </w:numPr>
      </w:pPr>
      <w:r>
        <w:t>S</w:t>
      </w:r>
      <w:r w:rsidR="006B4856">
        <w:t>oil</w:t>
      </w:r>
    </w:p>
    <w:p w14:paraId="26419747" w14:textId="674A68BB" w:rsidR="005121BB" w:rsidRDefault="006B4856" w:rsidP="00E6170E">
      <w:pPr>
        <w:pStyle w:val="ListParagraph"/>
        <w:numPr>
          <w:ilvl w:val="0"/>
          <w:numId w:val="3"/>
        </w:numPr>
      </w:pPr>
      <w:r>
        <w:t>1 diaper</w:t>
      </w:r>
    </w:p>
    <w:p w14:paraId="38EB2167" w14:textId="1919F630" w:rsidR="00B62457" w:rsidRPr="005A5C6C" w:rsidRDefault="00B62457" w:rsidP="00B62457">
      <w:pPr>
        <w:rPr>
          <w:b/>
          <w:bCs/>
          <w:sz w:val="24"/>
          <w:szCs w:val="24"/>
        </w:rPr>
      </w:pPr>
      <w:r w:rsidRPr="005A5C6C">
        <w:rPr>
          <w:b/>
          <w:bCs/>
          <w:sz w:val="24"/>
          <w:szCs w:val="24"/>
        </w:rPr>
        <w:t xml:space="preserve">Result: </w:t>
      </w:r>
      <w:r w:rsidR="004D0FA7" w:rsidRPr="00A461C8">
        <w:rPr>
          <w:noProof/>
        </w:rPr>
        <w:drawing>
          <wp:inline distT="0" distB="0" distL="0" distR="0" wp14:anchorId="14065BCB" wp14:editId="5934643E">
            <wp:extent cx="5943600" cy="3336290"/>
            <wp:effectExtent l="0" t="0" r="0" b="0"/>
            <wp:docPr id="4" name="Picture 4" descr="C:\Users\Bassam.Fraij\Downloads\IMG_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ssam.Fraij\Downloads\IMG_4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A7F8" w14:textId="77777777" w:rsidR="00F57CAC" w:rsidRDefault="00B62457" w:rsidP="00B62457">
      <w:pPr>
        <w:rPr>
          <w:sz w:val="24"/>
          <w:szCs w:val="24"/>
        </w:rPr>
      </w:pPr>
      <w:r w:rsidRPr="005A5C6C">
        <w:rPr>
          <w:b/>
          <w:bCs/>
          <w:sz w:val="24"/>
          <w:szCs w:val="24"/>
        </w:rPr>
        <w:t>Discussion:</w:t>
      </w:r>
      <w:r w:rsidR="004D0FA7">
        <w:rPr>
          <w:b/>
          <w:bCs/>
          <w:sz w:val="24"/>
          <w:szCs w:val="24"/>
        </w:rPr>
        <w:t xml:space="preserve"> </w:t>
      </w:r>
      <w:r w:rsidR="004D0FA7" w:rsidRPr="004D0FA7">
        <w:rPr>
          <w:sz w:val="24"/>
          <w:szCs w:val="24"/>
        </w:rPr>
        <w:t>What I observed from watching this lab was that the soil without hydrogel, the water flowed through the soil faster</w:t>
      </w:r>
      <w:r w:rsidR="004D0FA7">
        <w:rPr>
          <w:sz w:val="24"/>
          <w:szCs w:val="24"/>
        </w:rPr>
        <w:t xml:space="preserve"> and the soil with the hydrogel, the water did not pass through as easily as the soil with hydrogel.</w:t>
      </w:r>
      <w:r w:rsidR="005A6032">
        <w:rPr>
          <w:sz w:val="24"/>
          <w:szCs w:val="24"/>
        </w:rPr>
        <w:t xml:space="preserve"> </w:t>
      </w:r>
      <w:r w:rsidR="001043DE">
        <w:rPr>
          <w:sz w:val="24"/>
          <w:szCs w:val="24"/>
        </w:rPr>
        <w:t>Also,</w:t>
      </w:r>
      <w:r w:rsidR="005A6032">
        <w:rPr>
          <w:sz w:val="24"/>
          <w:szCs w:val="24"/>
        </w:rPr>
        <w:t xml:space="preserve"> the color of the water changed with the soil that contained hydrogel.</w:t>
      </w:r>
    </w:p>
    <w:p w14:paraId="71A6DBB1" w14:textId="2946FA0B" w:rsidR="00F57CAC" w:rsidRPr="00F57CAC" w:rsidRDefault="006B4856" w:rsidP="00B62457">
      <w:pPr>
        <w:rPr>
          <w:sz w:val="24"/>
          <w:szCs w:val="24"/>
        </w:rPr>
      </w:pPr>
      <w:r w:rsidRPr="00F57CAC">
        <w:rPr>
          <w:b/>
          <w:bCs/>
          <w:sz w:val="24"/>
          <w:szCs w:val="24"/>
        </w:rPr>
        <w:lastRenderedPageBreak/>
        <w:t>Conclusion</w:t>
      </w:r>
      <w:r w:rsidRPr="00F57CAC">
        <w:rPr>
          <w:sz w:val="24"/>
          <w:szCs w:val="24"/>
        </w:rPr>
        <w:t>:</w:t>
      </w:r>
      <w:r w:rsidR="005A6032" w:rsidRPr="00F57CAC">
        <w:rPr>
          <w:sz w:val="24"/>
          <w:szCs w:val="24"/>
        </w:rPr>
        <w:t xml:space="preserve"> I learned that hydrogel </w:t>
      </w:r>
      <w:r w:rsidR="001043DE" w:rsidRPr="00F57CAC">
        <w:rPr>
          <w:sz w:val="24"/>
          <w:szCs w:val="24"/>
        </w:rPr>
        <w:t>made the soil thicker to where the water ran through slowly and change its color.</w:t>
      </w:r>
    </w:p>
    <w:p w14:paraId="6C4AD01C" w14:textId="77777777" w:rsidR="006B4856" w:rsidRDefault="006B4856" w:rsidP="006B4856">
      <w:r>
        <w:t>Lab 2</w:t>
      </w:r>
    </w:p>
    <w:p w14:paraId="0D1EC646" w14:textId="77777777" w:rsidR="006B4856" w:rsidRDefault="006B4856" w:rsidP="006B4856">
      <w:r>
        <w:t>8/31/2020</w:t>
      </w:r>
    </w:p>
    <w:p w14:paraId="70A9336F" w14:textId="77777777" w:rsidR="006B4856" w:rsidRDefault="006B4856" w:rsidP="006B4856">
      <w:r>
        <w:t>Nieeshia Mitchell</w:t>
      </w:r>
    </w:p>
    <w:p w14:paraId="26271885" w14:textId="77777777" w:rsidR="006B4856" w:rsidRPr="00BE3C4E" w:rsidRDefault="006B4856" w:rsidP="006B4856">
      <w:pPr>
        <w:widowControl w:val="0"/>
        <w:spacing w:before="50" w:after="0" w:line="240" w:lineRule="auto"/>
        <w:ind w:left="41"/>
        <w:jc w:val="center"/>
        <w:rPr>
          <w:rFonts w:ascii="Arial" w:eastAsia="Arial" w:hAnsi="Arial" w:cs="Arial"/>
          <w:sz w:val="24"/>
          <w:szCs w:val="24"/>
        </w:rPr>
      </w:pPr>
      <w:r w:rsidRPr="00BE3C4E">
        <w:rPr>
          <w:rFonts w:ascii="Arial" w:eastAsia="Arial" w:hAnsi="Arial" w:cs="Arial"/>
          <w:b/>
          <w:bCs/>
          <w:color w:val="080F13"/>
          <w:w w:val="90"/>
          <w:sz w:val="24"/>
          <w:szCs w:val="24"/>
        </w:rPr>
        <w:t>Acid</w:t>
      </w:r>
      <w:r w:rsidRPr="00BE3C4E">
        <w:rPr>
          <w:rFonts w:ascii="Arial" w:eastAsia="Arial" w:hAnsi="Arial" w:cs="Arial"/>
          <w:b/>
          <w:bCs/>
          <w:color w:val="080F13"/>
          <w:spacing w:val="89"/>
          <w:w w:val="90"/>
          <w:sz w:val="24"/>
          <w:szCs w:val="24"/>
        </w:rPr>
        <w:t xml:space="preserve"> </w:t>
      </w:r>
      <w:r w:rsidRPr="00BE3C4E">
        <w:rPr>
          <w:rFonts w:ascii="Arial" w:eastAsia="Arial" w:hAnsi="Arial" w:cs="Arial"/>
          <w:b/>
          <w:bCs/>
          <w:color w:val="080F13"/>
          <w:w w:val="90"/>
          <w:sz w:val="24"/>
          <w:szCs w:val="24"/>
        </w:rPr>
        <w:t>Base</w:t>
      </w:r>
      <w:r w:rsidRPr="00BE3C4E">
        <w:rPr>
          <w:rFonts w:ascii="Arial" w:eastAsia="Arial" w:hAnsi="Arial" w:cs="Arial"/>
          <w:b/>
          <w:bCs/>
          <w:color w:val="080F13"/>
          <w:spacing w:val="37"/>
          <w:w w:val="90"/>
          <w:sz w:val="24"/>
          <w:szCs w:val="24"/>
        </w:rPr>
        <w:t xml:space="preserve"> </w:t>
      </w:r>
      <w:r w:rsidRPr="00BE3C4E">
        <w:rPr>
          <w:rFonts w:ascii="Arial" w:eastAsia="Arial" w:hAnsi="Arial" w:cs="Arial"/>
          <w:b/>
          <w:bCs/>
          <w:color w:val="080F13"/>
          <w:w w:val="90"/>
          <w:sz w:val="24"/>
          <w:szCs w:val="24"/>
        </w:rPr>
        <w:t>Lab</w:t>
      </w:r>
    </w:p>
    <w:p w14:paraId="44E46F12" w14:textId="5DE94CF2" w:rsidR="006B4856" w:rsidRDefault="006B4856" w:rsidP="006B4856"/>
    <w:p w14:paraId="7C3DA8C0" w14:textId="7D7B4A30" w:rsidR="007B2550" w:rsidRPr="00D43BE6" w:rsidRDefault="007B2550" w:rsidP="00D43BE6">
      <w:pPr>
        <w:pStyle w:val="BodyText"/>
        <w:spacing w:line="296" w:lineRule="auto"/>
        <w:ind w:left="126" w:right="109"/>
        <w:rPr>
          <w:rFonts w:ascii="Arial" w:eastAsia="Arial" w:hAnsi="Arial" w:cs="Times New Roman"/>
          <w:sz w:val="23"/>
          <w:szCs w:val="23"/>
        </w:rPr>
      </w:pPr>
      <w:r w:rsidRPr="00D43BE6">
        <w:rPr>
          <w:b/>
          <w:bCs/>
          <w:sz w:val="24"/>
          <w:szCs w:val="24"/>
        </w:rPr>
        <w:t>Introduction</w:t>
      </w:r>
      <w:r w:rsidRPr="003C6ACA">
        <w:rPr>
          <w:b/>
          <w:bCs/>
        </w:rPr>
        <w:t>:</w:t>
      </w:r>
      <w:r w:rsidR="00E6170E" w:rsidRPr="00E6170E">
        <w:rPr>
          <w:color w:val="1C242D"/>
          <w:w w:val="105"/>
        </w:rPr>
        <w:t xml:space="preserve"> </w:t>
      </w:r>
      <w:r w:rsidR="00D43BE6" w:rsidRPr="00D43BE6">
        <w:rPr>
          <w:rFonts w:eastAsia="Arial" w:cstheme="minorHAnsi"/>
          <w:color w:val="212831"/>
          <w:w w:val="105"/>
        </w:rPr>
        <w:t>P</w:t>
      </w:r>
      <w:r w:rsidR="0088219F" w:rsidRPr="00D43BE6">
        <w:rPr>
          <w:rFonts w:eastAsia="Arial" w:cstheme="minorHAnsi"/>
          <w:color w:val="212831"/>
          <w:w w:val="105"/>
        </w:rPr>
        <w:t>H</w:t>
      </w:r>
      <w:r w:rsidR="0088219F" w:rsidRPr="00D43BE6">
        <w:rPr>
          <w:rFonts w:eastAsia="Arial" w:cstheme="minorHAnsi"/>
          <w:color w:val="212831"/>
          <w:spacing w:val="5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is</w:t>
      </w:r>
      <w:r w:rsidR="0088219F" w:rsidRPr="00D43BE6">
        <w:rPr>
          <w:rFonts w:eastAsia="Arial" w:cstheme="minorHAnsi"/>
          <w:color w:val="212831"/>
          <w:spacing w:val="-7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</w:t>
      </w:r>
      <w:r w:rsidR="0088219F" w:rsidRPr="00D43BE6">
        <w:rPr>
          <w:rFonts w:eastAsia="Arial" w:cstheme="minorHAnsi"/>
          <w:color w:val="212831"/>
          <w:spacing w:val="5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measurement</w:t>
      </w:r>
      <w:r w:rsidR="0088219F" w:rsidRPr="00D43BE6">
        <w:rPr>
          <w:rFonts w:eastAsia="Arial" w:cstheme="minorHAnsi"/>
          <w:color w:val="212831"/>
          <w:spacing w:val="21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of</w:t>
      </w:r>
      <w:r w:rsidR="0088219F" w:rsidRPr="00D43BE6">
        <w:rPr>
          <w:rFonts w:eastAsia="Arial" w:cstheme="minorHAnsi"/>
          <w:color w:val="212831"/>
          <w:spacing w:val="1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the</w:t>
      </w:r>
      <w:r w:rsidR="0088219F" w:rsidRPr="00D43BE6">
        <w:rPr>
          <w:rFonts w:eastAsia="Arial" w:cstheme="minorHAnsi"/>
          <w:color w:val="212831"/>
          <w:spacing w:val="1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amount</w:t>
      </w:r>
      <w:r w:rsidR="0088219F" w:rsidRPr="00D43BE6">
        <w:rPr>
          <w:rFonts w:eastAsia="Arial" w:cstheme="minorHAnsi"/>
          <w:color w:val="212831"/>
          <w:spacing w:val="13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hydronium</w:t>
      </w:r>
      <w:r w:rsidR="0088219F" w:rsidRPr="00D43BE6">
        <w:rPr>
          <w:rFonts w:eastAsia="Arial" w:cstheme="minorHAnsi"/>
          <w:color w:val="212831"/>
          <w:w w:val="105"/>
        </w:rPr>
        <w:t xml:space="preserve"> (</w:t>
      </w:r>
      <w:r w:rsidR="0088219F" w:rsidRPr="00D43BE6">
        <w:rPr>
          <w:rFonts w:eastAsia="Arial" w:cstheme="minorHAnsi"/>
          <w:color w:val="212831"/>
          <w:w w:val="105"/>
        </w:rPr>
        <w:t>H3o+</w:t>
      </w:r>
      <w:r w:rsidR="0088219F" w:rsidRPr="00D43BE6">
        <w:rPr>
          <w:rFonts w:eastAsia="Arial" w:cstheme="minorHAnsi"/>
          <w:color w:val="212831"/>
          <w:w w:val="105"/>
        </w:rPr>
        <w:t xml:space="preserve">) and </w:t>
      </w:r>
      <w:r w:rsidR="0088219F" w:rsidRPr="00D43BE6">
        <w:rPr>
          <w:rFonts w:eastAsia="Arial" w:cstheme="minorHAnsi"/>
          <w:color w:val="212831"/>
          <w:w w:val="105"/>
        </w:rPr>
        <w:t>hydroxi</w:t>
      </w:r>
      <w:r w:rsidR="0088219F" w:rsidRPr="00D43BE6">
        <w:rPr>
          <w:rFonts w:eastAsia="Arial" w:cstheme="minorHAnsi"/>
          <w:color w:val="212831"/>
          <w:spacing w:val="9"/>
          <w:w w:val="105"/>
        </w:rPr>
        <w:t>d</w:t>
      </w:r>
      <w:r w:rsidR="0088219F" w:rsidRPr="00D43BE6">
        <w:rPr>
          <w:rFonts w:eastAsia="Arial" w:cstheme="minorHAnsi"/>
          <w:color w:val="422846"/>
          <w:w w:val="105"/>
        </w:rPr>
        <w:t>e</w:t>
      </w:r>
      <w:r w:rsidR="00D43BE6" w:rsidRPr="00D43BE6">
        <w:rPr>
          <w:rFonts w:eastAsia="Arial" w:cstheme="minorHAnsi"/>
          <w:color w:val="422846"/>
          <w:w w:val="105"/>
        </w:rPr>
        <w:t xml:space="preserve"> </w:t>
      </w:r>
      <w:r w:rsidR="0088219F" w:rsidRPr="00D43BE6">
        <w:rPr>
          <w:rFonts w:eastAsia="Arial" w:cstheme="minorHAnsi"/>
          <w:color w:val="422846"/>
          <w:w w:val="105"/>
        </w:rPr>
        <w:t>(</w:t>
      </w:r>
      <w:r w:rsidR="0088219F" w:rsidRPr="00D43BE6">
        <w:rPr>
          <w:rFonts w:eastAsia="Arial" w:cstheme="minorHAnsi"/>
          <w:color w:val="422846"/>
          <w:w w:val="105"/>
        </w:rPr>
        <w:t>OH-</w:t>
      </w:r>
      <w:r w:rsidR="0088219F" w:rsidRPr="00D43BE6">
        <w:rPr>
          <w:rFonts w:eastAsia="Arial" w:cstheme="minorHAnsi"/>
          <w:color w:val="422846"/>
          <w:w w:val="105"/>
        </w:rPr>
        <w:t>)</w:t>
      </w:r>
      <w:r w:rsidR="0088219F" w:rsidRPr="00D43BE6">
        <w:rPr>
          <w:rFonts w:eastAsia="Arial" w:cstheme="minorHAnsi"/>
          <w:color w:val="422846"/>
          <w:spacing w:val="19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ions</w:t>
      </w:r>
      <w:r w:rsidR="0088219F" w:rsidRPr="00D43BE6">
        <w:rPr>
          <w:rFonts w:eastAsia="Arial" w:cstheme="minorHAnsi"/>
          <w:color w:val="212831"/>
          <w:spacing w:val="-1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are</w:t>
      </w:r>
      <w:r w:rsidR="0088219F" w:rsidRPr="00D43BE6">
        <w:rPr>
          <w:rFonts w:eastAsia="Arial" w:cstheme="minorHAnsi"/>
          <w:color w:val="212831"/>
          <w:spacing w:val="8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in</w:t>
      </w:r>
      <w:r w:rsidR="0088219F" w:rsidRPr="00D43BE6">
        <w:rPr>
          <w:rFonts w:eastAsia="Arial" w:cstheme="minorHAnsi"/>
          <w:color w:val="212831"/>
          <w:spacing w:val="-8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</w:t>
      </w:r>
      <w:r w:rsidR="0088219F" w:rsidRPr="00D43BE6">
        <w:rPr>
          <w:rFonts w:eastAsia="Arial" w:cstheme="minorHAnsi"/>
          <w:color w:val="212831"/>
          <w:spacing w:val="-1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solution.</w:t>
      </w:r>
      <w:r w:rsidR="0088219F" w:rsidRPr="00D43BE6">
        <w:rPr>
          <w:rFonts w:eastAsia="Arial" w:cstheme="minorHAnsi"/>
          <w:color w:val="212831"/>
          <w:spacing w:val="5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When</w:t>
      </w:r>
      <w:r w:rsidR="0088219F" w:rsidRPr="00D43BE6">
        <w:rPr>
          <w:rFonts w:eastAsia="Arial" w:cstheme="minorHAnsi"/>
          <w:color w:val="212831"/>
          <w:spacing w:val="8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there</w:t>
      </w:r>
      <w:r w:rsidR="0088219F" w:rsidRPr="00D43BE6">
        <w:rPr>
          <w:rFonts w:eastAsia="Arial" w:cstheme="minorHAnsi"/>
          <w:color w:val="212831"/>
          <w:w w:val="107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is</w:t>
      </w:r>
      <w:r w:rsidR="0088219F" w:rsidRPr="00D43BE6">
        <w:rPr>
          <w:rFonts w:eastAsia="Arial" w:cstheme="minorHAnsi"/>
          <w:color w:val="212831"/>
          <w:spacing w:val="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more</w:t>
      </w:r>
      <w:r w:rsidR="0088219F" w:rsidRPr="00D43BE6">
        <w:rPr>
          <w:rFonts w:eastAsia="Arial" w:cstheme="minorHAnsi"/>
          <w:color w:val="212831"/>
          <w:spacing w:val="9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H3o+</w:t>
      </w:r>
      <w:r w:rsidR="0088219F" w:rsidRPr="00D43BE6">
        <w:rPr>
          <w:rFonts w:eastAsia="Arial" w:cstheme="minorHAnsi"/>
          <w:color w:val="212831"/>
          <w:spacing w:val="37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or</w:t>
      </w:r>
      <w:r w:rsidR="0088219F" w:rsidRPr="00D43BE6">
        <w:rPr>
          <w:rFonts w:eastAsia="Arial" w:cstheme="minorHAnsi"/>
          <w:color w:val="212831"/>
          <w:spacing w:val="15"/>
          <w:w w:val="105"/>
        </w:rPr>
        <w:t xml:space="preserve"> </w:t>
      </w:r>
      <w:r w:rsidR="0088219F" w:rsidRPr="00D43BE6">
        <w:rPr>
          <w:rFonts w:eastAsia="Arial" w:cstheme="minorHAnsi"/>
          <w:color w:val="363B46"/>
          <w:w w:val="105"/>
        </w:rPr>
        <w:t>ions,</w:t>
      </w:r>
      <w:r w:rsidR="0088219F" w:rsidRPr="00D43BE6">
        <w:rPr>
          <w:rFonts w:eastAsia="Arial" w:cstheme="minorHAnsi"/>
          <w:color w:val="363B46"/>
          <w:spacing w:val="-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you</w:t>
      </w:r>
      <w:r w:rsidR="0088219F" w:rsidRPr="00D43BE6">
        <w:rPr>
          <w:rFonts w:eastAsia="Arial" w:cstheme="minorHAnsi"/>
          <w:color w:val="212831"/>
          <w:spacing w:val="1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have</w:t>
      </w:r>
      <w:r w:rsidR="0088219F" w:rsidRPr="00D43BE6">
        <w:rPr>
          <w:rFonts w:eastAsia="Arial" w:cstheme="minorHAnsi"/>
          <w:color w:val="212831"/>
          <w:spacing w:val="7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an</w:t>
      </w:r>
      <w:r w:rsidR="0088219F" w:rsidRPr="00D43BE6">
        <w:rPr>
          <w:rFonts w:eastAsia="Arial" w:cstheme="minorHAnsi"/>
          <w:color w:val="212831"/>
          <w:spacing w:val="-1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acid.</w:t>
      </w:r>
      <w:r w:rsidR="0088219F" w:rsidRPr="00D43BE6">
        <w:rPr>
          <w:rFonts w:eastAsia="Arial" w:cstheme="minorHAnsi"/>
          <w:color w:val="212831"/>
          <w:spacing w:val="-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When</w:t>
      </w:r>
      <w:r w:rsidR="0088219F" w:rsidRPr="00D43BE6">
        <w:rPr>
          <w:rFonts w:eastAsia="Arial" w:cstheme="minorHAnsi"/>
          <w:color w:val="212831"/>
          <w:spacing w:val="6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there</w:t>
      </w:r>
      <w:r w:rsidR="0088219F" w:rsidRPr="00D43BE6">
        <w:rPr>
          <w:rFonts w:eastAsia="Arial" w:cstheme="minorHAnsi"/>
          <w:color w:val="212831"/>
          <w:spacing w:val="19"/>
          <w:w w:val="105"/>
        </w:rPr>
        <w:t xml:space="preserve"> </w:t>
      </w:r>
      <w:r w:rsidR="0088219F" w:rsidRPr="00D43BE6">
        <w:rPr>
          <w:rFonts w:eastAsia="Arial" w:cstheme="minorHAnsi"/>
          <w:color w:val="363B46"/>
          <w:w w:val="105"/>
        </w:rPr>
        <w:t>is</w:t>
      </w:r>
      <w:r w:rsidR="0088219F" w:rsidRPr="00D43BE6">
        <w:rPr>
          <w:rFonts w:eastAsia="Arial" w:cstheme="minorHAnsi"/>
          <w:color w:val="363B46"/>
          <w:spacing w:val="-2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more</w:t>
      </w:r>
      <w:r w:rsidR="0088219F" w:rsidRPr="00D43BE6">
        <w:rPr>
          <w:rFonts w:eastAsia="Arial" w:cstheme="minorHAnsi"/>
          <w:color w:val="212831"/>
          <w:spacing w:val="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OH-</w:t>
      </w:r>
      <w:r w:rsidR="0088219F" w:rsidRPr="00D43BE6">
        <w:rPr>
          <w:rFonts w:eastAsia="Arial" w:cstheme="minorHAnsi"/>
          <w:color w:val="212831"/>
          <w:spacing w:val="1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or</w:t>
      </w:r>
      <w:r w:rsidR="0088219F" w:rsidRPr="00D43BE6">
        <w:rPr>
          <w:rFonts w:eastAsia="Arial" w:cstheme="minorHAnsi"/>
          <w:color w:val="422846"/>
          <w:spacing w:val="19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ions, you</w:t>
      </w:r>
      <w:r w:rsidR="0088219F" w:rsidRPr="00D43BE6">
        <w:rPr>
          <w:rFonts w:eastAsia="Arial" w:cstheme="minorHAnsi"/>
          <w:color w:val="212831"/>
          <w:spacing w:val="25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have</w:t>
      </w:r>
      <w:r w:rsidR="0088219F" w:rsidRPr="00D43BE6">
        <w:rPr>
          <w:rFonts w:eastAsia="Arial" w:cstheme="minorHAnsi"/>
          <w:color w:val="212831"/>
          <w:spacing w:val="17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</w:t>
      </w:r>
      <w:r w:rsidR="0088219F" w:rsidRPr="00D43BE6">
        <w:rPr>
          <w:rFonts w:eastAsia="Arial" w:cstheme="minorHAnsi"/>
          <w:color w:val="212831"/>
          <w:spacing w:val="19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bas</w:t>
      </w:r>
      <w:r w:rsidR="0088219F" w:rsidRPr="00D43BE6">
        <w:rPr>
          <w:rFonts w:eastAsia="Arial" w:cstheme="minorHAnsi"/>
          <w:color w:val="212831"/>
          <w:spacing w:val="8"/>
          <w:w w:val="105"/>
        </w:rPr>
        <w:t>e</w:t>
      </w:r>
      <w:r w:rsidR="0088219F" w:rsidRPr="00D43BE6">
        <w:rPr>
          <w:rFonts w:eastAsia="Arial" w:cstheme="minorHAnsi"/>
          <w:color w:val="52774F"/>
          <w:w w:val="105"/>
        </w:rPr>
        <w:t>.</w:t>
      </w:r>
      <w:r w:rsidR="0088219F" w:rsidRPr="00D43BE6">
        <w:rPr>
          <w:rFonts w:eastAsia="Arial" w:cstheme="minorHAnsi"/>
          <w:color w:val="52774F"/>
          <w:spacing w:val="-1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Acids</w:t>
      </w:r>
      <w:r w:rsidR="0088219F" w:rsidRPr="00D43BE6">
        <w:rPr>
          <w:rFonts w:eastAsia="Arial" w:cstheme="minorHAnsi"/>
          <w:color w:val="212831"/>
          <w:spacing w:val="34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and</w:t>
      </w:r>
      <w:r w:rsidR="0088219F" w:rsidRPr="00D43BE6">
        <w:rPr>
          <w:rFonts w:eastAsia="Arial" w:cstheme="minorHAnsi"/>
          <w:color w:val="212831"/>
          <w:spacing w:val="18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bases</w:t>
      </w:r>
      <w:r w:rsidR="0088219F" w:rsidRPr="00D43BE6">
        <w:rPr>
          <w:rFonts w:eastAsia="Arial" w:cstheme="minorHAnsi"/>
          <w:color w:val="212831"/>
          <w:spacing w:val="25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are</w:t>
      </w:r>
      <w:r w:rsidR="0088219F" w:rsidRPr="00D43BE6">
        <w:rPr>
          <w:rFonts w:eastAsia="Arial" w:cstheme="minorHAnsi"/>
          <w:color w:val="212831"/>
          <w:spacing w:val="13"/>
          <w:w w:val="105"/>
        </w:rPr>
        <w:t xml:space="preserve"> </w:t>
      </w:r>
      <w:r w:rsidR="0088219F" w:rsidRPr="00D43BE6">
        <w:rPr>
          <w:rFonts w:eastAsia="Arial" w:cstheme="minorHAnsi"/>
          <w:color w:val="212831"/>
          <w:w w:val="105"/>
        </w:rPr>
        <w:t>measured</w:t>
      </w:r>
      <w:r w:rsidR="0088219F" w:rsidRPr="00D43BE6">
        <w:rPr>
          <w:rFonts w:eastAsia="Arial" w:cstheme="minorHAnsi"/>
          <w:color w:val="212831"/>
          <w:spacing w:val="18"/>
          <w:w w:val="105"/>
        </w:rPr>
        <w:t xml:space="preserve"> </w:t>
      </w:r>
      <w:r w:rsidR="0088219F" w:rsidRPr="00D43BE6">
        <w:rPr>
          <w:rFonts w:eastAsia="Arial" w:cstheme="minorHAnsi"/>
          <w:color w:val="422846"/>
          <w:spacing w:val="9"/>
          <w:w w:val="105"/>
        </w:rPr>
        <w:t>o</w:t>
      </w:r>
      <w:r w:rsidR="0088219F" w:rsidRPr="00D43BE6">
        <w:rPr>
          <w:rFonts w:eastAsia="Arial" w:cstheme="minorHAnsi"/>
          <w:color w:val="212831"/>
          <w:w w:val="105"/>
        </w:rPr>
        <w:t>n</w:t>
      </w:r>
      <w:r w:rsidR="0088219F" w:rsidRPr="00D43BE6">
        <w:rPr>
          <w:rFonts w:eastAsia="Arial" w:cstheme="minorHAnsi"/>
          <w:color w:val="212831"/>
          <w:spacing w:val="3"/>
          <w:w w:val="105"/>
        </w:rPr>
        <w:t xml:space="preserve"> </w:t>
      </w:r>
      <w:r w:rsidR="0088219F" w:rsidRPr="00D43BE6">
        <w:rPr>
          <w:rFonts w:eastAsia="Arial" w:cstheme="minorHAnsi"/>
          <w:color w:val="422846"/>
          <w:w w:val="105"/>
        </w:rPr>
        <w:t>a</w:t>
      </w:r>
      <w:r w:rsidR="0088219F" w:rsidRPr="00D43BE6">
        <w:rPr>
          <w:rFonts w:eastAsia="Arial" w:cstheme="minorHAnsi"/>
          <w:color w:val="422846"/>
          <w:spacing w:val="21"/>
          <w:w w:val="105"/>
        </w:rPr>
        <w:t xml:space="preserve"> </w:t>
      </w:r>
      <w:r w:rsidR="0088219F" w:rsidRPr="00D43BE6">
        <w:rPr>
          <w:rFonts w:eastAsia="Arial" w:cstheme="minorHAnsi"/>
          <w:color w:val="422846"/>
          <w:w w:val="105"/>
        </w:rPr>
        <w:t>sc</w:t>
      </w:r>
      <w:r w:rsidR="0088219F" w:rsidRPr="00D43BE6">
        <w:rPr>
          <w:rFonts w:eastAsia="Arial" w:cstheme="minorHAnsi"/>
          <w:color w:val="422846"/>
          <w:spacing w:val="15"/>
          <w:w w:val="105"/>
        </w:rPr>
        <w:t>a</w:t>
      </w:r>
      <w:r w:rsidR="0088219F" w:rsidRPr="00D43BE6">
        <w:rPr>
          <w:rFonts w:eastAsia="Arial" w:cstheme="minorHAnsi"/>
          <w:color w:val="212831"/>
          <w:spacing w:val="-15"/>
          <w:w w:val="105"/>
        </w:rPr>
        <w:t>l</w:t>
      </w:r>
      <w:r w:rsidR="0088219F" w:rsidRPr="00D43BE6">
        <w:rPr>
          <w:rFonts w:eastAsia="Arial" w:cstheme="minorHAnsi"/>
          <w:color w:val="422846"/>
          <w:w w:val="105"/>
        </w:rPr>
        <w:t>e</w:t>
      </w:r>
      <w:r w:rsidR="0088219F" w:rsidRPr="00D43BE6">
        <w:rPr>
          <w:rFonts w:eastAsia="Arial" w:cstheme="minorHAnsi"/>
          <w:color w:val="422846"/>
          <w:spacing w:val="7"/>
          <w:w w:val="105"/>
        </w:rPr>
        <w:t xml:space="preserve"> </w:t>
      </w:r>
      <w:r w:rsidR="0088219F" w:rsidRPr="00D43BE6">
        <w:rPr>
          <w:rFonts w:eastAsia="Arial" w:cstheme="minorHAnsi"/>
          <w:color w:val="422846"/>
          <w:w w:val="105"/>
        </w:rPr>
        <w:t>on</w:t>
      </w:r>
      <w:r w:rsidR="0088219F" w:rsidRPr="00D43BE6">
        <w:rPr>
          <w:rFonts w:eastAsia="Arial" w:cstheme="minorHAnsi"/>
          <w:color w:val="422846"/>
          <w:spacing w:val="14"/>
          <w:w w:val="105"/>
        </w:rPr>
        <w:t xml:space="preserve"> </w:t>
      </w:r>
      <w:r w:rsidR="0088219F" w:rsidRPr="00D43BE6">
        <w:rPr>
          <w:rFonts w:eastAsia="Arial" w:cstheme="minorHAnsi"/>
          <w:color w:val="422846"/>
          <w:w w:val="105"/>
          <w:sz w:val="23"/>
          <w:szCs w:val="23"/>
        </w:rPr>
        <w:t>0-</w:t>
      </w:r>
      <w:r w:rsidR="00D43BE6" w:rsidRPr="00D43BE6">
        <w:rPr>
          <w:rFonts w:eastAsia="Arial" w:cstheme="minorHAnsi"/>
          <w:color w:val="422846"/>
          <w:spacing w:val="-11"/>
          <w:w w:val="105"/>
          <w:sz w:val="23"/>
          <w:szCs w:val="23"/>
        </w:rPr>
        <w:t>1</w:t>
      </w:r>
      <w:r w:rsidR="00D43BE6" w:rsidRPr="00D43BE6">
        <w:rPr>
          <w:rFonts w:eastAsia="Arial" w:cstheme="minorHAnsi"/>
          <w:color w:val="212831"/>
          <w:spacing w:val="14"/>
          <w:w w:val="105"/>
          <w:sz w:val="23"/>
          <w:szCs w:val="23"/>
        </w:rPr>
        <w:t>4</w:t>
      </w:r>
      <w:r w:rsidR="00D43BE6" w:rsidRPr="00D43BE6">
        <w:rPr>
          <w:rFonts w:eastAsia="Arial" w:cstheme="minorHAnsi"/>
          <w:color w:val="644157"/>
          <w:w w:val="105"/>
          <w:sz w:val="23"/>
          <w:szCs w:val="23"/>
        </w:rPr>
        <w:t>,</w:t>
      </w:r>
      <w:r w:rsidR="00D43BE6" w:rsidRPr="00D43BE6">
        <w:rPr>
          <w:rFonts w:eastAsia="Calibri" w:cstheme="minorHAnsi"/>
          <w:color w:val="212831"/>
          <w:w w:val="105"/>
        </w:rPr>
        <w:t xml:space="preserve"> with</w:t>
      </w:r>
      <w:r w:rsidR="0088219F" w:rsidRPr="00D43BE6">
        <w:rPr>
          <w:rFonts w:eastAsia="Calibri" w:cstheme="minorHAnsi"/>
          <w:color w:val="212831"/>
          <w:spacing w:val="21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  <w:sz w:val="23"/>
          <w:szCs w:val="23"/>
        </w:rPr>
        <w:t>7</w:t>
      </w:r>
      <w:r w:rsidR="0088219F" w:rsidRPr="00D43BE6">
        <w:rPr>
          <w:rFonts w:eastAsia="Calibri" w:cstheme="minorHAnsi"/>
          <w:color w:val="212831"/>
          <w:spacing w:val="7"/>
          <w:w w:val="105"/>
          <w:sz w:val="23"/>
          <w:szCs w:val="23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</w:rPr>
        <w:t>being</w:t>
      </w:r>
      <w:r w:rsidR="0088219F" w:rsidRPr="00D43BE6">
        <w:rPr>
          <w:rFonts w:eastAsia="Calibri" w:cstheme="minorHAnsi"/>
          <w:color w:val="212831"/>
          <w:spacing w:val="13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</w:rPr>
        <w:t>neutral,</w:t>
      </w:r>
      <w:r w:rsidR="0088219F" w:rsidRPr="00D43BE6">
        <w:rPr>
          <w:rFonts w:eastAsia="Calibri" w:cstheme="minorHAnsi"/>
          <w:color w:val="212831"/>
          <w:spacing w:val="11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</w:rPr>
        <w:t>acids</w:t>
      </w:r>
      <w:r w:rsidR="0088219F" w:rsidRPr="00D43BE6">
        <w:rPr>
          <w:rFonts w:eastAsia="Calibri" w:cstheme="minorHAnsi"/>
          <w:color w:val="212831"/>
          <w:spacing w:val="21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</w:rPr>
        <w:t>being</w:t>
      </w:r>
      <w:r w:rsidR="0088219F" w:rsidRPr="00D43BE6">
        <w:rPr>
          <w:rFonts w:eastAsia="Calibri" w:cstheme="minorHAnsi"/>
          <w:color w:val="212831"/>
          <w:spacing w:val="11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  <w:sz w:val="23"/>
          <w:szCs w:val="23"/>
        </w:rPr>
        <w:t>0-7</w:t>
      </w:r>
      <w:r w:rsidR="0088219F" w:rsidRPr="00D43BE6">
        <w:rPr>
          <w:rFonts w:eastAsia="Calibri" w:cstheme="minorHAnsi"/>
          <w:color w:val="212831"/>
          <w:spacing w:val="4"/>
          <w:w w:val="105"/>
          <w:sz w:val="23"/>
          <w:szCs w:val="23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</w:rPr>
        <w:t>and</w:t>
      </w:r>
      <w:r w:rsidR="0088219F" w:rsidRPr="00D43BE6">
        <w:rPr>
          <w:rFonts w:eastAsia="Calibri" w:cstheme="minorHAnsi"/>
          <w:color w:val="212831"/>
          <w:spacing w:val="23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</w:rPr>
        <w:t>bases</w:t>
      </w:r>
      <w:r w:rsidR="0088219F" w:rsidRPr="00D43BE6">
        <w:rPr>
          <w:rFonts w:eastAsia="Calibri" w:cstheme="minorHAnsi"/>
          <w:color w:val="212831"/>
          <w:spacing w:val="10"/>
          <w:w w:val="105"/>
        </w:rPr>
        <w:t xml:space="preserve"> </w:t>
      </w:r>
      <w:r w:rsidR="0088219F" w:rsidRPr="00D43BE6">
        <w:rPr>
          <w:rFonts w:eastAsia="Calibri" w:cstheme="minorHAnsi"/>
          <w:color w:val="212831"/>
          <w:w w:val="105"/>
          <w:sz w:val="23"/>
          <w:szCs w:val="23"/>
        </w:rPr>
        <w:t>7-14</w:t>
      </w:r>
      <w:r w:rsidR="00D43BE6" w:rsidRPr="00D43BE6">
        <w:rPr>
          <w:rFonts w:cstheme="minorHAnsi"/>
          <w:color w:val="1C242D"/>
          <w:w w:val="105"/>
        </w:rPr>
        <w:t xml:space="preserve">. </w:t>
      </w:r>
      <w:r w:rsidR="00E6170E" w:rsidRPr="00D43BE6">
        <w:rPr>
          <w:rFonts w:cstheme="minorHAnsi"/>
          <w:color w:val="1C242D"/>
          <w:w w:val="105"/>
        </w:rPr>
        <w:t>Predict</w:t>
      </w:r>
      <w:r w:rsidR="00E6170E" w:rsidRPr="00D43BE6">
        <w:rPr>
          <w:rFonts w:cstheme="minorHAnsi"/>
          <w:color w:val="1C242D"/>
          <w:w w:val="105"/>
        </w:rPr>
        <w:t>ing</w:t>
      </w:r>
      <w:r w:rsidR="00E6170E" w:rsidRPr="00D43BE6">
        <w:rPr>
          <w:rFonts w:cstheme="minorHAnsi"/>
          <w:color w:val="1C242D"/>
          <w:spacing w:val="5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the</w:t>
      </w:r>
      <w:r w:rsidR="00E6170E" w:rsidRPr="00D43BE6">
        <w:rPr>
          <w:rFonts w:cstheme="minorHAnsi"/>
          <w:color w:val="1C242D"/>
          <w:spacing w:val="22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pH</w:t>
      </w:r>
      <w:r w:rsidR="00E6170E" w:rsidRPr="00D43BE6">
        <w:rPr>
          <w:rFonts w:cstheme="minorHAnsi"/>
          <w:color w:val="1C242D"/>
          <w:spacing w:val="-1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of</w:t>
      </w:r>
      <w:r w:rsidR="00E6170E" w:rsidRPr="00D43BE6">
        <w:rPr>
          <w:rFonts w:cstheme="minorHAnsi"/>
          <w:color w:val="1C242D"/>
          <w:spacing w:val="7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5</w:t>
      </w:r>
      <w:r w:rsidR="00E6170E" w:rsidRPr="00D43BE6">
        <w:rPr>
          <w:rFonts w:cstheme="minorHAnsi"/>
          <w:color w:val="1C242D"/>
          <w:spacing w:val="8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different</w:t>
      </w:r>
      <w:r w:rsidR="00E6170E" w:rsidRPr="00D43BE6">
        <w:rPr>
          <w:rFonts w:cstheme="minorHAnsi"/>
          <w:color w:val="1C242D"/>
          <w:spacing w:val="24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common</w:t>
      </w:r>
      <w:r w:rsidR="00E6170E" w:rsidRPr="00D43BE6">
        <w:rPr>
          <w:rFonts w:cstheme="minorHAnsi"/>
          <w:color w:val="1C242D"/>
          <w:spacing w:val="30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household</w:t>
      </w:r>
      <w:r w:rsidR="00E6170E" w:rsidRPr="00D43BE6">
        <w:rPr>
          <w:rFonts w:cstheme="minorHAnsi"/>
          <w:color w:val="1C242D"/>
          <w:spacing w:val="27"/>
          <w:w w:val="105"/>
        </w:rPr>
        <w:t xml:space="preserve"> </w:t>
      </w:r>
      <w:r w:rsidR="00E6170E" w:rsidRPr="00D43BE6">
        <w:rPr>
          <w:rFonts w:cstheme="minorHAnsi"/>
          <w:color w:val="1C242D"/>
          <w:w w:val="105"/>
        </w:rPr>
        <w:t>item</w:t>
      </w:r>
      <w:r w:rsidR="00E6170E" w:rsidRPr="00D43BE6">
        <w:rPr>
          <w:rFonts w:cstheme="minorHAnsi"/>
          <w:color w:val="1C242D"/>
          <w:spacing w:val="8"/>
          <w:w w:val="105"/>
        </w:rPr>
        <w:t>s</w:t>
      </w:r>
      <w:r w:rsidR="00E6170E" w:rsidRPr="00D43BE6">
        <w:rPr>
          <w:rFonts w:cstheme="minorHAnsi"/>
          <w:color w:val="1C242D"/>
          <w:spacing w:val="8"/>
          <w:w w:val="105"/>
        </w:rPr>
        <w:t>. Then pr</w:t>
      </w:r>
      <w:r w:rsidR="0088219F" w:rsidRPr="00D43BE6">
        <w:rPr>
          <w:rFonts w:cstheme="minorHAnsi"/>
          <w:color w:val="1C242D"/>
          <w:spacing w:val="8"/>
          <w:w w:val="105"/>
        </w:rPr>
        <w:t>e</w:t>
      </w:r>
      <w:r w:rsidR="00E6170E" w:rsidRPr="00D43BE6">
        <w:rPr>
          <w:rFonts w:cstheme="minorHAnsi"/>
          <w:color w:val="1C242D"/>
          <w:spacing w:val="8"/>
          <w:w w:val="105"/>
        </w:rPr>
        <w:t>dic</w:t>
      </w:r>
      <w:r w:rsidR="0088219F" w:rsidRPr="00D43BE6">
        <w:rPr>
          <w:rFonts w:cstheme="minorHAnsi"/>
          <w:color w:val="1C242D"/>
          <w:spacing w:val="8"/>
          <w:w w:val="105"/>
        </w:rPr>
        <w:t>ti</w:t>
      </w:r>
      <w:r w:rsidR="00E6170E" w:rsidRPr="00D43BE6">
        <w:rPr>
          <w:rFonts w:cstheme="minorHAnsi"/>
          <w:color w:val="1C242D"/>
          <w:spacing w:val="8"/>
          <w:w w:val="105"/>
        </w:rPr>
        <w:t xml:space="preserve">ng the </w:t>
      </w:r>
      <w:r w:rsidR="0088219F" w:rsidRPr="00D43BE6">
        <w:rPr>
          <w:rFonts w:cstheme="minorHAnsi"/>
          <w:color w:val="1C242D"/>
          <w:spacing w:val="8"/>
          <w:w w:val="105"/>
        </w:rPr>
        <w:t xml:space="preserve">PH </w:t>
      </w:r>
      <w:r w:rsidR="00E6170E" w:rsidRPr="00D43BE6">
        <w:rPr>
          <w:rFonts w:cstheme="minorHAnsi"/>
          <w:color w:val="1C242D"/>
          <w:spacing w:val="8"/>
          <w:w w:val="105"/>
        </w:rPr>
        <w:t>balance of blackberries paper</w:t>
      </w:r>
      <w:r w:rsidR="0088219F" w:rsidRPr="00D43BE6">
        <w:rPr>
          <w:rFonts w:cstheme="minorHAnsi"/>
          <w:color w:val="1C242D"/>
          <w:spacing w:val="8"/>
          <w:w w:val="105"/>
        </w:rPr>
        <w:t>.</w:t>
      </w:r>
    </w:p>
    <w:p w14:paraId="0799BEAB" w14:textId="1E61BC45" w:rsidR="003C6ACA" w:rsidRPr="00D43BE6" w:rsidRDefault="003C6ACA" w:rsidP="003C6ACA">
      <w:pPr>
        <w:rPr>
          <w:b/>
          <w:bCs/>
          <w:sz w:val="24"/>
          <w:szCs w:val="24"/>
        </w:rPr>
      </w:pPr>
      <w:r w:rsidRPr="00D43BE6">
        <w:rPr>
          <w:b/>
          <w:bCs/>
          <w:sz w:val="24"/>
          <w:szCs w:val="24"/>
        </w:rPr>
        <w:t>Materials/</w:t>
      </w:r>
      <w:r w:rsidR="007B2550" w:rsidRPr="00D43BE6">
        <w:rPr>
          <w:b/>
          <w:bCs/>
          <w:sz w:val="24"/>
          <w:szCs w:val="24"/>
        </w:rPr>
        <w:t xml:space="preserve">Method: </w:t>
      </w:r>
    </w:p>
    <w:p w14:paraId="30345D6B" w14:textId="70BB582B" w:rsidR="003C6ACA" w:rsidRDefault="003C6ACA" w:rsidP="00E6170E">
      <w:pPr>
        <w:pStyle w:val="ListParagraph"/>
        <w:numPr>
          <w:ilvl w:val="0"/>
          <w:numId w:val="4"/>
        </w:numPr>
        <w:jc w:val="both"/>
      </w:pPr>
      <w:r>
        <w:t>Coke</w:t>
      </w:r>
      <w:r>
        <w:t xml:space="preserve">                                           </w:t>
      </w:r>
      <w:r>
        <w:t>pH indicator (Blackberries)</w:t>
      </w:r>
      <w:r w:rsidR="00F57CAC">
        <w:t xml:space="preserve">         </w:t>
      </w:r>
      <w:r w:rsidR="00F57CAC">
        <w:t>Vinegar</w:t>
      </w:r>
    </w:p>
    <w:p w14:paraId="63F0ADA8" w14:textId="1A506736" w:rsidR="003C6ACA" w:rsidRDefault="003C6ACA" w:rsidP="00E6170E">
      <w:pPr>
        <w:pStyle w:val="ListParagraph"/>
        <w:numPr>
          <w:ilvl w:val="0"/>
          <w:numId w:val="4"/>
        </w:numPr>
        <w:jc w:val="both"/>
      </w:pPr>
      <w:r>
        <w:t>Test tubes</w:t>
      </w:r>
      <w:r>
        <w:t xml:space="preserve">                                    </w:t>
      </w:r>
      <w:r>
        <w:t>Litmus paper</w:t>
      </w:r>
      <w:r w:rsidR="00F57CAC">
        <w:t xml:space="preserve">                               </w:t>
      </w:r>
      <w:r w:rsidR="00F57CAC">
        <w:t>Tums</w:t>
      </w:r>
    </w:p>
    <w:p w14:paraId="2342F36E" w14:textId="7BD87434" w:rsidR="003C6ACA" w:rsidRDefault="003C6ACA" w:rsidP="00E6170E">
      <w:pPr>
        <w:pStyle w:val="ListParagraph"/>
        <w:numPr>
          <w:ilvl w:val="0"/>
          <w:numId w:val="4"/>
        </w:numPr>
        <w:jc w:val="both"/>
      </w:pPr>
      <w:r>
        <w:t>Construction paper</w:t>
      </w:r>
      <w:r>
        <w:t xml:space="preserve">                   </w:t>
      </w:r>
      <w:r>
        <w:t>Tap Water</w:t>
      </w:r>
      <w:r w:rsidR="00F57CAC" w:rsidRPr="00F57CAC">
        <w:t xml:space="preserve"> </w:t>
      </w:r>
      <w:r w:rsidR="00F57CAC">
        <w:t xml:space="preserve">                                     </w:t>
      </w:r>
      <w:r w:rsidR="00F57CAC">
        <w:t>Ziploc bag</w:t>
      </w:r>
    </w:p>
    <w:p w14:paraId="5A817DEE" w14:textId="4CF981B5" w:rsidR="003C6ACA" w:rsidRDefault="003C6ACA" w:rsidP="00E6170E">
      <w:pPr>
        <w:pStyle w:val="ListParagraph"/>
        <w:numPr>
          <w:ilvl w:val="0"/>
          <w:numId w:val="4"/>
        </w:numPr>
        <w:jc w:val="both"/>
      </w:pPr>
      <w:r>
        <w:t>Bowl</w:t>
      </w:r>
      <w:r>
        <w:t xml:space="preserve">                                           </w:t>
      </w:r>
      <w:r>
        <w:t>Graduated Cylinder</w:t>
      </w:r>
    </w:p>
    <w:p w14:paraId="56A16484" w14:textId="254544C0" w:rsidR="003C6ACA" w:rsidRDefault="003C6ACA" w:rsidP="00F57CAC">
      <w:pPr>
        <w:pStyle w:val="ListParagraph"/>
        <w:numPr>
          <w:ilvl w:val="0"/>
          <w:numId w:val="4"/>
        </w:numPr>
        <w:jc w:val="both"/>
      </w:pPr>
      <w:r>
        <w:t>Scissors</w:t>
      </w:r>
      <w:r>
        <w:t xml:space="preserve">                                       </w:t>
      </w:r>
      <w:r>
        <w:t>Aspirin</w:t>
      </w:r>
    </w:p>
    <w:p w14:paraId="7A637882" w14:textId="74F85B72" w:rsidR="007B2550" w:rsidRPr="00E6170E" w:rsidRDefault="007B2550" w:rsidP="007B2550">
      <w:pPr>
        <w:rPr>
          <w:b/>
          <w:bCs/>
        </w:rPr>
      </w:pPr>
      <w:r w:rsidRPr="008449A1">
        <w:rPr>
          <w:b/>
          <w:bCs/>
          <w:sz w:val="24"/>
          <w:szCs w:val="24"/>
        </w:rPr>
        <w:t>Result</w:t>
      </w:r>
      <w:r w:rsidRPr="00E6170E">
        <w:rPr>
          <w:b/>
          <w:bCs/>
        </w:rPr>
        <w:t>:</w:t>
      </w:r>
      <w:r w:rsidR="00E6170E" w:rsidRPr="00E6170E">
        <w:rPr>
          <w:noProof/>
        </w:rPr>
        <w:t xml:space="preserve"> </w:t>
      </w:r>
      <w:r w:rsidR="00E6170E">
        <w:rPr>
          <w:noProof/>
        </w:rPr>
        <w:drawing>
          <wp:inline distT="0" distB="0" distL="0" distR="0" wp14:anchorId="44C9A575" wp14:editId="42A67120">
            <wp:extent cx="5943600" cy="3335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3142D" w14:textId="70C43550" w:rsidR="007B2550" w:rsidRPr="008449A1" w:rsidRDefault="007B2550" w:rsidP="007B2550">
      <w:pPr>
        <w:rPr>
          <w:sz w:val="24"/>
          <w:szCs w:val="24"/>
        </w:rPr>
      </w:pPr>
      <w:r w:rsidRPr="00D43BE6">
        <w:rPr>
          <w:b/>
          <w:bCs/>
          <w:sz w:val="24"/>
          <w:szCs w:val="24"/>
        </w:rPr>
        <w:lastRenderedPageBreak/>
        <w:t>Discussion:</w:t>
      </w:r>
      <w:r w:rsidR="008449A1">
        <w:rPr>
          <w:b/>
          <w:bCs/>
          <w:sz w:val="24"/>
          <w:szCs w:val="24"/>
        </w:rPr>
        <w:t xml:space="preserve"> </w:t>
      </w:r>
      <w:r w:rsidR="008449A1" w:rsidRPr="008449A1">
        <w:rPr>
          <w:sz w:val="24"/>
          <w:szCs w:val="24"/>
        </w:rPr>
        <w:t>What I observed while watching this lab was that</w:t>
      </w:r>
      <w:r w:rsidR="008449A1">
        <w:rPr>
          <w:sz w:val="24"/>
          <w:szCs w:val="24"/>
        </w:rPr>
        <w:t xml:space="preserve"> the vinegar and coke were the most acidic households and the </w:t>
      </w:r>
      <w:r w:rsidR="005A5C6C">
        <w:rPr>
          <w:sz w:val="24"/>
          <w:szCs w:val="24"/>
        </w:rPr>
        <w:t>tap water and tums were bases. After testing the berry ph papers in the household items some of the ph balances changed.</w:t>
      </w:r>
    </w:p>
    <w:p w14:paraId="57F9F36A" w14:textId="79CE1E97" w:rsidR="007B2550" w:rsidRPr="005A5C6C" w:rsidRDefault="007B2550" w:rsidP="007B2550">
      <w:pPr>
        <w:rPr>
          <w:sz w:val="24"/>
          <w:szCs w:val="24"/>
        </w:rPr>
      </w:pPr>
      <w:r w:rsidRPr="00D43BE6">
        <w:rPr>
          <w:b/>
          <w:bCs/>
          <w:sz w:val="24"/>
          <w:szCs w:val="24"/>
        </w:rPr>
        <w:t>Conclusion</w:t>
      </w:r>
      <w:r w:rsidRPr="005A5C6C">
        <w:rPr>
          <w:sz w:val="24"/>
          <w:szCs w:val="24"/>
        </w:rPr>
        <w:t>:</w:t>
      </w:r>
      <w:r w:rsidR="005A5C6C" w:rsidRPr="005A5C6C">
        <w:rPr>
          <w:sz w:val="24"/>
          <w:szCs w:val="24"/>
        </w:rPr>
        <w:t xml:space="preserve"> I learned that many household items</w:t>
      </w:r>
      <w:r w:rsidR="005A5C6C">
        <w:rPr>
          <w:sz w:val="24"/>
          <w:szCs w:val="24"/>
        </w:rPr>
        <w:t xml:space="preserve"> are acidic. When bases are mixed with acids it may change the ph balance.</w:t>
      </w:r>
    </w:p>
    <w:p w14:paraId="57B39B17" w14:textId="576A0147" w:rsidR="006B4856" w:rsidRPr="005A5C6C" w:rsidRDefault="006B4856" w:rsidP="00B62457"/>
    <w:sectPr w:rsidR="006B4856" w:rsidRPr="005A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2CBA"/>
    <w:multiLevelType w:val="hybridMultilevel"/>
    <w:tmpl w:val="F8183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7E77"/>
    <w:multiLevelType w:val="hybridMultilevel"/>
    <w:tmpl w:val="BB8E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B21A5"/>
    <w:multiLevelType w:val="hybridMultilevel"/>
    <w:tmpl w:val="3ACE6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35C74"/>
    <w:multiLevelType w:val="hybridMultilevel"/>
    <w:tmpl w:val="1938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56"/>
    <w:rsid w:val="0004388D"/>
    <w:rsid w:val="001043DE"/>
    <w:rsid w:val="00270903"/>
    <w:rsid w:val="003C6ACA"/>
    <w:rsid w:val="004D0FA7"/>
    <w:rsid w:val="005121BB"/>
    <w:rsid w:val="005A5C6C"/>
    <w:rsid w:val="005A6032"/>
    <w:rsid w:val="005B07AF"/>
    <w:rsid w:val="006B4856"/>
    <w:rsid w:val="007B2550"/>
    <w:rsid w:val="008449A1"/>
    <w:rsid w:val="0088219F"/>
    <w:rsid w:val="009B0838"/>
    <w:rsid w:val="00A344AB"/>
    <w:rsid w:val="00B62457"/>
    <w:rsid w:val="00C04EB5"/>
    <w:rsid w:val="00C34030"/>
    <w:rsid w:val="00D43BE6"/>
    <w:rsid w:val="00D80BB8"/>
    <w:rsid w:val="00E42756"/>
    <w:rsid w:val="00E6170E"/>
    <w:rsid w:val="00EE4690"/>
    <w:rsid w:val="00F5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5D30"/>
  <w15:chartTrackingRefBased/>
  <w15:docId w15:val="{ED4DF9D4-C035-4841-85EE-CC278B7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B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82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8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zeporia jefferson</dc:creator>
  <cp:keywords/>
  <dc:description/>
  <cp:lastModifiedBy>zeporia jefferson</cp:lastModifiedBy>
  <cp:revision>2</cp:revision>
  <dcterms:created xsi:type="dcterms:W3CDTF">2020-09-14T13:44:00Z</dcterms:created>
  <dcterms:modified xsi:type="dcterms:W3CDTF">2020-09-14T21:43:00Z</dcterms:modified>
</cp:coreProperties>
</file>