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Analysis     Exercise 3B                                         RE:  Data Analysis Chapter 3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Kwaderius Fountain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           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09/14/2020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managing data as a list in Excel, facilities involve doing what two common actions to the lists? 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Sorting and ranking the data.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 (40)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Within the Excel “Sort” menu, what are the two options that may be used to sort your data?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two options that may be used is ascending and descending.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 ____________________________________________(41)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does the “Paste” function allow?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past function in Excel allows various functions to be calculated statistically and mathematically by automatically entering a formula into a cell.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 (41)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listing a math formula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what symbol is used to indicate that multiplication will be used?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asterisk symbol indicate that multiplication will be used.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 (42)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Besides the mean (average), what can be calculated for data we input using the “Paste function”? 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standard deviation for the data can also be calculated by using the Paste function.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___________________________________(42)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Depending on decimal places desired for your math data, what kind of signs may a series of numbers become? 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series of numbers may become ####.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(43)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depicting data, what advantageous action will a graph present or provide? 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graph will allow the advantageous action of providing a visual summary of the results to the observer to immediately see any trends in data.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 (44)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four different pictures or ways that graphs can be presented in Excel? 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Excel the four ways that data may be presented are line graphs, scatter plots, bar or column charts, or pie diagrams.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will the “Chart wizard” function quickly allow you to do?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chart wizard function will allow the user to change the type of plot by the click of a button, in addition to offering variations in editing options for the graphs that are produced.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 (44)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order to change the color of your graph in Excel, what should you do after seeing a colored square appearing on each bar?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change the color of your graph in Excel, you should click on format data series, then when the color palette appears, click fill effects.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 (47)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format or remove gridlines in a chart, what should you do after you click on one of the gridlines on your graph?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should click the right mouse button then format the gridlines to adjust the style, weight, or color.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 (47)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easily add more data into a chart after pointing your mouse to a selected area’s border, what should you do?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should drag over to the chart and release the mouse button; this allows mean data to be automatically entered.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 (48)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are working with a large set of data, what is preferable to do with the data and its analyses?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preferable to place data and analyses on different worksheets within a workbook in the same way that data would be kept on sheets organized within a folder.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 (49)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 when worksheets are printed the tab keys will not be present, what is it useful to do?_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is useful to further customize the sheet so that its contents are clearly marked.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 (49)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selecting “Autoformat” from the “Format” menu, what action can you take in the preset “Table format” box to display data in a simple table? 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selecting auto format from the format menu to display the data in a simple table you may scroll down the options and choose a pre-set format.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 (51)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