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Ruby Shepperd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2 app questions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720" w:hanging="360"/>
        <w:jc w:val="center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Protons:19 Neutrons: 20 Electrons: 19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jc w:val="center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product is formed by the break down and rearrangement from the reactants while the reactants are the starting substances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jc w:val="center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Nucleic acids:</w:t>
      </w:r>
      <w:r w:rsidDel="00000000" w:rsidR="00000000" w:rsidRPr="00000000">
        <w:rPr>
          <w:sz w:val="24"/>
          <w:szCs w:val="24"/>
          <w:rtl w:val="0"/>
        </w:rPr>
        <w:t xml:space="preserve"> nucleotides</w:t>
      </w:r>
      <w:r w:rsidDel="00000000" w:rsidR="00000000" w:rsidRPr="00000000">
        <w:rPr>
          <w:b w:val="1"/>
          <w:sz w:val="24"/>
          <w:szCs w:val="24"/>
          <w:rtl w:val="0"/>
        </w:rPr>
        <w:t xml:space="preserve"> carbohydrates</w:t>
      </w:r>
      <w:r w:rsidDel="00000000" w:rsidR="00000000" w:rsidRPr="00000000">
        <w:rPr>
          <w:sz w:val="24"/>
          <w:szCs w:val="24"/>
          <w:rtl w:val="0"/>
        </w:rPr>
        <w:t xml:space="preserve">:monosaccharides</w:t>
      </w:r>
      <w:r w:rsidDel="00000000" w:rsidR="00000000" w:rsidRPr="00000000">
        <w:rPr>
          <w:b w:val="1"/>
          <w:sz w:val="24"/>
          <w:szCs w:val="24"/>
          <w:rtl w:val="0"/>
        </w:rPr>
        <w:t xml:space="preserve"> proteins</w:t>
      </w:r>
      <w:r w:rsidDel="00000000" w:rsidR="00000000" w:rsidRPr="00000000">
        <w:rPr>
          <w:sz w:val="24"/>
          <w:szCs w:val="24"/>
          <w:rtl w:val="0"/>
        </w:rPr>
        <w:t xml:space="preserve">:polymer </w:t>
      </w:r>
      <w:r w:rsidDel="00000000" w:rsidR="00000000" w:rsidRPr="00000000">
        <w:rPr>
          <w:b w:val="1"/>
          <w:sz w:val="24"/>
          <w:szCs w:val="24"/>
          <w:rtl w:val="0"/>
        </w:rPr>
        <w:t xml:space="preserve">fats:</w:t>
      </w:r>
      <w:r w:rsidDel="00000000" w:rsidR="00000000" w:rsidRPr="00000000">
        <w:rPr>
          <w:sz w:val="24"/>
          <w:szCs w:val="24"/>
          <w:rtl w:val="0"/>
        </w:rPr>
        <w:t xml:space="preserve"> fatty acids and phospholipids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jc w:val="center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Theobromine and caffeine are the 2 that are toxic to pets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