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FB315" w14:textId="52F0BB0A" w:rsidR="00A95C35" w:rsidRDefault="00553E6F" w:rsidP="00553E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Domains of Development</w:t>
      </w:r>
    </w:p>
    <w:p w14:paraId="78444865" w14:textId="0156ABDB" w:rsidR="00553E6F" w:rsidRPr="00553E6F" w:rsidRDefault="00553E6F" w:rsidP="00553E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domain of development that I choo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se is cognitive.</w:t>
      </w:r>
      <w:r w:rsidR="002741AB">
        <w:rPr>
          <w:rFonts w:ascii="Times New Roman" w:hAnsi="Times New Roman" w:cs="Times New Roman"/>
          <w:sz w:val="24"/>
          <w:szCs w:val="24"/>
        </w:rPr>
        <w:t xml:space="preserve"> I would describe myself as cognitive because I start to notice changes in the way I think. The way I think about situations, I try to be very creative, so I can see the more positive things instead of negative. Having a creative way of thinking can lead to so many possibilities. For example, when I went to Indianapolis back in November, I was able to get these game cards with different percussion rudiments on them. As soon as I looked at them, I then started thinking of using the cards to teach my percussion students. What I would’ve done was have one of my students draw a card from the deck, and whichever rudiment was on that card, that would be the rudiment I would break down and teach to them.</w:t>
      </w:r>
    </w:p>
    <w:sectPr w:rsidR="00553E6F" w:rsidRPr="00553E6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0EBD9" w14:textId="77777777" w:rsidR="00553E6F" w:rsidRDefault="00553E6F" w:rsidP="00553E6F">
      <w:pPr>
        <w:spacing w:after="0" w:line="240" w:lineRule="auto"/>
      </w:pPr>
      <w:r>
        <w:separator/>
      </w:r>
    </w:p>
  </w:endnote>
  <w:endnote w:type="continuationSeparator" w:id="0">
    <w:p w14:paraId="250FD469" w14:textId="77777777" w:rsidR="00553E6F" w:rsidRDefault="00553E6F" w:rsidP="0055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79862" w14:textId="77777777" w:rsidR="00553E6F" w:rsidRDefault="00553E6F" w:rsidP="00553E6F">
      <w:pPr>
        <w:spacing w:after="0" w:line="240" w:lineRule="auto"/>
      </w:pPr>
      <w:r>
        <w:separator/>
      </w:r>
    </w:p>
  </w:footnote>
  <w:footnote w:type="continuationSeparator" w:id="0">
    <w:p w14:paraId="56A0BA9F" w14:textId="77777777" w:rsidR="00553E6F" w:rsidRDefault="00553E6F" w:rsidP="00553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E0A9D" w14:textId="77777777" w:rsidR="00553E6F" w:rsidRDefault="00553E6F" w:rsidP="00553E6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53E6F">
      <w:rPr>
        <w:rFonts w:ascii="Times New Roman" w:hAnsi="Times New Roman" w:cs="Times New Roman"/>
        <w:sz w:val="24"/>
        <w:szCs w:val="24"/>
      </w:rPr>
      <w:t>John Battiste</w:t>
    </w:r>
  </w:p>
  <w:p w14:paraId="2299D745" w14:textId="21F98CD1" w:rsidR="00553E6F" w:rsidRDefault="00553E6F" w:rsidP="00553E6F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8/15/20</w:t>
    </w:r>
  </w:p>
  <w:p w14:paraId="7D9BFE9F" w14:textId="7FF359CA" w:rsidR="00553E6F" w:rsidRPr="00553E6F" w:rsidRDefault="002741AB" w:rsidP="00553E6F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Edu 230 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6F"/>
    <w:rsid w:val="002741AB"/>
    <w:rsid w:val="00553E6F"/>
    <w:rsid w:val="00AB22D2"/>
    <w:rsid w:val="00B94F8E"/>
    <w:rsid w:val="00E428D9"/>
    <w:rsid w:val="00EC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1F075"/>
  <w15:chartTrackingRefBased/>
  <w15:docId w15:val="{F614E94F-B61F-4D3F-86E4-B23E90CA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6F"/>
  </w:style>
  <w:style w:type="paragraph" w:styleId="Footer">
    <w:name w:val="footer"/>
    <w:basedOn w:val="Normal"/>
    <w:link w:val="FooterChar"/>
    <w:uiPriority w:val="99"/>
    <w:unhideWhenUsed/>
    <w:rsid w:val="00553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Battiste</dc:creator>
  <cp:keywords/>
  <dc:description/>
  <cp:lastModifiedBy>John Battiste</cp:lastModifiedBy>
  <cp:revision>1</cp:revision>
  <dcterms:created xsi:type="dcterms:W3CDTF">2020-08-16T03:41:00Z</dcterms:created>
  <dcterms:modified xsi:type="dcterms:W3CDTF">2020-08-16T04:15:00Z</dcterms:modified>
</cp:coreProperties>
</file>