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545FD" w14:textId="092EC030" w:rsidR="0050455A" w:rsidRDefault="0050455A" w:rsidP="005045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 w:rsidR="003973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E77CE6">
        <w:rPr>
          <w:rFonts w:ascii="Times New Roman" w:hAnsi="Times New Roman" w:cs="Times New Roman"/>
          <w:b/>
          <w:sz w:val="24"/>
          <w:szCs w:val="24"/>
        </w:rPr>
        <w:t xml:space="preserve"> India Washington</w:t>
      </w:r>
      <w:r>
        <w:rPr>
          <w:rFonts w:ascii="Times New Roman" w:hAnsi="Times New Roman" w:cs="Times New Roman"/>
          <w:b/>
          <w:sz w:val="24"/>
          <w:szCs w:val="24"/>
        </w:rPr>
        <w:t>_________________  Date:__</w:t>
      </w:r>
      <w:r w:rsidR="003973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CE6">
        <w:rPr>
          <w:rFonts w:ascii="Times New Roman" w:hAnsi="Times New Roman" w:cs="Times New Roman"/>
          <w:b/>
          <w:sz w:val="24"/>
          <w:szCs w:val="24"/>
        </w:rPr>
        <w:t>August 30, 2020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212AE4F0" w14:textId="77777777" w:rsidR="00122F17" w:rsidRPr="0050455A" w:rsidRDefault="00122F17" w:rsidP="00122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55A">
        <w:rPr>
          <w:rFonts w:ascii="Times New Roman" w:hAnsi="Times New Roman" w:cs="Times New Roman"/>
          <w:b/>
          <w:sz w:val="24"/>
          <w:szCs w:val="24"/>
        </w:rPr>
        <w:t>Test Your Knowledge of Communication Apprehension</w:t>
      </w:r>
    </w:p>
    <w:p w14:paraId="059D7F7E" w14:textId="77777777" w:rsidR="00122F17" w:rsidRPr="00122F17" w:rsidRDefault="00122F17" w:rsidP="00122F17">
      <w:pPr>
        <w:rPr>
          <w:rFonts w:ascii="Times New Roman" w:hAnsi="Times New Roman"/>
          <w:color w:val="000000"/>
          <w:sz w:val="25"/>
          <w:szCs w:val="25"/>
        </w:rPr>
      </w:pPr>
      <w:r w:rsidRPr="00122F17">
        <w:rPr>
          <w:rFonts w:ascii="Times New Roman" w:hAnsi="Times New Roman"/>
          <w:color w:val="000000"/>
          <w:sz w:val="25"/>
          <w:szCs w:val="25"/>
        </w:rPr>
        <w:t> Myths or Facts about Communication Apprehension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7565"/>
        <w:gridCol w:w="693"/>
        <w:gridCol w:w="595"/>
      </w:tblGrid>
      <w:tr w:rsidR="00122F17" w:rsidRPr="00122F17" w14:paraId="77085E8B" w14:textId="77777777" w:rsidTr="00122F17">
        <w:trPr>
          <w:tblHeader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7E7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0630B003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Instructions: For each of the following questions, check either “myth” or “fact.”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7E7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4DD0F27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Myth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7E7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7F9AF726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Fact</w:t>
            </w:r>
          </w:p>
        </w:tc>
      </w:tr>
      <w:tr w:rsidR="00122F17" w:rsidRPr="00122F17" w14:paraId="5507E5DA" w14:textId="77777777" w:rsidTr="00E77CE6">
        <w:trPr>
          <w:trHeight w:hRule="exact" w:val="140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71FF083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9AE1FA1" w14:textId="77777777" w:rsidR="00E77CE6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Audiences will be able to tell how nervous you feel.</w:t>
            </w:r>
          </w:p>
          <w:p w14:paraId="3F5A885D" w14:textId="5810BECA" w:rsidR="00E77CE6" w:rsidRPr="00122F17" w:rsidRDefault="00E77CE6" w:rsidP="00122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(I feel like this is situational. Because it depends on how nervous a person is. someone can be extremely nervous, but be well spoken, so you cannot tell</w:t>
            </w:r>
            <w:proofErr w:type="gramStart"/>
            <w:r>
              <w:rPr>
                <w:rFonts w:ascii="Times New Roman" w:hAnsi="Times New Roman"/>
              </w:rPr>
              <w:t>. )</w:t>
            </w:r>
            <w:proofErr w:type="gramEnd"/>
            <w:r w:rsidR="003973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0F2E2929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78EDC768" w14:textId="438A2C09" w:rsidR="00122F17" w:rsidRPr="00122F17" w:rsidRDefault="00E77CE6" w:rsidP="00122F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fact</w:t>
            </w:r>
          </w:p>
        </w:tc>
      </w:tr>
      <w:tr w:rsidR="00122F17" w:rsidRPr="00122F17" w14:paraId="281F4B39" w14:textId="77777777" w:rsidTr="00122F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2B09CCD0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320321A1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Some stage fright might be a good thing, as you can channel it to make your delivery more energetic.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3D2DDDB4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239F0F6B" w14:textId="75A653FF" w:rsidR="00122F17" w:rsidRPr="00122F17" w:rsidRDefault="00E77CE6" w:rsidP="00122F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fact</w:t>
            </w:r>
          </w:p>
        </w:tc>
      </w:tr>
      <w:tr w:rsidR="00122F17" w:rsidRPr="00122F17" w14:paraId="65175FAB" w14:textId="77777777" w:rsidTr="00122F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53958AE5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2AFE4E15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Most audiences are basically hostile, looking to see you make a fool of yourself.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79063BC4" w14:textId="1885A8A0" w:rsidR="00122F17" w:rsidRPr="00122F17" w:rsidRDefault="00E77CE6" w:rsidP="00122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Myth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7F2FBA9F" w14:textId="77777777" w:rsidR="00122F17" w:rsidRPr="00122F17" w:rsidRDefault="00122F17" w:rsidP="00122F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F17" w:rsidRPr="00122F17" w14:paraId="6CDBA1E6" w14:textId="77777777" w:rsidTr="00122F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CBE1157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32AC17DD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Experienced speakers don’t feel any stage fright.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0F1C4A49" w14:textId="5907A3E5" w:rsidR="00122F17" w:rsidRPr="00122F17" w:rsidRDefault="00E77CE6" w:rsidP="00122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Myth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B5A938F" w14:textId="77777777" w:rsidR="00122F17" w:rsidRPr="00122F17" w:rsidRDefault="00122F17" w:rsidP="00122F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F17" w:rsidRPr="00122F17" w14:paraId="7248CA82" w14:textId="77777777" w:rsidTr="00122F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0DEE34D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1C2C66E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Most speakers tend to relax as they progress through their speeches.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68435269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79BD67EC" w14:textId="7984118D" w:rsidR="00122F17" w:rsidRPr="00122F17" w:rsidRDefault="00E77CE6" w:rsidP="00122F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fact</w:t>
            </w:r>
          </w:p>
        </w:tc>
      </w:tr>
      <w:tr w:rsidR="00122F17" w:rsidRPr="00122F17" w14:paraId="03675232" w14:textId="77777777" w:rsidTr="00122F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6D8DCE24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742A3116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Moving around the front of the room during your speech will make you less nervous.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1AA1C7F" w14:textId="2A2A6D9E" w:rsidR="00122F17" w:rsidRPr="00122F17" w:rsidRDefault="00E77CE6" w:rsidP="00122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613DF38" w14:textId="77777777" w:rsidR="00122F17" w:rsidRPr="00122F17" w:rsidRDefault="00122F17" w:rsidP="00122F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F17" w:rsidRPr="00122F17" w14:paraId="4771256E" w14:textId="77777777" w:rsidTr="00122F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2DC8FC64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28752F6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Most audiences would rather see a speaker do well.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6C86578B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78D967D4" w14:textId="30FB50A4" w:rsidR="00122F17" w:rsidRPr="00122F17" w:rsidRDefault="00E77CE6" w:rsidP="00122F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fact</w:t>
            </w:r>
          </w:p>
        </w:tc>
      </w:tr>
      <w:tr w:rsidR="00122F17" w:rsidRPr="00122F17" w14:paraId="6BB9EDB0" w14:textId="77777777" w:rsidTr="00122F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5AB5B8B6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087C1076" w14:textId="77777777" w:rsidR="00122F17" w:rsidRPr="00122F17" w:rsidRDefault="00122F17" w:rsidP="00122F17">
            <w:pPr>
              <w:pStyle w:val="NoSpacing"/>
            </w:pPr>
            <w:r w:rsidRPr="00122F17">
              <w:t>Focusing on yourself rather than the audience is an effective way to reduce your stage fright.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A903964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29F65F7C" w14:textId="70557465" w:rsidR="00122F17" w:rsidRPr="00122F17" w:rsidRDefault="00E77CE6" w:rsidP="00122F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fact</w:t>
            </w:r>
          </w:p>
        </w:tc>
      </w:tr>
      <w:tr w:rsidR="00122F17" w:rsidRPr="00122F17" w14:paraId="61AD559E" w14:textId="77777777" w:rsidTr="00122F17">
        <w:trPr>
          <w:trHeight w:hRule="exact" w:val="142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56E06A61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7A5DE560" w14:textId="77777777" w:rsidR="00122F17" w:rsidRPr="00122F17" w:rsidRDefault="00122F17" w:rsidP="00122F17">
            <w:pPr>
              <w:pStyle w:val="NoSpacing"/>
            </w:pPr>
            <w:r w:rsidRPr="00122F17">
              <w:t>The positive or negative label you ascribe to the public speaking situation will influence how nervous you feel.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7F35816B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2B2D54A" w14:textId="515EAE1E" w:rsidR="00122F17" w:rsidRPr="00122F17" w:rsidRDefault="00E77CE6" w:rsidP="00122F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fact</w:t>
            </w:r>
          </w:p>
        </w:tc>
      </w:tr>
      <w:tr w:rsidR="00122F17" w:rsidRPr="00122F17" w14:paraId="4C581069" w14:textId="77777777" w:rsidTr="00122F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51BA7127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7893CE70" w14:textId="77777777" w:rsidR="00122F17" w:rsidRPr="00122F17" w:rsidRDefault="00122F17" w:rsidP="00122F17">
            <w:pPr>
              <w:pStyle w:val="NoSpacing"/>
            </w:pPr>
            <w:r w:rsidRPr="00122F17">
              <w:t>Telling a joke in your introduction is guaranteed to get the audience on your side.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5963A6C2" w14:textId="5F191021" w:rsidR="00122F17" w:rsidRPr="00122F17" w:rsidRDefault="00E77CE6" w:rsidP="00122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5F0134EB" w14:textId="77777777" w:rsidR="00122F17" w:rsidRPr="00122F17" w:rsidRDefault="00122F17" w:rsidP="00122F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F17" w:rsidRPr="00122F17" w14:paraId="160F1896" w14:textId="77777777" w:rsidTr="00122F17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697A5B57" w14:textId="77777777" w:rsidR="00122F17" w:rsidRPr="00122F17" w:rsidRDefault="00122F17" w:rsidP="00122F17">
            <w:pPr>
              <w:pStyle w:val="NoSpacing"/>
            </w:pPr>
          </w:p>
        </w:tc>
      </w:tr>
    </w:tbl>
    <w:p w14:paraId="5C2EEF42" w14:textId="77777777" w:rsidR="00122F17" w:rsidRDefault="00122F17"/>
    <w:sectPr w:rsidR="00122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17"/>
    <w:rsid w:val="00004014"/>
    <w:rsid w:val="00122F17"/>
    <w:rsid w:val="0039737D"/>
    <w:rsid w:val="0050455A"/>
    <w:rsid w:val="00803D7A"/>
    <w:rsid w:val="00B35FCE"/>
    <w:rsid w:val="00D959C0"/>
    <w:rsid w:val="00E7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7F09"/>
  <w15:chartTrackingRefBased/>
  <w15:docId w15:val="{9E33DC88-516A-4F83-9D46-9E189FD2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2F1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22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6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Emmie Davis</dc:creator>
  <cp:keywords/>
  <dc:description/>
  <cp:lastModifiedBy>India Washington</cp:lastModifiedBy>
  <cp:revision>6</cp:revision>
  <dcterms:created xsi:type="dcterms:W3CDTF">2020-07-31T03:32:00Z</dcterms:created>
  <dcterms:modified xsi:type="dcterms:W3CDTF">2020-08-30T20:06:00Z</dcterms:modified>
</cp:coreProperties>
</file>