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Kelvin Saxton</w:t>
      </w:r>
    </w:p>
    <w:p w:rsidR="00000000" w:rsidDel="00000000" w:rsidP="00000000" w:rsidRDefault="00000000" w:rsidRPr="00000000" w14:paraId="00000002">
      <w:pPr>
        <w:jc w:val="right"/>
        <w:rPr/>
      </w:pPr>
      <w:r w:rsidDel="00000000" w:rsidR="00000000" w:rsidRPr="00000000">
        <w:rPr>
          <w:rtl w:val="0"/>
        </w:rPr>
        <w:t xml:space="preserve">8/30/2020</w:t>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I made the decision to pursue a career in the medical field, so my plan was to finish receiving my education in order to have the credentials required for this job. I’m positive that I will take full advantage of internships and other opportunities throughout my education, and I gained an interest in obstetrics. Rather than starting my own practice, I wish to work in a hospital. In my opinion, the medical field is one of the best career choices one can choose to pursue. In this area, you’re always able to build on your knowledge as well as interact with different people.</w:t>
      </w:r>
    </w:p>
    <w:p w:rsidR="00000000" w:rsidDel="00000000" w:rsidP="00000000" w:rsidRDefault="00000000" w:rsidRPr="00000000" w14:paraId="00000005">
      <w:pPr>
        <w:ind w:firstLine="720"/>
        <w:rPr/>
      </w:pPr>
      <w:r w:rsidDel="00000000" w:rsidR="00000000" w:rsidRPr="00000000">
        <w:rPr>
          <w:rtl w:val="0"/>
        </w:rPr>
        <w:t xml:space="preserve">So far, I haven’t found employment in that field of medicine in the state of South Carolina, but there were jobs available in North Carolina, Pennsylvania and Maine. On the other hand, I still have to complete the milestone to reach my goal. So, there is still time for positions to become available once I receive my Master’s. Hopefully, when I gain all of the requirements, such as residency, I plan to jump into my career as soon as possible. With some of the results I’ve seen from the job search, I know that I have a long way before my career gets up and rolling.</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