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6E4E0" w14:textId="77777777" w:rsidR="00BA2C1A" w:rsidRDefault="00BA2C1A"/>
    <w:p w14:paraId="48A6783B" w14:textId="72EBD1FA" w:rsidR="00BA2C1A" w:rsidRPr="00BA2C1A" w:rsidRDefault="00BA2C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2.1 B</w:t>
      </w:r>
    </w:p>
    <w:p w14:paraId="70352671" w14:textId="7A2716E6" w:rsidR="00F62B4D" w:rsidRDefault="00F62B4D">
      <w:r>
        <w:rPr>
          <w:noProof/>
        </w:rPr>
        <w:drawing>
          <wp:inline distT="0" distB="0" distL="0" distR="0" wp14:anchorId="056639A8" wp14:editId="6B791D99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346B5A" w14:textId="2F4B464D" w:rsidR="00F62B4D" w:rsidRDefault="00F62B4D"/>
    <w:p w14:paraId="75D4BBDB" w14:textId="2D560B76" w:rsidR="00F62B4D" w:rsidRDefault="00DE035A">
      <w:r>
        <w:rPr>
          <w:noProof/>
        </w:rPr>
        <w:drawing>
          <wp:inline distT="0" distB="0" distL="0" distR="0" wp14:anchorId="1D1F9B37" wp14:editId="562BD988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2A091C" w14:textId="063AED0E" w:rsidR="00652666" w:rsidRDefault="00652666"/>
    <w:p w14:paraId="3DC17725" w14:textId="291E474C" w:rsidR="00652666" w:rsidRDefault="00BA2C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2.1 A</w:t>
      </w:r>
    </w:p>
    <w:p w14:paraId="4377DF01" w14:textId="77777777" w:rsidR="00652666" w:rsidRDefault="00652666">
      <w:pPr>
        <w:rPr>
          <w:b/>
          <w:bCs/>
          <w:sz w:val="36"/>
          <w:szCs w:val="36"/>
        </w:rPr>
      </w:pPr>
    </w:p>
    <w:p w14:paraId="1DA4E890" w14:textId="42048BE6" w:rsidR="00652666" w:rsidRPr="00652666" w:rsidRDefault="006526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2.5</w:t>
      </w:r>
    </w:p>
    <w:p w14:paraId="79229113" w14:textId="186DA040" w:rsidR="00652666" w:rsidRDefault="00652666">
      <w:r>
        <w:rPr>
          <w:noProof/>
        </w:rPr>
        <w:drawing>
          <wp:inline distT="0" distB="0" distL="0" distR="0" wp14:anchorId="40A97870" wp14:editId="36F3B449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5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D"/>
    <w:rsid w:val="00652666"/>
    <w:rsid w:val="00BA2C1A"/>
    <w:rsid w:val="00DE035A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BF46"/>
  <w15:chartTrackingRefBased/>
  <w15:docId w15:val="{57CBFA95-CE9D-42F4-AC6B-045F6770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Relative Frequency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10-418C-B0CB-D04BB93B2A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10-418C-B0CB-D04BB93B2A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10-418C-B0CB-D04BB93B2A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10-418C-B0CB-D04BB93B2A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B10-418C-B0CB-D04BB93B2A7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B10-418C-B0CB-D04BB93B2A7A}"/>
              </c:ext>
            </c:extLst>
          </c:dPt>
          <c:cat>
            <c:strRef>
              <c:f>Sheet1!$A$2:$A$7</c:f>
              <c:strCache>
                <c:ptCount val="6"/>
                <c:pt idx="0">
                  <c:v>Sub-compact</c:v>
                </c:pt>
                <c:pt idx="1">
                  <c:v>Compact</c:v>
                </c:pt>
                <c:pt idx="2">
                  <c:v>Full-size</c:v>
                </c:pt>
                <c:pt idx="3">
                  <c:v>Luxury</c:v>
                </c:pt>
                <c:pt idx="4">
                  <c:v>SUV</c:v>
                </c:pt>
                <c:pt idx="5">
                  <c:v>Van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0.183</c:v>
                </c:pt>
                <c:pt idx="1">
                  <c:v>0.29899999999999999</c:v>
                </c:pt>
                <c:pt idx="2">
                  <c:v>0.248</c:v>
                </c:pt>
                <c:pt idx="3">
                  <c:v>0.121</c:v>
                </c:pt>
                <c:pt idx="4">
                  <c:v>9.4E-2</c:v>
                </c:pt>
                <c:pt idx="5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4-4927-9801-102CA4C1E2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Vehicle Type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Sub-compact</c:v>
                </c:pt>
                <c:pt idx="1">
                  <c:v>Compact</c:v>
                </c:pt>
                <c:pt idx="2">
                  <c:v>Full-size</c:v>
                </c:pt>
                <c:pt idx="3">
                  <c:v>Luxury</c:v>
                </c:pt>
                <c:pt idx="4">
                  <c:v>SUV</c:v>
                </c:pt>
                <c:pt idx="5">
                  <c:v>Van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545</c:v>
                </c:pt>
                <c:pt idx="1">
                  <c:v>892</c:v>
                </c:pt>
                <c:pt idx="2">
                  <c:v>740</c:v>
                </c:pt>
                <c:pt idx="3">
                  <c:v>360</c:v>
                </c:pt>
                <c:pt idx="4">
                  <c:v>280</c:v>
                </c:pt>
                <c:pt idx="5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B-4BBC-86CC-0E889AA56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58904"/>
        <c:axId val="501552672"/>
      </c:barChart>
      <c:catAx>
        <c:axId val="501558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552672"/>
        <c:crosses val="autoZero"/>
        <c:auto val="1"/>
        <c:lblAlgn val="ctr"/>
        <c:lblOffset val="100"/>
        <c:noMultiLvlLbl val="0"/>
      </c:catAx>
      <c:valAx>
        <c:axId val="50155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558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Car miles per gallon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18-23</c:v>
                </c:pt>
                <c:pt idx="1">
                  <c:v>23-28</c:v>
                </c:pt>
                <c:pt idx="2">
                  <c:v>28-33</c:v>
                </c:pt>
                <c:pt idx="3">
                  <c:v>33-38</c:v>
                </c:pt>
                <c:pt idx="4">
                  <c:v>38-43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8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D-4594-9A03-210E9450C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542176"/>
        <c:axId val="501546112"/>
      </c:barChart>
      <c:catAx>
        <c:axId val="5015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546112"/>
        <c:crosses val="autoZero"/>
        <c:auto val="1"/>
        <c:lblAlgn val="ctr"/>
        <c:lblOffset val="100"/>
        <c:noMultiLvlLbl val="0"/>
      </c:catAx>
      <c:valAx>
        <c:axId val="50154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5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La'Acura Stevens</dc:creator>
  <cp:keywords/>
  <dc:description/>
  <cp:lastModifiedBy>La'Acura Stevens</cp:lastModifiedBy>
  <cp:revision>1</cp:revision>
  <dcterms:created xsi:type="dcterms:W3CDTF">2020-08-25T21:22:00Z</dcterms:created>
  <dcterms:modified xsi:type="dcterms:W3CDTF">2020-08-25T23:33:00Z</dcterms:modified>
</cp:coreProperties>
</file>