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8"/>
          <w:szCs w:val="28"/>
        </w:rPr>
      </w:pPr>
      <w:r w:rsidDel="00000000" w:rsidR="00000000" w:rsidRPr="00000000">
        <w:rPr>
          <w:sz w:val="28"/>
          <w:szCs w:val="28"/>
          <w:rtl w:val="0"/>
        </w:rPr>
        <w:t xml:space="preserve">Tenasia Gantt </w:t>
      </w:r>
    </w:p>
    <w:p w:rsidR="00000000" w:rsidDel="00000000" w:rsidP="00000000" w:rsidRDefault="00000000" w:rsidRPr="00000000" w14:paraId="00000002">
      <w:pPr>
        <w:rPr>
          <w:sz w:val="28"/>
          <w:szCs w:val="28"/>
        </w:rPr>
      </w:pPr>
      <w:r w:rsidDel="00000000" w:rsidR="00000000" w:rsidRPr="00000000">
        <w:rPr>
          <w:sz w:val="28"/>
          <w:szCs w:val="28"/>
          <w:rtl w:val="0"/>
        </w:rPr>
        <w:t xml:space="preserve">8/24/2020</w:t>
      </w:r>
    </w:p>
    <w:p w:rsidR="00000000" w:rsidDel="00000000" w:rsidP="00000000" w:rsidRDefault="00000000" w:rsidRPr="00000000" w14:paraId="00000003">
      <w:pPr>
        <w:rPr>
          <w:sz w:val="28"/>
          <w:szCs w:val="28"/>
        </w:rPr>
      </w:pPr>
      <w:r w:rsidDel="00000000" w:rsidR="00000000" w:rsidRPr="00000000">
        <w:rPr>
          <w:sz w:val="28"/>
          <w:szCs w:val="28"/>
          <w:rtl w:val="0"/>
        </w:rPr>
        <w:t xml:space="preserve">Critical Thinking </w:t>
      </w:r>
    </w:p>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rtl w:val="0"/>
        </w:rPr>
      </w:r>
    </w:p>
    <w:p w:rsidR="00000000" w:rsidDel="00000000" w:rsidP="00000000" w:rsidRDefault="00000000" w:rsidRPr="00000000" w14:paraId="00000006">
      <w:pPr>
        <w:numPr>
          <w:ilvl w:val="0"/>
          <w:numId w:val="1"/>
        </w:numPr>
        <w:ind w:left="720" w:hanging="360"/>
        <w:rPr>
          <w:sz w:val="28"/>
          <w:szCs w:val="28"/>
          <w:u w:val="none"/>
        </w:rPr>
      </w:pPr>
      <w:r w:rsidDel="00000000" w:rsidR="00000000" w:rsidRPr="00000000">
        <w:rPr>
          <w:sz w:val="28"/>
          <w:szCs w:val="28"/>
          <w:rtl w:val="0"/>
        </w:rPr>
        <w:t xml:space="preserve">Critical Thinking?</w:t>
      </w:r>
    </w:p>
    <w:p w:rsidR="00000000" w:rsidDel="00000000" w:rsidP="00000000" w:rsidRDefault="00000000" w:rsidRPr="00000000" w14:paraId="00000007">
      <w:pPr>
        <w:ind w:left="720" w:firstLine="0"/>
        <w:rPr>
          <w:sz w:val="28"/>
          <w:szCs w:val="28"/>
        </w:rPr>
      </w:pPr>
      <w:r w:rsidDel="00000000" w:rsidR="00000000" w:rsidRPr="00000000">
        <w:rPr>
          <w:sz w:val="28"/>
          <w:szCs w:val="28"/>
          <w:rtl w:val="0"/>
        </w:rPr>
        <w:t xml:space="preserve">A type of thinking in which we reflect and analyze to make decisions and solve problems.</w:t>
      </w:r>
    </w:p>
    <w:p w:rsidR="00000000" w:rsidDel="00000000" w:rsidP="00000000" w:rsidRDefault="00000000" w:rsidRPr="00000000" w14:paraId="00000008">
      <w:pPr>
        <w:numPr>
          <w:ilvl w:val="0"/>
          <w:numId w:val="1"/>
        </w:numPr>
        <w:ind w:left="720" w:hanging="360"/>
        <w:rPr>
          <w:sz w:val="28"/>
          <w:szCs w:val="28"/>
          <w:u w:val="none"/>
        </w:rPr>
      </w:pPr>
      <w:r w:rsidDel="00000000" w:rsidR="00000000" w:rsidRPr="00000000">
        <w:rPr>
          <w:sz w:val="28"/>
          <w:szCs w:val="28"/>
          <w:rtl w:val="0"/>
        </w:rPr>
        <w:t xml:space="preserve">The four core critical thinking competencies are analysis, interpretation, evaluation, and self-direction. A method whose goal is interpretation or understanding. Self-awareness and </w:t>
      </w:r>
    </w:p>
    <w:p w:rsidR="00000000" w:rsidDel="00000000" w:rsidP="00000000" w:rsidRDefault="00000000" w:rsidRPr="00000000" w14:paraId="00000009">
      <w:pPr>
        <w:numPr>
          <w:ilvl w:val="0"/>
          <w:numId w:val="1"/>
        </w:numPr>
        <w:ind w:left="720" w:hanging="360"/>
        <w:rPr>
          <w:sz w:val="28"/>
          <w:szCs w:val="28"/>
          <w:u w:val="none"/>
        </w:rPr>
      </w:pPr>
      <w:r w:rsidDel="00000000" w:rsidR="00000000" w:rsidRPr="00000000">
        <w:rPr>
          <w:sz w:val="28"/>
          <w:szCs w:val="28"/>
          <w:rtl w:val="0"/>
        </w:rPr>
        <w:t xml:space="preserve">The most essential skill for critical thinking is knowing how to ask good questions.</w:t>
      </w:r>
    </w:p>
    <w:p w:rsidR="00000000" w:rsidDel="00000000" w:rsidP="00000000" w:rsidRDefault="00000000" w:rsidRPr="00000000" w14:paraId="0000000A">
      <w:pPr>
        <w:numPr>
          <w:ilvl w:val="0"/>
          <w:numId w:val="1"/>
        </w:numPr>
        <w:ind w:left="720" w:hanging="360"/>
        <w:rPr>
          <w:sz w:val="28"/>
          <w:szCs w:val="28"/>
          <w:u w:val="none"/>
        </w:rPr>
      </w:pPr>
      <w:r w:rsidDel="00000000" w:rsidR="00000000" w:rsidRPr="00000000">
        <w:rPr>
          <w:sz w:val="28"/>
          <w:szCs w:val="28"/>
          <w:rtl w:val="0"/>
        </w:rPr>
        <w:t xml:space="preserve">the six questions for good critical thinking are 1. What do I already know? 2. What have I assumed? 3.what questions can I ask?  4. What does it mean? 5. What is the evidence? 6. What are my criteria?</w:t>
      </w:r>
    </w:p>
    <w:p w:rsidR="00000000" w:rsidDel="00000000" w:rsidP="00000000" w:rsidRDefault="00000000" w:rsidRPr="00000000" w14:paraId="0000000B">
      <w:pPr>
        <w:numPr>
          <w:ilvl w:val="0"/>
          <w:numId w:val="1"/>
        </w:numPr>
        <w:ind w:left="720" w:hanging="360"/>
        <w:rPr>
          <w:sz w:val="28"/>
          <w:szCs w:val="28"/>
          <w:u w:val="none"/>
        </w:rPr>
      </w:pPr>
      <w:r w:rsidDel="00000000" w:rsidR="00000000" w:rsidRPr="00000000">
        <w:rPr>
          <w:sz w:val="28"/>
          <w:szCs w:val="28"/>
          <w:rtl w:val="0"/>
        </w:rPr>
        <w:t xml:space="preserve"> The two most fundamental critical thinking questions how do I know what I think I know? And what evidence do I have for what I think I know?</w:t>
      </w:r>
    </w:p>
    <w:p w:rsidR="00000000" w:rsidDel="00000000" w:rsidP="00000000" w:rsidRDefault="00000000" w:rsidRPr="00000000" w14:paraId="0000000C">
      <w:pPr>
        <w:numPr>
          <w:ilvl w:val="0"/>
          <w:numId w:val="1"/>
        </w:numPr>
        <w:ind w:left="720" w:hanging="360"/>
        <w:rPr>
          <w:sz w:val="28"/>
          <w:szCs w:val="28"/>
          <w:u w:val="none"/>
        </w:rPr>
      </w:pPr>
      <w:r w:rsidDel="00000000" w:rsidR="00000000" w:rsidRPr="00000000">
        <w:rPr>
          <w:sz w:val="28"/>
          <w:szCs w:val="28"/>
          <w:rtl w:val="0"/>
        </w:rPr>
        <w:t xml:space="preserve">9 Behaviors of critical thinking are - identify important problems accurately and precisely - raise key questions and formulate them clearly -gather relevant information - use concept, theories, and models effectively- recognize underlying assumptions and extenuating implications- consider evidence honestly and fairly - reason logically - evaluate carefully and judiciously - test conclusion and solution against relevant criteria and standard</w:t>
      </w:r>
    </w:p>
    <w:p w:rsidR="00000000" w:rsidDel="00000000" w:rsidP="00000000" w:rsidRDefault="00000000" w:rsidRPr="00000000" w14:paraId="0000000D">
      <w:pPr>
        <w:numPr>
          <w:ilvl w:val="0"/>
          <w:numId w:val="1"/>
        </w:numPr>
        <w:ind w:left="720" w:hanging="360"/>
        <w:rPr>
          <w:sz w:val="28"/>
          <w:szCs w:val="28"/>
          <w:u w:val="none"/>
        </w:rPr>
      </w:pPr>
      <w:r w:rsidDel="00000000" w:rsidR="00000000" w:rsidRPr="00000000">
        <w:rPr>
          <w:sz w:val="28"/>
          <w:szCs w:val="28"/>
          <w:rtl w:val="0"/>
        </w:rPr>
        <w:t xml:space="preserve"> 6 mental habit proposed to enhance critical thinking is applying past knowledge to a new situation, thinking independently and interdependently, remaining open to continuous learning, questioning and posing problems, taking an intellectual risk, and sustaining intellectual curiosity.</w:t>
      </w:r>
    </w:p>
    <w:p w:rsidR="00000000" w:rsidDel="00000000" w:rsidP="00000000" w:rsidRDefault="00000000" w:rsidRPr="00000000" w14:paraId="0000000E">
      <w:pPr>
        <w:numPr>
          <w:ilvl w:val="0"/>
          <w:numId w:val="1"/>
        </w:numPr>
        <w:ind w:left="720" w:hanging="360"/>
        <w:rPr>
          <w:sz w:val="28"/>
          <w:szCs w:val="28"/>
          <w:u w:val="none"/>
        </w:rPr>
      </w:pPr>
      <w:r w:rsidDel="00000000" w:rsidR="00000000" w:rsidRPr="00000000">
        <w:rPr>
          <w:sz w:val="28"/>
          <w:szCs w:val="28"/>
          <w:rtl w:val="0"/>
        </w:rPr>
        <w:t xml:space="preserve">  Five theories of conceptual blocking are perceptual, cultural, intellectual, emotional, and polarizing </w:t>
      </w:r>
    </w:p>
    <w:p w:rsidR="00000000" w:rsidDel="00000000" w:rsidP="00000000" w:rsidRDefault="00000000" w:rsidRPr="00000000" w14:paraId="0000000F">
      <w:pPr>
        <w:numPr>
          <w:ilvl w:val="0"/>
          <w:numId w:val="1"/>
        </w:numPr>
        <w:ind w:left="720" w:hanging="360"/>
        <w:rPr>
          <w:sz w:val="28"/>
          <w:szCs w:val="28"/>
          <w:u w:val="none"/>
        </w:rPr>
      </w:pPr>
      <w:r w:rsidDel="00000000" w:rsidR="00000000" w:rsidRPr="00000000">
        <w:rPr>
          <w:sz w:val="28"/>
          <w:szCs w:val="28"/>
          <w:rtl w:val="0"/>
        </w:rPr>
        <w:t xml:space="preserve">  An argument is a logical and reasonable presentation of ideas that takes a stand or position on a debatable issue or problem.</w:t>
      </w:r>
    </w:p>
    <w:p w:rsidR="00000000" w:rsidDel="00000000" w:rsidP="00000000" w:rsidRDefault="00000000" w:rsidRPr="00000000" w14:paraId="00000010">
      <w:pPr>
        <w:numPr>
          <w:ilvl w:val="0"/>
          <w:numId w:val="1"/>
        </w:numPr>
        <w:ind w:left="720" w:hanging="360"/>
        <w:rPr>
          <w:sz w:val="28"/>
          <w:szCs w:val="28"/>
          <w:u w:val="none"/>
        </w:rPr>
      </w:pPr>
      <w:r w:rsidDel="00000000" w:rsidR="00000000" w:rsidRPr="00000000">
        <w:rPr>
          <w:sz w:val="28"/>
          <w:szCs w:val="28"/>
          <w:rtl w:val="0"/>
        </w:rPr>
        <w:t xml:space="preserve">Argument Basics: the four main parts of an argument)                           </w:t>
      </w:r>
    </w:p>
    <w:p w:rsidR="00000000" w:rsidDel="00000000" w:rsidP="00000000" w:rsidRDefault="00000000" w:rsidRPr="00000000" w14:paraId="00000011">
      <w:pPr>
        <w:ind w:left="0" w:firstLine="0"/>
        <w:rPr>
          <w:sz w:val="28"/>
          <w:szCs w:val="28"/>
        </w:rPr>
      </w:pPr>
      <w:r w:rsidDel="00000000" w:rsidR="00000000" w:rsidRPr="00000000">
        <w:rPr>
          <w:sz w:val="28"/>
          <w:szCs w:val="28"/>
          <w:rtl w:val="0"/>
        </w:rPr>
        <w:t xml:space="preserve">Subject – the problem, issue, or question that the argument addresses</w:t>
      </w:r>
    </w:p>
    <w:p w:rsidR="00000000" w:rsidDel="00000000" w:rsidP="00000000" w:rsidRDefault="00000000" w:rsidRPr="00000000" w14:paraId="00000012">
      <w:pPr>
        <w:ind w:left="720" w:firstLine="0"/>
        <w:rPr>
          <w:sz w:val="28"/>
          <w:szCs w:val="28"/>
        </w:rPr>
      </w:pPr>
      <w:r w:rsidDel="00000000" w:rsidR="00000000" w:rsidRPr="00000000">
        <w:rPr>
          <w:sz w:val="28"/>
          <w:szCs w:val="28"/>
          <w:rtl w:val="0"/>
        </w:rPr>
        <w:t xml:space="preserve">Claim – the position taken on the subject. It is the thesis in the argument</w:t>
      </w:r>
    </w:p>
    <w:p w:rsidR="00000000" w:rsidDel="00000000" w:rsidP="00000000" w:rsidRDefault="00000000" w:rsidRPr="00000000" w14:paraId="00000013">
      <w:pPr>
        <w:ind w:left="720" w:firstLine="0"/>
        <w:rPr>
          <w:sz w:val="28"/>
          <w:szCs w:val="28"/>
        </w:rPr>
      </w:pPr>
      <w:r w:rsidDel="00000000" w:rsidR="00000000" w:rsidRPr="00000000">
        <w:rPr>
          <w:sz w:val="28"/>
          <w:szCs w:val="28"/>
          <w:rtl w:val="0"/>
        </w:rPr>
        <w:t xml:space="preserve">Reasons – general statements of why the claim should be accepted</w:t>
      </w:r>
    </w:p>
    <w:p w:rsidR="00000000" w:rsidDel="00000000" w:rsidP="00000000" w:rsidRDefault="00000000" w:rsidRPr="00000000" w14:paraId="00000014">
      <w:pPr>
        <w:ind w:left="720" w:firstLine="0"/>
        <w:rPr>
          <w:sz w:val="28"/>
          <w:szCs w:val="28"/>
        </w:rPr>
      </w:pPr>
      <w:r w:rsidDel="00000000" w:rsidR="00000000" w:rsidRPr="00000000">
        <w:rPr>
          <w:sz w:val="28"/>
          <w:szCs w:val="28"/>
          <w:rtl w:val="0"/>
        </w:rPr>
        <w:t xml:space="preserve">Evidence  - examples, and details that support the reasons and thus the claim</w:t>
      </w:r>
    </w:p>
    <w:p w:rsidR="00000000" w:rsidDel="00000000" w:rsidP="00000000" w:rsidRDefault="00000000" w:rsidRPr="00000000" w14:paraId="00000015">
      <w:pPr>
        <w:ind w:left="0" w:firstLine="0"/>
        <w:rPr>
          <w:sz w:val="28"/>
          <w:szCs w:val="28"/>
        </w:rPr>
      </w:pPr>
      <w:r w:rsidDel="00000000" w:rsidR="00000000" w:rsidRPr="00000000">
        <w:rPr>
          <w:sz w:val="28"/>
          <w:szCs w:val="28"/>
          <w:rtl w:val="0"/>
        </w:rPr>
        <w:t xml:space="preserve">11.The three Aristotelian Appeals are Logos: Persuasion through facts and reasoning, Ethos: Persuasion through credibility and trustworthiness, and Pathos: Persuasion through emotion   </w:t>
      </w:r>
    </w:p>
    <w:p w:rsidR="00000000" w:rsidDel="00000000" w:rsidP="00000000" w:rsidRDefault="00000000" w:rsidRPr="00000000" w14:paraId="00000016">
      <w:pPr>
        <w:ind w:left="0" w:firstLine="0"/>
        <w:rPr>
          <w:sz w:val="28"/>
          <w:szCs w:val="28"/>
        </w:rPr>
      </w:pPr>
      <w:r w:rsidDel="00000000" w:rsidR="00000000" w:rsidRPr="00000000">
        <w:rPr>
          <w:sz w:val="28"/>
          <w:szCs w:val="28"/>
          <w:rtl w:val="0"/>
        </w:rPr>
        <w:t xml:space="preserve">12.   Fallacies: error in thinking; argument errors</w:t>
      </w:r>
    </w:p>
    <w:p w:rsidR="00000000" w:rsidDel="00000000" w:rsidP="00000000" w:rsidRDefault="00000000" w:rsidRPr="00000000" w14:paraId="00000017">
      <w:pPr>
        <w:ind w:left="0" w:firstLine="0"/>
        <w:rPr>
          <w:sz w:val="28"/>
          <w:szCs w:val="28"/>
        </w:rPr>
      </w:pPr>
      <w:r w:rsidDel="00000000" w:rsidR="00000000" w:rsidRPr="00000000">
        <w:rPr>
          <w:sz w:val="28"/>
          <w:szCs w:val="28"/>
          <w:rtl w:val="0"/>
        </w:rPr>
        <w:t xml:space="preserve">13.Logic: a branch of philosophy that emphasizes reasoned judgment                     </w:t>
      </w:r>
    </w:p>
    <w:p w:rsidR="00000000" w:rsidDel="00000000" w:rsidP="00000000" w:rsidRDefault="00000000" w:rsidRPr="00000000" w14:paraId="00000018">
      <w:pPr>
        <w:ind w:left="0" w:firstLine="0"/>
        <w:rPr>
          <w:sz w:val="28"/>
          <w:szCs w:val="28"/>
        </w:rPr>
      </w:pPr>
      <w:r w:rsidDel="00000000" w:rsidR="00000000" w:rsidRPr="00000000">
        <w:rPr>
          <w:sz w:val="28"/>
          <w:szCs w:val="28"/>
          <w:rtl w:val="0"/>
        </w:rPr>
        <w:t xml:space="preserve">14.Rhetoric: the use of language and images for the purpose of persuasion                              </w:t>
      </w:r>
    </w:p>
    <w:p w:rsidR="00000000" w:rsidDel="00000000" w:rsidP="00000000" w:rsidRDefault="00000000" w:rsidRPr="00000000" w14:paraId="00000019">
      <w:pPr>
        <w:ind w:left="0" w:firstLine="0"/>
        <w:rPr>
          <w:sz w:val="28"/>
          <w:szCs w:val="28"/>
        </w:rPr>
      </w:pPr>
      <w:r w:rsidDel="00000000" w:rsidR="00000000" w:rsidRPr="00000000">
        <w:rPr>
          <w:sz w:val="28"/>
          <w:szCs w:val="28"/>
          <w:rtl w:val="0"/>
        </w:rPr>
        <w:t xml:space="preserve">15.Inductive Reasoning: reasoning from past instances                     </w:t>
      </w:r>
    </w:p>
    <w:p w:rsidR="00000000" w:rsidDel="00000000" w:rsidP="00000000" w:rsidRDefault="00000000" w:rsidRPr="00000000" w14:paraId="0000001A">
      <w:pPr>
        <w:ind w:left="0" w:firstLine="0"/>
        <w:rPr>
          <w:sz w:val="28"/>
          <w:szCs w:val="28"/>
        </w:rPr>
      </w:pPr>
      <w:r w:rsidDel="00000000" w:rsidR="00000000" w:rsidRPr="00000000">
        <w:rPr>
          <w:sz w:val="28"/>
          <w:szCs w:val="28"/>
          <w:rtl w:val="0"/>
        </w:rPr>
        <w:t xml:space="preserve">16.Deductive Reasoning: reasoning from premises to conclusions  </w:t>
      </w:r>
    </w:p>
    <w:p w:rsidR="00000000" w:rsidDel="00000000" w:rsidP="00000000" w:rsidRDefault="00000000" w:rsidRPr="00000000" w14:paraId="0000001B">
      <w:pPr>
        <w:ind w:left="0" w:firstLine="0"/>
        <w:rPr>
          <w:sz w:val="28"/>
          <w:szCs w:val="28"/>
        </w:rPr>
      </w:pPr>
      <w:r w:rsidDel="00000000" w:rsidR="00000000" w:rsidRPr="00000000">
        <w:rPr>
          <w:sz w:val="28"/>
          <w:szCs w:val="28"/>
          <w:rtl w:val="0"/>
        </w:rPr>
        <w:t xml:space="preserve">17.Relativism: belief, doctrine</w:t>
      </w:r>
    </w:p>
    <w:p w:rsidR="00000000" w:rsidDel="00000000" w:rsidP="00000000" w:rsidRDefault="00000000" w:rsidRPr="00000000" w14:paraId="0000001C">
      <w:pPr>
        <w:ind w:left="0" w:firstLine="0"/>
        <w:rPr>
          <w:sz w:val="28"/>
          <w:szCs w:val="28"/>
        </w:rPr>
      </w:pPr>
      <w:r w:rsidDel="00000000" w:rsidR="00000000" w:rsidRPr="00000000">
        <w:rPr>
          <w:sz w:val="28"/>
          <w:szCs w:val="28"/>
          <w:rtl w:val="0"/>
        </w:rPr>
        <w:t xml:space="preserve">18. Metaethics: A branch of analytic philosophy that explores the status, foundations, and scope of moral values, properties, and words. Whereas the fields of applied ethics and normative theory focus on what is moral, metaethics focuses on what morality itself is.</w:t>
      </w:r>
    </w:p>
    <w:p w:rsidR="00000000" w:rsidDel="00000000" w:rsidP="00000000" w:rsidRDefault="00000000" w:rsidRPr="00000000" w14:paraId="0000001D">
      <w:pPr>
        <w:ind w:left="0" w:firstLine="0"/>
        <w:rPr>
          <w:sz w:val="28"/>
          <w:szCs w:val="28"/>
        </w:rPr>
      </w:pPr>
      <w:r w:rsidDel="00000000" w:rsidR="00000000" w:rsidRPr="00000000">
        <w:rPr>
          <w:sz w:val="28"/>
          <w:szCs w:val="28"/>
          <w:rtl w:val="0"/>
        </w:rPr>
        <w:t xml:space="preserve">19. scribes the fact that in different cultures one of the variants is the sense of morality: the mores, customs, and ethical principles may all vary from one culture to another.</w:t>
      </w:r>
    </w:p>
    <w:p w:rsidR="00000000" w:rsidDel="00000000" w:rsidP="00000000" w:rsidRDefault="00000000" w:rsidRPr="00000000" w14:paraId="0000001E">
      <w:pPr>
        <w:ind w:left="0" w:firstLine="0"/>
        <w:rPr>
          <w:sz w:val="28"/>
          <w:szCs w:val="28"/>
        </w:rPr>
      </w:pPr>
      <w:r w:rsidDel="00000000" w:rsidR="00000000" w:rsidRPr="00000000">
        <w:rPr>
          <w:sz w:val="28"/>
          <w:szCs w:val="28"/>
          <w:rtl w:val="0"/>
        </w:rPr>
        <w:t xml:space="preserve">20.theory, which claims that there are no universally valid moral principles. The theory says that the moral rightness and wrongness of actions varies from society to society and that there are no absolute universal moral standards binding on all men at all times.</w:t>
      </w:r>
    </w:p>
    <w:p w:rsidR="00000000" w:rsidDel="00000000" w:rsidP="00000000" w:rsidRDefault="00000000" w:rsidRPr="00000000" w14:paraId="0000001F">
      <w:pPr>
        <w:ind w:left="0" w:firstLine="0"/>
        <w:rPr>
          <w:sz w:val="28"/>
          <w:szCs w:val="28"/>
        </w:rPr>
      </w:pPr>
      <w:r w:rsidDel="00000000" w:rsidR="00000000" w:rsidRPr="00000000">
        <w:rPr>
          <w:rtl w:val="0"/>
        </w:rPr>
      </w:r>
    </w:p>
    <w:p w:rsidR="00000000" w:rsidDel="00000000" w:rsidP="00000000" w:rsidRDefault="00000000" w:rsidRPr="00000000" w14:paraId="00000020">
      <w:pPr>
        <w:ind w:left="0" w:firstLine="0"/>
        <w:rPr>
          <w:sz w:val="28"/>
          <w:szCs w:val="28"/>
        </w:rPr>
      </w:pPr>
      <w:r w:rsidDel="00000000" w:rsidR="00000000" w:rsidRPr="00000000">
        <w:rPr>
          <w:rtl w:val="0"/>
        </w:rPr>
      </w:r>
    </w:p>
    <w:p w:rsidR="00000000" w:rsidDel="00000000" w:rsidP="00000000" w:rsidRDefault="00000000" w:rsidRPr="00000000" w14:paraId="00000021">
      <w:pPr>
        <w:ind w:left="0" w:firstLine="0"/>
        <w:rPr>
          <w:sz w:val="28"/>
          <w:szCs w:val="28"/>
        </w:rPr>
      </w:pPr>
      <w:r w:rsidDel="00000000" w:rsidR="00000000" w:rsidRPr="00000000">
        <w:rPr>
          <w:sz w:val="28"/>
          <w:szCs w:val="28"/>
          <w:rtl w:val="0"/>
        </w:rPr>
        <w:t xml:space="preserve">                       </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