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2"/>
          <w:sz-cs w:val="22"/>
        </w:rPr>
        <w:t xml:space="preserve">Name: Carolyne Kpodo-Branford                                          </w:t>
        <w:tab/>
        <w:t xml:space="preserve"/>
        <w:tab/>
        <w:t xml:space="preserve"/>
        <w:tab/>
        <w:t xml:space="preserve"/>
      </w:r>
    </w:p>
    <w:p>
      <w:pPr>
        <w:jc w:val="center"/>
      </w:pPr>
      <w:r>
        <w:rPr>
          <w:rFonts w:ascii="Times" w:hAnsi="Times" w:cs="Times"/>
          <w:sz w:val="22"/>
          <w:sz-cs w:val="22"/>
          <w:b/>
        </w:rPr>
        <w:t xml:space="preserve">“Learning to Read and Write”</w:t>
      </w:r>
    </w:p>
    <w:p>
      <w:pPr/>
      <w:r>
        <w:rPr>
          <w:rFonts w:ascii="Times" w:hAnsi="Times" w:cs="Times"/>
          <w:sz w:val="22"/>
          <w:sz-cs w:val="22"/>
        </w:rPr>
        <w:t xml:space="preserve">I.  Define the following words used in the actual story. Read and try your best to determine each definition as used in the story as many words have multiple meanings. Determine which meaning is the best definition to select. II. Place the completed assignment in the Dropbox labeled Vocabulary Completion.</w:t>
      </w:r>
    </w:p>
    <w:p>
      <w:pPr>
        <w:ind w:left="360"/>
      </w:pPr>
      <w:r>
        <w:rPr>
          <w:rFonts w:ascii="Times" w:hAnsi="Times" w:cs="Times"/>
          <w:sz w:val="22"/>
          <w:sz-cs w:val="22"/>
        </w:rPr>
        <w:t xml:space="preserve"/>
      </w:r>
    </w:p>
    <w:p>
      <w:pPr>
        <w:jc w:val="center"/>
      </w:pPr>
      <w:r>
        <w:rPr>
          <w:rFonts w:ascii="Times" w:hAnsi="Times" w:cs="Times"/>
          <w:sz w:val="22"/>
          <w:sz-cs w:val="22"/>
          <w:b/>
        </w:rPr>
        <w:t xml:space="preserve">Vocabulary</w:t>
      </w:r>
    </w:p>
    <w:p>
      <w:pPr>
        <w:jc w:val="center"/>
      </w:pPr>
      <w:r>
        <w:rPr>
          <w:rFonts w:ascii="Times" w:hAnsi="Times" w:cs="Times"/>
          <w:sz w:val="22"/>
          <w:sz-cs w:val="22"/>
          <w:b/>
        </w:rPr>
        <w:t xml:space="preserve">Definition (In-Context)</w:t>
      </w:r>
    </w:p>
    <w:p>
      <w:pPr>
        <w:jc w:val="center"/>
      </w:pPr>
      <w:r>
        <w:rPr>
          <w:rFonts w:ascii="Times" w:hAnsi="Times" w:cs="Times"/>
          <w:sz w:val="22"/>
          <w:sz-cs w:val="22"/>
          <w:b/>
          <w:color w:val="FF0000"/>
        </w:rPr>
        <w:t xml:space="preserve"> Define using context clues to determine meaning from the actual text</w:t>
      </w:r>
    </w:p>
    <w:p>
      <w:pPr>
        <w:ind w:left="720" w:first-line="-720"/>
      </w:pPr>
      <w:r>
        <w:rPr>
          <w:rFonts w:ascii="Times" w:hAnsi="Times" w:cs="Times"/>
          <w:sz w:val="22"/>
          <w:sz-cs w:val="22"/>
        </w:rPr>
        <w:t xml:space="preserve"/>
        <w:tab/>
        <w:t xml:space="preserve">•</w:t>
        <w:tab/>
        <w:t xml:space="preserve">Stratagem</w:t>
      </w:r>
    </w:p>
    <w:p>
      <w:pPr/>
      <w:r>
        <w:rPr>
          <w:rFonts w:ascii="Times" w:hAnsi="Times" w:cs="Times"/>
          <w:sz w:val="22"/>
          <w:sz-cs w:val="22"/>
        </w:rPr>
        <w:t xml:space="preserve">A plan used to outwit somebody</w:t>
      </w:r>
    </w:p>
    <w:p>
      <w:pPr>
        <w:ind w:left="720" w:first-line="-720"/>
      </w:pPr>
      <w:r>
        <w:rPr>
          <w:rFonts w:ascii="Times" w:hAnsi="Times" w:cs="Times"/>
          <w:sz w:val="22"/>
          <w:sz-cs w:val="22"/>
        </w:rPr>
        <w:t xml:space="preserve"/>
        <w:tab/>
        <w:t xml:space="preserve">•</w:t>
        <w:tab/>
        <w:t xml:space="preserve">Disposition</w:t>
      </w:r>
    </w:p>
    <w:p>
      <w:pPr/>
      <w:r>
        <w:rPr>
          <w:rFonts w:ascii="Times" w:hAnsi="Times" w:cs="Times"/>
          <w:sz w:val="22"/>
          <w:sz-cs w:val="22"/>
        </w:rPr>
        <w:t xml:space="preserve">State of mind</w:t>
      </w:r>
    </w:p>
    <w:p>
      <w:pPr>
        <w:ind w:left="720" w:first-line="-720"/>
      </w:pPr>
      <w:r>
        <w:rPr>
          <w:rFonts w:ascii="Times" w:hAnsi="Times" w:cs="Times"/>
          <w:sz w:val="22"/>
          <w:sz-cs w:val="22"/>
        </w:rPr>
        <w:t xml:space="preserve"/>
        <w:tab/>
        <w:t xml:space="preserve">•</w:t>
        <w:tab/>
        <w:t xml:space="preserve">Divest</w:t>
      </w:r>
    </w:p>
    <w:p>
      <w:pPr/>
      <w:r>
        <w:rPr>
          <w:rFonts w:ascii="Times" w:hAnsi="Times" w:cs="Times"/>
          <w:sz w:val="22"/>
          <w:sz-cs w:val="22"/>
        </w:rPr>
        <w:t xml:space="preserve">Take away or to not give</w:t>
      </w:r>
    </w:p>
    <w:p>
      <w:pPr>
        <w:ind w:left="720" w:first-line="-720"/>
      </w:pPr>
      <w:r>
        <w:rPr>
          <w:rFonts w:ascii="Times" w:hAnsi="Times" w:cs="Times"/>
          <w:sz w:val="22"/>
          <w:sz-cs w:val="22"/>
        </w:rPr>
        <w:t xml:space="preserve"/>
        <w:tab/>
        <w:t xml:space="preserve">•</w:t>
        <w:tab/>
        <w:t xml:space="preserve">Compliance</w:t>
      </w:r>
    </w:p>
    <w:p>
      <w:pPr/>
      <w:r>
        <w:rPr>
          <w:rFonts w:ascii="Times" w:hAnsi="Times" w:cs="Times"/>
          <w:sz w:val="22"/>
          <w:sz-cs w:val="22"/>
        </w:rPr>
        <w:t xml:space="preserve">Ability to be manipulated or worked with</w:t>
      </w:r>
    </w:p>
    <w:p>
      <w:pPr>
        <w:ind w:left="720" w:first-line="-720"/>
      </w:pPr>
      <w:r>
        <w:rPr>
          <w:rFonts w:ascii="Times" w:hAnsi="Times" w:cs="Times"/>
          <w:sz w:val="22"/>
          <w:sz-cs w:val="22"/>
        </w:rPr>
        <w:t xml:space="preserve"/>
        <w:tab/>
        <w:t xml:space="preserve">•</w:t>
        <w:tab/>
        <w:t xml:space="preserve">Precepts</w:t>
      </w:r>
    </w:p>
    <w:p>
      <w:pPr/>
      <w:r>
        <w:rPr>
          <w:rFonts w:ascii="Times" w:hAnsi="Times" w:cs="Times"/>
          <w:sz w:val="22"/>
          <w:sz-cs w:val="22"/>
        </w:rPr>
        <w:t xml:space="preserve">A rule </w:t>
      </w:r>
    </w:p>
    <w:p>
      <w:pPr>
        <w:ind w:left="720" w:first-line="-720"/>
      </w:pPr>
      <w:r>
        <w:rPr>
          <w:rFonts w:ascii="Times" w:hAnsi="Times" w:cs="Times"/>
          <w:sz w:val="22"/>
          <w:sz-cs w:val="22"/>
        </w:rPr>
        <w:t xml:space="preserve"/>
        <w:tab/>
        <w:t xml:space="preserve">•</w:t>
        <w:tab/>
        <w:t xml:space="preserve">Chattel</w:t>
      </w:r>
    </w:p>
    <w:p>
      <w:pPr/>
      <w:r>
        <w:rPr>
          <w:rFonts w:ascii="Times" w:hAnsi="Times" w:cs="Times"/>
          <w:sz w:val="22"/>
          <w:sz-cs w:val="22"/>
        </w:rPr>
        <w:t xml:space="preserve">A lot of talking</w:t>
      </w:r>
    </w:p>
    <w:p>
      <w:pPr>
        <w:ind w:left="720" w:first-line="-720"/>
      </w:pPr>
      <w:r>
        <w:rPr>
          <w:rFonts w:ascii="Times" w:hAnsi="Times" w:cs="Times"/>
          <w:sz w:val="22"/>
          <w:sz-cs w:val="22"/>
        </w:rPr>
        <w:t xml:space="preserve"/>
        <w:tab/>
        <w:t xml:space="preserve">•</w:t>
        <w:tab/>
        <w:t xml:space="preserve">Perplexed</w:t>
      </w:r>
    </w:p>
    <w:p>
      <w:pPr/>
      <w:r>
        <w:rPr>
          <w:rFonts w:ascii="Times" w:hAnsi="Times" w:cs="Times"/>
          <w:sz w:val="22"/>
          <w:sz-cs w:val="22"/>
        </w:rPr>
        <w:t xml:space="preserve">Confused</w:t>
      </w:r>
    </w:p>
    <w:p>
      <w:pPr>
        <w:ind w:left="720" w:first-line="-720"/>
      </w:pPr>
      <w:r>
        <w:rPr>
          <w:rFonts w:ascii="Times" w:hAnsi="Times" w:cs="Times"/>
          <w:sz w:val="22"/>
          <w:sz-cs w:val="22"/>
        </w:rPr>
        <w:t xml:space="preserve"/>
        <w:tab/>
        <w:t xml:space="preserve">•</w:t>
        <w:tab/>
        <w:t xml:space="preserve">Loathe</w:t>
      </w:r>
    </w:p>
    <w:p>
      <w:pPr/>
      <w:r>
        <w:rPr>
          <w:rFonts w:ascii="Times" w:hAnsi="Times" w:cs="Times"/>
          <w:sz w:val="22"/>
          <w:sz-cs w:val="22"/>
        </w:rPr>
        <w:t xml:space="preserve">Disgust or hate</w:t>
      </w:r>
    </w:p>
    <w:p>
      <w:pPr>
        <w:ind w:left="720" w:first-line="-720"/>
      </w:pPr>
      <w:r>
        <w:rPr>
          <w:rFonts w:ascii="Times" w:hAnsi="Times" w:cs="Times"/>
          <w:sz w:val="22"/>
          <w:sz-cs w:val="22"/>
        </w:rPr>
        <w:t xml:space="preserve"/>
        <w:tab/>
        <w:t xml:space="preserve">•</w:t>
        <w:tab/>
        <w:t xml:space="preserve">Bestow</w:t>
      </w:r>
    </w:p>
    <w:p>
      <w:pPr/>
      <w:r>
        <w:rPr>
          <w:rFonts w:ascii="Times" w:hAnsi="Times" w:cs="Times"/>
          <w:sz w:val="22"/>
          <w:sz-cs w:val="22"/>
        </w:rPr>
        <w:t xml:space="preserve">to give </w:t>
      </w:r>
    </w:p>
    <w:p>
      <w:pPr>
        <w:ind w:left="720" w:first-line="-720"/>
      </w:pPr>
      <w:r>
        <w:rPr>
          <w:rFonts w:ascii="Times" w:hAnsi="Times" w:cs="Times"/>
          <w:sz w:val="22"/>
          <w:sz-cs w:val="22"/>
        </w:rPr>
        <w:t xml:space="preserve"/>
        <w:tab/>
        <w:t xml:space="preserve">•</w:t>
        <w:tab/>
        <w:t xml:space="preserve">Convert</w:t>
      </w:r>
    </w:p>
    <w:p>
      <w:pPr/>
      <w:r>
        <w:rPr>
          <w:rFonts w:ascii="Times" w:hAnsi="Times" w:cs="Times"/>
          <w:sz w:val="22"/>
          <w:sz-cs w:val="22"/>
        </w:rPr>
        <w:t xml:space="preserve">To switch or change over too</w:t>
      </w:r>
    </w:p>
    <w:p>
      <w:pPr>
        <w:ind w:left="720" w:first-line="-720"/>
      </w:pPr>
      <w:r>
        <w:rPr>
          <w:rFonts w:ascii="Times" w:hAnsi="Times" w:cs="Times"/>
          <w:sz w:val="22"/>
          <w:sz-cs w:val="22"/>
        </w:rPr>
        <w:t xml:space="preserve"/>
        <w:tab/>
        <w:t xml:space="preserve">•</w:t>
        <w:tab/>
        <w:t xml:space="preserve">Pious</w:t>
      </w:r>
    </w:p>
    <w:p>
      <w:pPr/>
      <w:r>
        <w:rPr>
          <w:rFonts w:ascii="Times" w:hAnsi="Times" w:cs="Times"/>
          <w:sz w:val="22"/>
          <w:sz-cs w:val="22"/>
        </w:rPr>
        <w:t xml:space="preserve">Very religious</w:t>
      </w:r>
    </w:p>
    <w:p>
      <w:pPr>
        <w:ind w:left="720" w:first-line="-720"/>
      </w:pPr>
      <w:r>
        <w:rPr>
          <w:rFonts w:ascii="Times" w:hAnsi="Times" w:cs="Times"/>
          <w:sz w:val="22"/>
          <w:sz-cs w:val="22"/>
        </w:rPr>
        <w:t xml:space="preserve"/>
        <w:tab/>
        <w:t xml:space="preserve">•</w:t>
        <w:tab/>
        <w:t xml:space="preserve">Wretched</w:t>
      </w:r>
    </w:p>
    <w:p>
      <w:pPr/>
      <w:r>
        <w:rPr>
          <w:rFonts w:ascii="Times" w:hAnsi="Times" w:cs="Times"/>
          <w:sz w:val="22"/>
          <w:sz-cs w:val="22"/>
        </w:rPr>
        <w:t xml:space="preserve">Bad or unhappy- over all generally negative connotation</w:t>
      </w:r>
    </w:p>
    <w:p>
      <w:pPr>
        <w:ind w:left="720" w:first-line="-720"/>
      </w:pPr>
      <w:r>
        <w:rPr>
          <w:rFonts w:ascii="Times" w:hAnsi="Times" w:cs="Times"/>
          <w:sz w:val="22"/>
          <w:sz-cs w:val="22"/>
        </w:rPr>
        <w:t xml:space="preserve"/>
        <w:tab/>
        <w:t xml:space="preserve">•</w:t>
        <w:tab/>
        <w:t xml:space="preserve">Dialogue</w:t>
      </w:r>
    </w:p>
    <w:p>
      <w:pPr/>
      <w:r>
        <w:rPr>
          <w:rFonts w:ascii="Times" w:hAnsi="Times" w:cs="Times"/>
          <w:sz w:val="22"/>
          <w:sz-cs w:val="22"/>
        </w:rPr>
        <w:t xml:space="preserve">Speaking ; communication</w:t>
      </w:r>
    </w:p>
    <w:p>
      <w:pPr>
        <w:ind w:left="720" w:first-line="-720"/>
      </w:pPr>
      <w:r>
        <w:rPr>
          <w:rFonts w:ascii="Times" w:hAnsi="Times" w:cs="Times"/>
          <w:sz w:val="22"/>
          <w:sz-cs w:val="22"/>
        </w:rPr>
        <w:t xml:space="preserve"/>
        <w:tab/>
        <w:t xml:space="preserve">•</w:t>
        <w:tab/>
        <w:t xml:space="preserve">Unabated</w:t>
      </w:r>
    </w:p>
    <w:p>
      <w:pPr/>
      <w:r>
        <w:rPr>
          <w:rFonts w:ascii="Times" w:hAnsi="Times" w:cs="Times"/>
          <w:sz w:val="22"/>
          <w:sz-cs w:val="22"/>
        </w:rPr>
        <w:t xml:space="preserve">Undefeated</w:t>
      </w:r>
    </w:p>
    <w:p>
      <w:pPr>
        <w:ind w:left="720" w:first-line="-720"/>
      </w:pPr>
      <w:r>
        <w:rPr>
          <w:rFonts w:ascii="Times" w:hAnsi="Times" w:cs="Times"/>
          <w:sz w:val="22"/>
          <w:sz-cs w:val="22"/>
        </w:rPr>
        <w:t xml:space="preserve"/>
        <w:tab/>
        <w:t xml:space="preserve">•</w:t>
        <w:tab/>
        <w:t xml:space="preserve">Sustain</w:t>
      </w:r>
    </w:p>
    <w:p>
      <w:pPr/>
      <w:r>
        <w:rPr>
          <w:rFonts w:ascii="Times" w:hAnsi="Times" w:cs="Times"/>
          <w:sz w:val="22"/>
          <w:sz-cs w:val="22"/>
        </w:rPr>
        <w:t xml:space="preserve">To keep up with</w:t>
      </w:r>
    </w:p>
    <w:p>
      <w:pPr>
        <w:ind w:left="720" w:first-line="-720"/>
      </w:pPr>
      <w:r>
        <w:rPr>
          <w:rFonts w:ascii="Times" w:hAnsi="Times" w:cs="Times"/>
          <w:sz w:val="22"/>
          <w:sz-cs w:val="22"/>
        </w:rPr>
        <w:t xml:space="preserve"/>
        <w:tab/>
        <w:t xml:space="preserve">•</w:t>
        <w:tab/>
        <w:t xml:space="preserve">Abolition</w:t>
      </w:r>
    </w:p>
    <w:p>
      <w:pPr/>
      <w:r>
        <w:rPr>
          <w:rFonts w:ascii="Times" w:hAnsi="Times" w:cs="Times"/>
          <w:sz w:val="22"/>
          <w:sz-cs w:val="22"/>
        </w:rPr>
        <w:t xml:space="preserve">To get rid of a practice or general topic</w:t>
      </w:r>
    </w:p>
    <w:p>
      <w:pPr>
        <w:ind w:left="720" w:first-line="-720"/>
      </w:pPr>
      <w:r>
        <w:rPr>
          <w:rFonts w:ascii="Times" w:hAnsi="Times" w:cs="Times"/>
          <w:sz w:val="22"/>
          <w:sz-cs w:val="22"/>
        </w:rPr>
        <w:t xml:space="preserve"/>
        <w:tab/>
        <w:t xml:space="preserve">•</w:t>
        <w:tab/>
        <w:t xml:space="preserve"> Tedious</w:t>
      </w:r>
    </w:p>
    <w:p>
      <w:pPr/>
      <w:r>
        <w:rPr>
          <w:rFonts w:ascii="Times" w:hAnsi="Times" w:cs="Times"/>
          <w:sz w:val="22"/>
          <w:sz-cs w:val="22"/>
        </w:rPr>
        <w:t xml:space="preserve">Hard or tiring</w:t>
      </w:r>
    </w:p>
    <w:p>
      <w:pPr>
        <w:ind w:left="720" w:first-line="-720"/>
      </w:pPr>
      <w:r>
        <w:rPr>
          <w:rFonts w:ascii="Times" w:hAnsi="Times" w:cs="Times"/>
          <w:sz w:val="22"/>
          <w:sz-cs w:val="22"/>
        </w:rPr>
        <w:t xml:space="preserve"/>
        <w:tab/>
        <w:t xml:space="preserve">•</w:t>
        <w:tab/>
        <w:t xml:space="preserve"> Brute</w:t>
      </w:r>
    </w:p>
    <w:p>
      <w:pPr/>
      <w:r>
        <w:rPr>
          <w:rFonts w:ascii="Times" w:hAnsi="Times" w:cs="Times"/>
          <w:sz w:val="22"/>
          <w:sz-cs w:val="22"/>
        </w:rPr>
        <w:t xml:space="preserve">Violent</w:t>
      </w:r>
    </w:p>
    <w:p>
      <w:pPr>
        <w:ind w:left="720" w:first-line="-720"/>
      </w:pPr>
      <w:r>
        <w:rPr>
          <w:rFonts w:ascii="Times" w:hAnsi="Times" w:cs="Times"/>
          <w:sz w:val="22"/>
          <w:sz-cs w:val="22"/>
        </w:rPr>
        <w:t xml:space="preserve"/>
        <w:tab/>
        <w:t xml:space="preserve">•</w:t>
        <w:tab/>
        <w:t xml:space="preserve"> Emancipation</w:t>
      </w:r>
    </w:p>
    <w:p>
      <w:pPr/>
      <w:r>
        <w:rPr>
          <w:rFonts w:ascii="Times" w:hAnsi="Times" w:cs="Times"/>
          <w:sz w:val="22"/>
          <w:sz-cs w:val="22"/>
        </w:rPr>
        <w:t xml:space="preserve">The act of becoming free</w:t>
      </w:r>
    </w:p>
    <w:p>
      <w:pPr>
        <w:ind w:left="720" w:first-line="-720"/>
      </w:pPr>
      <w:r>
        <w:rPr>
          <w:rFonts w:ascii="Times" w:hAnsi="Times" w:cs="Times"/>
          <w:sz w:val="22"/>
          <w:sz-cs w:val="22"/>
        </w:rPr>
        <w:t xml:space="preserve"/>
        <w:tab/>
        <w:t xml:space="preserve">•</w:t>
        <w:tab/>
        <w:t xml:space="preserve"> Prudence</w:t>
      </w:r>
    </w:p>
    <w:p>
      <w:pPr/>
      <w:r>
        <w:rPr>
          <w:rFonts w:ascii="Times" w:hAnsi="Times" w:cs="Times"/>
          <w:sz w:val="22"/>
          <w:sz-cs w:val="22"/>
        </w:rPr>
        <w:t xml:space="preserve">Cautious</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Benedict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to Read and Write”</dc:title>
  <dc:creator>BC_DH28C11</dc:creator>
</cp:coreProperties>
</file>

<file path=docProps/meta.xml><?xml version="1.0" encoding="utf-8"?>
<meta xmlns="http://schemas.apple.com/cocoa/2006/metadata">
  <generator>CocoaOOXMLWriter/1561.61</generator>
</meta>
</file>