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MODULE 1 ACTIVITY SHEETS (Chapters 1, 2, 3, &amp; 4)</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BA130 Chapter 1 Activity Sheet</w:t>
      </w:r>
    </w:p>
    <w:p w:rsidR="00000000" w:rsidDel="00000000" w:rsidP="00000000" w:rsidRDefault="00000000" w:rsidRPr="00000000" w14:paraId="00000003">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Using the chapter PowerPoints, respond to the terms listed below. </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business. Any activity that seeks to provide goods and services to others while operating at a profit.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entrepreneur. A person who risks time and money to start and manage a business.</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revenue. The total amount of money a business takes in during a given period by selling goods and services.</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profit. The amount of money a business earns above and beyond what it spends for salaries and other expenses.</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loss. Occurs when a business's expenses are more.</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risk. The chance an entrepreneur takes of losing time and money on a business that may not prove profitable.</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 standard of living. The amount of goods and services people can buy with the money they have.</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 quality of life. The general well-being of a society in terms of its political freedom, natural environment, education, healthcare, safety, amount of leisure and rewards that add to personal satisfaction.</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stakeholders. All the people who stand to gain or lose by the policies and activities of a business and whose concerns the businesses need to address.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the stakeholders of a business. Customers, Employees, Stockholders, Suppliers, Dealers, Community Members, Media, Elected Officials, Bankers, Environmentalists.</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nonprofit organization. An organization whose goals do not include making a personal profit for its owners or organizers.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the five factors of production. Which two are the most important? Land, Labor, Capital, Entrepreneurship, Knowledge; the two most important are Entrepreneurship &amp; Knowledge.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the five elements of the business environment. 1. Freedom of ownership, 2. Contract laws, 3. Elimination of corruption, 4. Tradable currency, 5. Minimum taxes and regulation.</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the four ways the government can foster entrepreneurship. 1. Minimizing spending and keeping taxes and regulations to a minimum., 2. Allowing private ownership of businesses.. 3. Minimizing interference with the free exchange of goods and services., 4. Passing laws that enable business people to write enforceable contracts.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is technology? Everything from phones to copiers and the various software programs that make businesses more effective, efficient and productive.</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 the benefits of technology. they all produce and make technology more effective.</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is e-commerce? The buying and selling of goods online.</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climate change and greening. Climate change is the movement of the temperature of the planet  up or down over time. Greening is the trend toward saving energy and producing products that cause less harm to the environment.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pacing w:after="12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18">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BA130 Chapter 2 Activity Sheet</w:t>
      </w:r>
    </w:p>
    <w:p w:rsidR="00000000" w:rsidDel="00000000" w:rsidP="00000000" w:rsidRDefault="00000000" w:rsidRPr="00000000" w14:paraId="00000019">
      <w:pPr>
        <w:spacing w:after="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Using the chapter PowerPoints, respond to the terms listed below.</w:t>
      </w:r>
      <w:r w:rsidDel="00000000" w:rsidR="00000000" w:rsidRPr="00000000">
        <w:rPr>
          <w:rtl w:val="0"/>
        </w:rPr>
      </w:r>
    </w:p>
    <w:p w:rsidR="00000000" w:rsidDel="00000000" w:rsidP="00000000" w:rsidRDefault="00000000" w:rsidRPr="00000000" w14:paraId="0000001A">
      <w:pPr>
        <w:spacing w:after="0" w:lineRule="auto"/>
        <w:ind w:left="36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economics. The study of how society employs resources to produce goods and services for consumption among various groups and individuals.</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the two branches of economics. Microeconomics &amp; Macroeconomics</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macroeconomics. Concentrates on the operation of a nation's economy as a whole.</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microeconomics. Concentrates on the behavior of people and organizations in markets for particular products of services.</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the Invisible hand. When self-directed gain leads to social and economic benefits for the whole community.</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was Adam Smith? The Father of Economics</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capitalism. All or most of the land, factories and stores are owned by individuals, not the government, and operated for profit.</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the four basic rights of capitalism. 1. The right to own private property., 2. The right to own a business and keep all that business's profit., 3. The right to freedom of competition., 4. The right to freedom of choice.</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supply. To make available to someone.</w:t>
      </w:r>
    </w:p>
    <w:p w:rsidR="00000000" w:rsidDel="00000000" w:rsidP="00000000" w:rsidRDefault="00000000" w:rsidRPr="00000000" w14:paraId="0000002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 Define demand. The desire of purchasers, consumers, clients, employers,etc., for a particular commodity, service,or other item.</w:t>
      </w:r>
    </w:p>
    <w:p w:rsidR="00000000" w:rsidDel="00000000" w:rsidP="00000000" w:rsidRDefault="00000000" w:rsidRPr="00000000" w14:paraId="00000025">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Define free markets. Decisions about what and how much to produce are made by the market.</w:t>
      </w:r>
    </w:p>
    <w:p w:rsidR="00000000" w:rsidDel="00000000" w:rsidP="00000000" w:rsidRDefault="00000000" w:rsidRPr="00000000" w14:paraId="0000002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 Define socialism. An economic system based on the premise that some basic businesses, like utilities, should be owned by the government in order to more evenly distribute profits among the people.</w:t>
      </w:r>
    </w:p>
    <w:p w:rsidR="00000000" w:rsidDel="00000000" w:rsidP="00000000" w:rsidRDefault="00000000" w:rsidRPr="00000000" w14:paraId="0000002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 Define communism. An economic and political system in which the government makes almost all economic decisions and owns almost all the major factors of production.</w:t>
      </w:r>
    </w:p>
    <w:p w:rsidR="00000000" w:rsidDel="00000000" w:rsidP="00000000" w:rsidRDefault="00000000" w:rsidRPr="00000000" w14:paraId="0000002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14. Discuss brain drain. Some of a country's best and brightest workers (i.e. doctors, lawyers and business owners) move to capitalistic countries.</w:t>
      </w:r>
    </w:p>
    <w:p w:rsidR="00000000" w:rsidDel="00000000" w:rsidP="00000000" w:rsidRDefault="00000000" w:rsidRPr="00000000" w14:paraId="0000002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 Define free-market economies (capitalism). The market largely determines what goods and services are produced, who gets them, and how the economy grows.</w:t>
      </w:r>
    </w:p>
    <w:p w:rsidR="00000000" w:rsidDel="00000000" w:rsidP="00000000" w:rsidRDefault="00000000" w:rsidRPr="00000000" w14:paraId="0000002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 Define command economies (socialism and communism). The government largely determines what goods and services are produced, who gets them, and how the economy will grow.</w:t>
      </w:r>
    </w:p>
    <w:p w:rsidR="00000000" w:rsidDel="00000000" w:rsidP="00000000" w:rsidRDefault="00000000" w:rsidRPr="00000000" w14:paraId="0000002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17. Discuss the GDP. Total value of final goods and services produced in a country in a given year. As long as a company is within a country's border, their numbers go into the country's GDP (even if they are foreign-owned).</w:t>
      </w:r>
    </w:p>
    <w:p w:rsidR="00000000" w:rsidDel="00000000" w:rsidP="00000000" w:rsidRDefault="00000000" w:rsidRPr="00000000" w14:paraId="0000002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 Define the unemployment rate. The percentage of civilians at least 16-years-old who are unemployed and tried to find a job within the prior four weeks.</w:t>
      </w:r>
    </w:p>
    <w:p w:rsidR="00000000" w:rsidDel="00000000" w:rsidP="00000000" w:rsidRDefault="00000000" w:rsidRPr="00000000" w14:paraId="0000002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19. Define price indexes. Monthly statistics that measure the pace of inflation or deflation.</w:t>
      </w:r>
    </w:p>
    <w:p w:rsidR="00000000" w:rsidDel="00000000" w:rsidP="00000000" w:rsidRDefault="00000000" w:rsidRPr="00000000" w14:paraId="0000002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20. Define business cycles. A cycle or series of cycles of economic expansion and contraction.</w:t>
      </w:r>
    </w:p>
    <w:p w:rsidR="00000000" w:rsidDel="00000000" w:rsidP="00000000" w:rsidRDefault="00000000" w:rsidRPr="00000000" w14:paraId="0000002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21. Define a recession. A period of temporary economic decline during which trade and industrial activity are reduced, generally identified by a fall in GDP in two successive quarters.</w:t>
      </w:r>
    </w:p>
    <w:p w:rsidR="00000000" w:rsidDel="00000000" w:rsidP="00000000" w:rsidRDefault="00000000" w:rsidRPr="00000000" w14:paraId="0000003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22. Discuss fiscal policy. The federal government's efforts to keep the economy stable by increasing or decreasing taxes or government spending.</w:t>
      </w:r>
    </w:p>
    <w:p w:rsidR="00000000" w:rsidDel="00000000" w:rsidP="00000000" w:rsidRDefault="00000000" w:rsidRPr="00000000" w14:paraId="0000003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23. Discuss monetary policy. The management of the money supply and interest rates by the Federal Reserve Bank (the Fed)</w:t>
      </w:r>
    </w:p>
    <w:p w:rsidR="00000000" w:rsidDel="00000000" w:rsidP="00000000" w:rsidRDefault="00000000" w:rsidRPr="00000000" w14:paraId="00000032">
      <w:pPr>
        <w:spacing w:after="0" w:lineRule="auto"/>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24. Discuss the Federal Reserve Bank. One of 12 regional banks that monitor and act as depositories for banks in their region</w:t>
      </w:r>
    </w:p>
    <w:p w:rsidR="00000000" w:rsidDel="00000000" w:rsidP="00000000" w:rsidRDefault="00000000" w:rsidRPr="00000000" w14:paraId="0000003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BA130 Chapter 3 Activity Sheet</w:t>
      </w:r>
    </w:p>
    <w:p w:rsidR="00000000" w:rsidDel="00000000" w:rsidP="00000000" w:rsidRDefault="00000000" w:rsidRPr="00000000" w14:paraId="00000036">
      <w:pPr>
        <w:rPr>
          <w:rFonts w:ascii="Arial" w:cs="Arial" w:eastAsia="Arial" w:hAnsi="Arial"/>
          <w:b w:val="1"/>
          <w:sz w:val="24"/>
          <w:szCs w:val="24"/>
        </w:rPr>
      </w:pPr>
      <w:r w:rsidDel="00000000" w:rsidR="00000000" w:rsidRPr="00000000">
        <w:rPr>
          <w:rFonts w:ascii="Arial" w:cs="Arial" w:eastAsia="Arial" w:hAnsi="Arial"/>
          <w:i w:val="1"/>
          <w:sz w:val="24"/>
          <w:szCs w:val="24"/>
          <w:rtl w:val="0"/>
        </w:rPr>
        <w:t xml:space="preserve">Using the chapter PowerPoints, respond to the terms listed below.</w:t>
      </w: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1.  List the three main reasons countries trade with other countries. No country is self-sufficient., Other countries need products that prosperous countries produce., Natural resources and technological skills are not evenly distributed around the world.</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2.  Define exporting. Selling products to another country.</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3.  Define importing. Buying products from another country.</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4.  List the ways that a company can get involved in global business. Countries with abundant natural resources (like Venezuela or Russia) need technological resources from other countries (like Japan)., Global trade allows countries to produce what they make best and buy what they need from others. </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5.  How do multinational corporations differ from other companies that participate in global business? Only 1% of U.S. small businesses export, yet they account for 30% of total U.S. exports.</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6.  List the forces that can discourage participation in global business. Currencies, Trade Barriers, Geopolitical Stability, etc...</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7.  Define tariffs. Taxes on imports, making imported goods more expensive.</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8.  Define embargo. A complete ban on the import or export of a certain product or the stopping of all trade with a particular country.</w:t>
      </w:r>
    </w:p>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BA130 Chapter 4 Activity Sheets</w:t>
      </w:r>
    </w:p>
    <w:p w:rsidR="00000000" w:rsidDel="00000000" w:rsidP="00000000" w:rsidRDefault="00000000" w:rsidRPr="00000000" w14:paraId="00000041">
      <w:pPr>
        <w:rPr>
          <w:rFonts w:ascii="Arial" w:cs="Arial" w:eastAsia="Arial" w:hAnsi="Arial"/>
          <w:b w:val="1"/>
          <w:sz w:val="24"/>
          <w:szCs w:val="24"/>
        </w:rPr>
      </w:pPr>
      <w:r w:rsidDel="00000000" w:rsidR="00000000" w:rsidRPr="00000000">
        <w:rPr>
          <w:rFonts w:ascii="Arial" w:cs="Arial" w:eastAsia="Arial" w:hAnsi="Arial"/>
          <w:i w:val="1"/>
          <w:sz w:val="24"/>
          <w:szCs w:val="24"/>
          <w:rtl w:val="0"/>
        </w:rPr>
        <w:t xml:space="preserve">Using the chapter PowerPoints, respond to the terms listed below.</w:t>
      </w: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1.  Define legality. The quality or state of being in accordance with the law.</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2.  Define ethics. The standards of moral behavior. Behaviors that are accepted by society as right versus wrong.</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3.  List the three questions that you should ask when making an ethical decision. Is it legal?, Is it balanced?, How will it make me feel about myself?</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4.  Define compliance-based ethics codes. Emphasize preventing unlawful behavior by increasing control and by penalizing wrongdoers.</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5.  Define integrity-based ethics code. Decline the organization's guiding values, create an environment that supports ethically sound behavior and stress a shared accountability.</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6. Discuss corporate responsibilities. The concern businesses have for the welfare of society.</w:t>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