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4B0B54A4" w:rsidR="00F4406C" w:rsidRPr="00F4406C" w:rsidRDefault="00EC7AB5" w:rsidP="00F4406C">
      <w:pPr>
        <w:pStyle w:val="Title"/>
        <w:rPr>
          <w:rFonts w:ascii="Times New Roman" w:hAnsi="Times New Roman"/>
          <w:sz w:val="24"/>
        </w:rPr>
      </w:pPr>
      <w:r>
        <w:rPr>
          <w:rFonts w:ascii="Times New Roman" w:hAnsi="Times New Roman"/>
          <w:sz w:val="24"/>
        </w:rPr>
        <w:t>WL211</w:t>
      </w:r>
    </w:p>
    <w:p w14:paraId="41DB5944" w14:textId="44427013" w:rsidR="00F4406C" w:rsidRPr="00F4406C" w:rsidRDefault="00507F9E" w:rsidP="00507F9E">
      <w:pPr>
        <w:pStyle w:val="Title"/>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22229F">
        <w:rPr>
          <w:rFonts w:ascii="Times New Roman" w:hAnsi="Times New Roman"/>
          <w:sz w:val="24"/>
        </w:rPr>
        <w:t xml:space="preserve">       </w:t>
      </w:r>
      <w:bookmarkStart w:id="0" w:name="_GoBack"/>
      <w:bookmarkEnd w:id="0"/>
      <w:r w:rsidR="0022229F">
        <w:rPr>
          <w:rFonts w:ascii="Times New Roman" w:hAnsi="Times New Roman"/>
          <w:sz w:val="24"/>
        </w:rPr>
        <w:t>GTAW BASIC</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47B689F0" w14:textId="388DD838" w:rsidR="00ED6A24" w:rsidRDefault="00D01CE9" w:rsidP="00ED6A24">
            <w:pPr>
              <w:rPr>
                <w:color w:val="231F20"/>
                <w:sz w:val="28"/>
                <w:szCs w:val="28"/>
              </w:rPr>
            </w:pPr>
            <w:r w:rsidRPr="00D16A3A">
              <w:rPr>
                <w:sz w:val="28"/>
                <w:szCs w:val="28"/>
              </w:rPr>
              <w:t xml:space="preserve">This course introduces the gas tungsten arc (TIG) welding process. Topics include correct selection of tungsten, polarity, </w:t>
            </w:r>
            <w:r>
              <w:rPr>
                <w:sz w:val="28"/>
                <w:szCs w:val="28"/>
              </w:rPr>
              <w:t xml:space="preserve">shielding </w:t>
            </w:r>
            <w:r w:rsidRPr="00D16A3A">
              <w:rPr>
                <w:sz w:val="28"/>
                <w:szCs w:val="28"/>
              </w:rPr>
              <w:t>gas, and proper filler rod with emphasis placed on safety, equipment setup, and welding techniques. Upon completion, students will be able to perform G</w:t>
            </w:r>
            <w:r>
              <w:rPr>
                <w:sz w:val="28"/>
                <w:szCs w:val="28"/>
              </w:rPr>
              <w:t>.</w:t>
            </w:r>
            <w:r w:rsidRPr="00D16A3A">
              <w:rPr>
                <w:sz w:val="28"/>
                <w:szCs w:val="28"/>
              </w:rPr>
              <w:t>T</w:t>
            </w:r>
            <w:r>
              <w:rPr>
                <w:sz w:val="28"/>
                <w:szCs w:val="28"/>
              </w:rPr>
              <w:t>.</w:t>
            </w:r>
            <w:r w:rsidRPr="00D16A3A">
              <w:rPr>
                <w:sz w:val="28"/>
                <w:szCs w:val="28"/>
              </w:rPr>
              <w:t>A</w:t>
            </w:r>
            <w:r>
              <w:rPr>
                <w:sz w:val="28"/>
                <w:szCs w:val="28"/>
              </w:rPr>
              <w:t>.</w:t>
            </w:r>
            <w:r w:rsidRPr="00D16A3A">
              <w:rPr>
                <w:sz w:val="28"/>
                <w:szCs w:val="28"/>
              </w:rPr>
              <w:t>W</w:t>
            </w:r>
            <w:r>
              <w:rPr>
                <w:sz w:val="28"/>
                <w:szCs w:val="28"/>
              </w:rPr>
              <w:t xml:space="preserve">. fillet welds with 1/8” and 3/32 ER70S  electrode </w:t>
            </w:r>
            <w:r w:rsidRPr="00D16A3A">
              <w:rPr>
                <w:sz w:val="28"/>
                <w:szCs w:val="28"/>
              </w:rPr>
              <w:t>.</w:t>
            </w:r>
            <w:r w:rsidR="00273391">
              <w:rPr>
                <w:sz w:val="28"/>
                <w:szCs w:val="28"/>
              </w:rPr>
              <w:t>.</w:t>
            </w:r>
          </w:p>
          <w:p w14:paraId="4118788D" w14:textId="76709DB6" w:rsidR="000E5B49" w:rsidRPr="00722D74" w:rsidRDefault="000E5B49" w:rsidP="00ED6A24">
            <w:pPr>
              <w:autoSpaceDE w:val="0"/>
              <w:autoSpaceDN w:val="0"/>
              <w:adjustRightInd w:val="0"/>
              <w:rPr>
                <w:sz w:val="23"/>
                <w:szCs w:val="23"/>
              </w:rPr>
            </w:pPr>
          </w:p>
        </w:tc>
      </w:tr>
    </w:tbl>
    <w:p w14:paraId="384F0947"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 xml:space="preserve">Learning Objectives </w:t>
      </w:r>
    </w:p>
    <w:p w14:paraId="577DE71D" w14:textId="77777777" w:rsidR="00D01CE9" w:rsidRDefault="00D01CE9" w:rsidP="00D01CE9">
      <w:pPr>
        <w:autoSpaceDE w:val="0"/>
        <w:autoSpaceDN w:val="0"/>
        <w:adjustRightInd w:val="0"/>
        <w:rPr>
          <w:b/>
          <w:color w:val="231F20"/>
          <w:sz w:val="28"/>
          <w:szCs w:val="28"/>
        </w:rPr>
      </w:pPr>
      <w:r>
        <w:rPr>
          <w:color w:val="231F20"/>
          <w:sz w:val="28"/>
          <w:szCs w:val="28"/>
        </w:rPr>
        <w:t>Describe various joint designs; describe safety rules and equipment; and describe the effects of welding parameters in G.T.A.W.; and weld various structural materials.</w:t>
      </w:r>
      <w:r w:rsidRPr="00D16A3A">
        <w:rPr>
          <w:b/>
          <w:color w:val="231F20"/>
          <w:sz w:val="28"/>
          <w:szCs w:val="28"/>
        </w:rPr>
        <w:t xml:space="preserve">  </w:t>
      </w:r>
    </w:p>
    <w:p w14:paraId="7684F854" w14:textId="4F6FCEF7"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025F3203" w:rsidR="005D236E" w:rsidRPr="00996715" w:rsidRDefault="00EF49E6" w:rsidP="009B4F9A">
            <w:pPr>
              <w:jc w:val="both"/>
              <w:rPr>
                <w:rFonts w:ascii="Times New Roman" w:hAnsi="Times New Roman" w:cs="Times New Roman"/>
                <w:sz w:val="20"/>
                <w:szCs w:val="20"/>
              </w:rPr>
            </w:pPr>
            <w:r>
              <w:rPr>
                <w:rFonts w:ascii="Times New Roman" w:hAnsi="Times New Roman" w:cs="Times New Roman"/>
                <w:sz w:val="20"/>
                <w:szCs w:val="20"/>
              </w:rPr>
              <w:t>Competency in structural</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40FBE550" w14:textId="77777777" w:rsidR="00D01CE9" w:rsidRPr="00D01CE9" w:rsidRDefault="00F4406C" w:rsidP="00D01CE9">
            <w:pPr>
              <w:pStyle w:val="NoSpacing"/>
              <w:rPr>
                <w:rFonts w:ascii="Times New Roman" w:hAnsi="Times New Roman" w:cs="Times New Roman"/>
                <w:sz w:val="24"/>
                <w:szCs w:val="24"/>
              </w:rPr>
            </w:pPr>
            <w:r w:rsidRPr="00D01CE9">
              <w:rPr>
                <w:bCs/>
                <w:sz w:val="24"/>
                <w:szCs w:val="24"/>
              </w:rPr>
              <w:t xml:space="preserve"> </w:t>
            </w:r>
            <w:r w:rsidR="00D01CE9" w:rsidRPr="00D01CE9">
              <w:rPr>
                <w:rFonts w:ascii="Times New Roman" w:hAnsi="Times New Roman" w:cs="Times New Roman"/>
                <w:sz w:val="24"/>
                <w:szCs w:val="24"/>
              </w:rPr>
              <w:t>Introduction</w:t>
            </w:r>
          </w:p>
          <w:p w14:paraId="1A9914F1"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Purpose of this course</w:t>
            </w:r>
          </w:p>
          <w:p w14:paraId="7DC52415"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Overview of course syllabus</w:t>
            </w:r>
          </w:p>
          <w:p w14:paraId="0F064539"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Required materials, textbook(s), supplies and resources (if applicable)</w:t>
            </w:r>
          </w:p>
          <w:p w14:paraId="7E9A5E77"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Classroom and laboratory safety including tungsten health risks, tungsten grinder, grinding tungsten on the bench grinder.</w:t>
            </w:r>
          </w:p>
          <w:p w14:paraId="5F67C097" w14:textId="14182BC3" w:rsidR="00EF49E6" w:rsidRPr="00D01CE9" w:rsidRDefault="00EF49E6" w:rsidP="00ED6A24">
            <w:pPr>
              <w:pStyle w:val="NoSpacing"/>
              <w:rPr>
                <w:rFonts w:ascii="Times New Roman" w:hAnsi="Times New Roman" w:cs="Times New Roman"/>
                <w:sz w:val="24"/>
                <w:szCs w:val="24"/>
              </w:rPr>
            </w:pPr>
          </w:p>
          <w:p w14:paraId="7FF4FEC1" w14:textId="70D5FDAD" w:rsidR="00A95093" w:rsidRPr="00D01CE9"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F2508CF"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Set up G.T.A.W. equipment to make stringer beads on mild steel plate using free hand technique</w:t>
            </w:r>
          </w:p>
          <w:p w14:paraId="0D7365A0" w14:textId="3E1A39B7" w:rsidR="00A95093" w:rsidRPr="00D01CE9" w:rsidRDefault="00A95093" w:rsidP="00D01CE9">
            <w:pPr>
              <w:pStyle w:val="NoSpacing"/>
              <w:tabs>
                <w:tab w:val="left" w:pos="1477"/>
              </w:tabs>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138CAF4B" w:rsidR="00A95093" w:rsidRPr="00EF49E6" w:rsidRDefault="00D01CE9" w:rsidP="005B72FB">
            <w:pPr>
              <w:pStyle w:val="NoSpacing"/>
              <w:rPr>
                <w:rFonts w:ascii="Times New Roman" w:hAnsi="Times New Roman" w:cs="Times New Roman"/>
                <w:sz w:val="24"/>
                <w:szCs w:val="24"/>
              </w:rPr>
            </w:pPr>
            <w:r>
              <w:rPr>
                <w:rFonts w:ascii="Times New Roman" w:hAnsi="Times New Roman" w:cs="Times New Roman"/>
                <w:sz w:val="28"/>
                <w:szCs w:val="28"/>
              </w:rPr>
              <w:t>Set up G.T.A.W. equipment to make fillet welds on mild steel plate using the free hand technique.</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04A29FB4" w14:textId="77777777" w:rsidR="00D01CE9" w:rsidRDefault="00D01CE9" w:rsidP="00D01CE9">
            <w:pPr>
              <w:pStyle w:val="NoSpacing"/>
              <w:rPr>
                <w:rFonts w:ascii="Times New Roman" w:hAnsi="Times New Roman" w:cs="Times New Roman"/>
                <w:sz w:val="28"/>
                <w:szCs w:val="28"/>
              </w:rPr>
            </w:pPr>
            <w:r>
              <w:rPr>
                <w:rFonts w:ascii="Times New Roman" w:hAnsi="Times New Roman" w:cs="Times New Roman"/>
                <w:sz w:val="28"/>
                <w:szCs w:val="28"/>
              </w:rPr>
              <w:t>walking the cup on flat plate</w:t>
            </w:r>
          </w:p>
          <w:p w14:paraId="3A0FD2C4" w14:textId="0E7048B9" w:rsidR="00A95093" w:rsidRPr="00EF49E6" w:rsidRDefault="00A95093" w:rsidP="004E2445">
            <w:pPr>
              <w:pStyle w:val="NoSpacing"/>
              <w:rPr>
                <w:rFonts w:ascii="Times New Roman" w:hAnsi="Times New Roman" w:cs="Times New Roman"/>
                <w:sz w:val="24"/>
                <w:szCs w:val="24"/>
              </w:rPr>
            </w:pP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1DBA8A44" w14:textId="77777777" w:rsidR="00D01CE9" w:rsidRDefault="00D01CE9" w:rsidP="00D01CE9">
            <w:pPr>
              <w:pStyle w:val="NoSpacing"/>
              <w:rPr>
                <w:rFonts w:ascii="Times New Roman" w:hAnsi="Times New Roman" w:cs="Times New Roman"/>
                <w:sz w:val="28"/>
                <w:szCs w:val="28"/>
              </w:rPr>
            </w:pPr>
            <w:r>
              <w:rPr>
                <w:rFonts w:ascii="Times New Roman" w:hAnsi="Times New Roman" w:cs="Times New Roman"/>
                <w:sz w:val="28"/>
                <w:szCs w:val="28"/>
              </w:rPr>
              <w:t>walking the cup on flat plate</w:t>
            </w:r>
          </w:p>
          <w:p w14:paraId="2EA7B8D0" w14:textId="769DC5CF" w:rsidR="00EF49E6" w:rsidRPr="00EF49E6" w:rsidRDefault="00EF49E6" w:rsidP="00EF49E6">
            <w:pPr>
              <w:tabs>
                <w:tab w:val="left" w:pos="2880"/>
                <w:tab w:val="left" w:pos="4950"/>
              </w:tabs>
              <w:jc w:val="both"/>
              <w:rPr>
                <w:bCs/>
              </w:rPr>
            </w:pP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20A5FA3C" w:rsidR="00EF49E6" w:rsidRPr="00EF49E6" w:rsidRDefault="00D01CE9" w:rsidP="00D01CE9">
            <w:pPr>
              <w:tabs>
                <w:tab w:val="left" w:pos="1035"/>
                <w:tab w:val="left" w:pos="2151"/>
              </w:tabs>
              <w:jc w:val="both"/>
              <w:rPr>
                <w:bCs/>
              </w:rPr>
            </w:pPr>
            <w:r>
              <w:rPr>
                <w:sz w:val="28"/>
                <w:szCs w:val="28"/>
              </w:rPr>
              <w:t xml:space="preserve">Make selected fillets welds with G.T.A.W. using the walking the cup technique  </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34D87998" w:rsidR="003E4E98" w:rsidRPr="000D1015" w:rsidRDefault="00D01CE9" w:rsidP="00D01CE9">
            <w:pPr>
              <w:tabs>
                <w:tab w:val="left" w:pos="2880"/>
                <w:tab w:val="left" w:pos="3759"/>
              </w:tabs>
              <w:jc w:val="both"/>
              <w:rPr>
                <w:bCs/>
              </w:rPr>
            </w:pPr>
            <w:r>
              <w:rPr>
                <w:sz w:val="28"/>
                <w:szCs w:val="28"/>
              </w:rPr>
              <w:t>Make selected G.T.A.W. welds on mild steel plate coupons</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4DB45584" w:rsidR="003E4E98" w:rsidRPr="0097298A" w:rsidRDefault="00D01CE9" w:rsidP="00A95093">
            <w:pPr>
              <w:tabs>
                <w:tab w:val="left" w:pos="2880"/>
                <w:tab w:val="left" w:pos="4950"/>
              </w:tabs>
              <w:jc w:val="both"/>
              <w:rPr>
                <w:bCs/>
                <w:sz w:val="23"/>
                <w:szCs w:val="23"/>
              </w:rPr>
            </w:pPr>
            <w:r>
              <w:rPr>
                <w:bCs/>
                <w:sz w:val="23"/>
                <w:szCs w:val="23"/>
              </w:rPr>
              <w:t>Learn open root technique with GTAW</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1151BB96" w14:textId="77777777" w:rsidR="00EC7AB5" w:rsidRDefault="00EC7AB5" w:rsidP="009B4F9A">
      <w:pPr>
        <w:pStyle w:val="Body"/>
        <w:jc w:val="both"/>
        <w:rPr>
          <w:rFonts w:cs="Times New Roman"/>
          <w:b/>
          <w:bCs/>
          <w:sz w:val="23"/>
          <w:szCs w:val="23"/>
          <w:u w:val="single"/>
        </w:rPr>
      </w:pPr>
    </w:p>
    <w:p w14:paraId="07963540" w14:textId="77777777" w:rsidR="00EC7AB5" w:rsidRDefault="00EC7AB5" w:rsidP="009B4F9A">
      <w:pPr>
        <w:pStyle w:val="Body"/>
        <w:jc w:val="both"/>
        <w:rPr>
          <w:rFonts w:cs="Times New Roman"/>
          <w:b/>
          <w:bCs/>
          <w:sz w:val="23"/>
          <w:szCs w:val="23"/>
          <w:u w:val="single"/>
        </w:rPr>
      </w:pPr>
    </w:p>
    <w:p w14:paraId="28857DDE" w14:textId="77777777" w:rsidR="00EC7AB5" w:rsidRDefault="00EC7AB5" w:rsidP="009B4F9A">
      <w:pPr>
        <w:pStyle w:val="Body"/>
        <w:jc w:val="both"/>
        <w:rPr>
          <w:rFonts w:cs="Times New Roman"/>
          <w:b/>
          <w:bCs/>
          <w:sz w:val="23"/>
          <w:szCs w:val="23"/>
          <w:u w:val="single"/>
        </w:rPr>
      </w:pPr>
    </w:p>
    <w:p w14:paraId="243A682B" w14:textId="77777777" w:rsidR="00EC7AB5" w:rsidRDefault="00EC7AB5" w:rsidP="009B4F9A">
      <w:pPr>
        <w:pStyle w:val="Body"/>
        <w:jc w:val="both"/>
        <w:rPr>
          <w:rFonts w:cs="Times New Roman"/>
          <w:b/>
          <w:bCs/>
          <w:sz w:val="23"/>
          <w:szCs w:val="23"/>
          <w:u w:val="single"/>
        </w:rPr>
      </w:pPr>
    </w:p>
    <w:p w14:paraId="6FBB0E23" w14:textId="77777777" w:rsidR="00EC7AB5" w:rsidRDefault="00EC7AB5" w:rsidP="009B4F9A">
      <w:pPr>
        <w:pStyle w:val="Body"/>
        <w:jc w:val="both"/>
        <w:rPr>
          <w:rFonts w:cs="Times New Roman"/>
          <w:b/>
          <w:bCs/>
          <w:sz w:val="23"/>
          <w:szCs w:val="23"/>
          <w:u w:val="single"/>
        </w:rPr>
      </w:pPr>
    </w:p>
    <w:p w14:paraId="761A50B8" w14:textId="77777777" w:rsidR="00EC7AB5" w:rsidRDefault="00EC7AB5" w:rsidP="009B4F9A">
      <w:pPr>
        <w:pStyle w:val="Body"/>
        <w:jc w:val="both"/>
        <w:rPr>
          <w:rFonts w:cs="Times New Roman"/>
          <w:b/>
          <w:bCs/>
          <w:sz w:val="23"/>
          <w:szCs w:val="23"/>
          <w:u w:val="single"/>
        </w:rPr>
      </w:pPr>
    </w:p>
    <w:p w14:paraId="6A97945C" w14:textId="77777777" w:rsidR="00EC7AB5" w:rsidRDefault="00EC7AB5" w:rsidP="009B4F9A">
      <w:pPr>
        <w:pStyle w:val="Body"/>
        <w:jc w:val="both"/>
        <w:rPr>
          <w:rFonts w:cs="Times New Roman"/>
          <w:b/>
          <w:bCs/>
          <w:sz w:val="23"/>
          <w:szCs w:val="23"/>
          <w:u w:val="single"/>
        </w:rPr>
      </w:pPr>
    </w:p>
    <w:p w14:paraId="54236E74" w14:textId="77777777" w:rsidR="00EC7AB5" w:rsidRDefault="00EC7AB5"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66AEAE81" w14:textId="6503CA9F" w:rsidR="004D279E" w:rsidRPr="004D279E" w:rsidRDefault="00D01CE9" w:rsidP="004D279E">
            <w:r>
              <w:rPr>
                <w:sz w:val="28"/>
                <w:szCs w:val="28"/>
              </w:rPr>
              <w:t>Read Chapter 16 and complete Handout  questions and questions for  study and discussion  along with a one page paper on tungsten including health risks, proper sharpening of tungsten and uses for different types of tungsten.</w:t>
            </w:r>
          </w:p>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13A98" w14:textId="77777777" w:rsidR="00B82ED7"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p w14:paraId="3D41CCFC"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061AB74"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5DFB34B1"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092142F2"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5C11ECD1"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36B702E4"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5F6AD10"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0359F630"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D464BD5"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7CD7ED49"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E53F17E" w14:textId="362CEEA2" w:rsidR="00EC7AB5" w:rsidRPr="00E91CEA"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0F730CA" w14:textId="49D7381F" w:rsidR="00ED6A24" w:rsidRDefault="004D279E" w:rsidP="00ED6A24">
            <w:pPr>
              <w:pStyle w:val="NoSpacing"/>
              <w:rPr>
                <w:rFonts w:ascii="Times New Roman" w:hAnsi="Times New Roman" w:cs="Times New Roman"/>
                <w:sz w:val="24"/>
                <w:szCs w:val="24"/>
              </w:rPr>
            </w:pPr>
            <w:r w:rsidRPr="00777FE0">
              <w:rPr>
                <w:rFonts w:cs="Times New Roman"/>
                <w:sz w:val="28"/>
                <w:szCs w:val="28"/>
              </w:rPr>
              <w:t xml:space="preserve"> </w:t>
            </w:r>
            <w:r w:rsidR="00D01CE9">
              <w:rPr>
                <w:rFonts w:ascii="Times New Roman" w:hAnsi="Times New Roman" w:cs="Times New Roman"/>
                <w:sz w:val="28"/>
                <w:szCs w:val="28"/>
              </w:rPr>
              <w:t>Write a one page paper on G.T.A.W equipment setup polarity and the free hand technique as well as walking the cup.</w:t>
            </w:r>
          </w:p>
          <w:p w14:paraId="311C7A60" w14:textId="151E92EC" w:rsidR="000D1015" w:rsidRPr="004F67AF" w:rsidRDefault="000D1015" w:rsidP="000D1015">
            <w:pPr>
              <w:pStyle w:val="NoSpacing"/>
              <w:rPr>
                <w:rFonts w:ascii="Times New Roman" w:hAnsi="Times New Roman" w:cs="Times New Roman"/>
                <w:sz w:val="24"/>
                <w:szCs w:val="24"/>
              </w:rPr>
            </w:pP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lastRenderedPageBreak/>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51F55079" w14:textId="77777777" w:rsidR="00D01CE9" w:rsidRDefault="00D01CE9" w:rsidP="00D01CE9">
            <w:pPr>
              <w:pStyle w:val="NoSpacing"/>
              <w:rPr>
                <w:rFonts w:ascii="Times New Roman" w:hAnsi="Times New Roman" w:cs="Times New Roman"/>
                <w:sz w:val="28"/>
                <w:szCs w:val="28"/>
              </w:rPr>
            </w:pPr>
            <w:r>
              <w:rPr>
                <w:rFonts w:ascii="Times New Roman" w:hAnsi="Times New Roman" w:cs="Times New Roman"/>
                <w:sz w:val="28"/>
                <w:szCs w:val="28"/>
              </w:rPr>
              <w:t>Read Chapter 17 and complete handout questions and questions for study and discussion</w:t>
            </w:r>
          </w:p>
          <w:p w14:paraId="2EC37D89" w14:textId="239F2E0E" w:rsidR="00B82ED7" w:rsidRPr="004D279E" w:rsidRDefault="00B82ED7" w:rsidP="004E2445">
            <w:pPr>
              <w:pStyle w:val="Body"/>
              <w:rPr>
                <w:rFonts w:cs="Times New Roman"/>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3731A210" w14:textId="77777777" w:rsidR="00D01CE9" w:rsidRDefault="00D01CE9" w:rsidP="00D01CE9">
            <w:pPr>
              <w:pStyle w:val="NoSpacing"/>
              <w:rPr>
                <w:rFonts w:ascii="Times New Roman" w:hAnsi="Times New Roman" w:cs="Times New Roman"/>
                <w:sz w:val="28"/>
                <w:szCs w:val="28"/>
              </w:rPr>
            </w:pPr>
            <w:r>
              <w:rPr>
                <w:rFonts w:ascii="Times New Roman" w:hAnsi="Times New Roman" w:cs="Times New Roman"/>
                <w:sz w:val="28"/>
                <w:szCs w:val="28"/>
              </w:rPr>
              <w:t>Read Chapter 18 and complete handout questions and questions for study and discussion</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02B71198" w14:textId="77777777" w:rsidR="00EC7AB5" w:rsidRDefault="00EC7AB5"/>
    <w:p w14:paraId="442AA24D" w14:textId="77777777" w:rsidR="00EC7AB5" w:rsidRDefault="00EC7AB5"/>
    <w:p w14:paraId="32A132A7" w14:textId="77777777" w:rsidR="00EC7AB5" w:rsidRDefault="00EC7AB5"/>
    <w:p w14:paraId="6D20F081" w14:textId="77777777" w:rsidR="00EC7AB5" w:rsidRDefault="00EC7AB5"/>
    <w:p w14:paraId="23B77BC7" w14:textId="77777777" w:rsidR="00EC7AB5" w:rsidRDefault="00EC7AB5"/>
    <w:p w14:paraId="51143EF5" w14:textId="77777777" w:rsidR="00EC7AB5" w:rsidRDefault="00EC7AB5"/>
    <w:p w14:paraId="10C029A7" w14:textId="77777777" w:rsidR="00EC7AB5" w:rsidRDefault="00EC7AB5"/>
    <w:p w14:paraId="370AADAE" w14:textId="77777777" w:rsidR="00EC7AB5" w:rsidRDefault="00EC7AB5"/>
    <w:p w14:paraId="2FB5C706" w14:textId="77777777" w:rsidR="00EC7AB5" w:rsidRDefault="00EC7AB5"/>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lastRenderedPageBreak/>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0A8519E3" w14:textId="77777777" w:rsidR="00D01CE9" w:rsidRDefault="00D01CE9" w:rsidP="00D01CE9">
            <w:pPr>
              <w:pStyle w:val="NoSpacing"/>
              <w:rPr>
                <w:rFonts w:ascii="Times New Roman" w:hAnsi="Times New Roman" w:cs="Times New Roman"/>
                <w:sz w:val="28"/>
                <w:szCs w:val="28"/>
              </w:rPr>
            </w:pPr>
            <w:r>
              <w:rPr>
                <w:rFonts w:ascii="Times New Roman" w:hAnsi="Times New Roman" w:cs="Times New Roman"/>
                <w:sz w:val="28"/>
                <w:szCs w:val="28"/>
              </w:rPr>
              <w:t>write a one page paper on your challenges and how you overcame them walking the cup.</w:t>
            </w:r>
          </w:p>
          <w:p w14:paraId="1C9F9D2D" w14:textId="6E3B71B7"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3EE525F4" w:rsidR="003E4E98" w:rsidRPr="0097298A" w:rsidRDefault="00D01CE9" w:rsidP="004E2445">
            <w:pPr>
              <w:pStyle w:val="Body"/>
              <w:rPr>
                <w:rFonts w:cs="Times New Roman"/>
                <w:sz w:val="23"/>
                <w:szCs w:val="23"/>
              </w:rPr>
            </w:pPr>
            <w:r>
              <w:rPr>
                <w:rFonts w:cs="Times New Roman"/>
                <w:sz w:val="28"/>
                <w:szCs w:val="28"/>
              </w:rPr>
              <w:t>Read Chapter 28 and complete handout questions and questions for study and discussion</w:t>
            </w:r>
            <w:r w:rsidRPr="0097298A">
              <w:rPr>
                <w:rFonts w:cs="Times New Roman"/>
                <w:sz w:val="23"/>
                <w:szCs w:val="23"/>
              </w:rPr>
              <w:t xml:space="preserve">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010AFE57" w14:textId="1FC3DF2E" w:rsidR="003E4E98" w:rsidRPr="0097298A" w:rsidRDefault="00EC7AB5" w:rsidP="004E2445">
            <w:pPr>
              <w:pStyle w:val="Body"/>
              <w:rPr>
                <w:rFonts w:cs="Times New Roman"/>
                <w:sz w:val="23"/>
                <w:szCs w:val="23"/>
              </w:rPr>
            </w:pPr>
            <w:r>
              <w:rPr>
                <w:rFonts w:cs="Times New Roman"/>
                <w:sz w:val="28"/>
                <w:szCs w:val="28"/>
              </w:rPr>
              <w:t>write a two page paper on the benefits and disadvantages of the gas tungsten arc welding process.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1047B97C" w14:textId="77777777" w:rsidR="00EC7AB5" w:rsidRDefault="00EC7AB5">
      <w:pPr>
        <w:pStyle w:val="Body"/>
        <w:spacing w:after="200" w:line="276" w:lineRule="auto"/>
        <w:jc w:val="both"/>
        <w:rPr>
          <w:rFonts w:cs="Times New Roman"/>
          <w:sz w:val="23"/>
          <w:szCs w:val="23"/>
        </w:rPr>
      </w:pPr>
    </w:p>
    <w:p w14:paraId="6BA110B6" w14:textId="77777777" w:rsidR="00EC7AB5" w:rsidRDefault="00EC7AB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lastRenderedPageBreak/>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052B8ED5" w:rsidR="004E2445" w:rsidRDefault="004E2445" w:rsidP="004E2445">
            <w:pPr>
              <w:pStyle w:val="Body"/>
              <w:rPr>
                <w:rFonts w:cs="Times New Roman"/>
                <w:b/>
                <w:bCs/>
              </w:rPr>
            </w:pPr>
          </w:p>
          <w:p w14:paraId="73133933" w14:textId="77777777" w:rsidR="00EC7AB5" w:rsidRDefault="00EC7AB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D01CE9" w:rsidRDefault="00D01CE9">
      <w:r>
        <w:separator/>
      </w:r>
    </w:p>
  </w:endnote>
  <w:endnote w:type="continuationSeparator" w:id="0">
    <w:p w14:paraId="47ED598A" w14:textId="77777777" w:rsidR="00D01CE9" w:rsidRDefault="00D0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D01CE9" w:rsidRDefault="00D01CE9">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D01CE9" w:rsidRDefault="00D01CE9">
      <w:r>
        <w:separator/>
      </w:r>
    </w:p>
  </w:footnote>
  <w:footnote w:type="continuationSeparator" w:id="0">
    <w:p w14:paraId="258118B5" w14:textId="77777777" w:rsidR="00D01CE9" w:rsidRDefault="00D01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D01CE9" w:rsidRDefault="00D01CE9"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ocumentProtection w:edit="readOnly" w:enforcement="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229F"/>
    <w:rsid w:val="002261D4"/>
    <w:rsid w:val="00227883"/>
    <w:rsid w:val="0023086B"/>
    <w:rsid w:val="00230F3B"/>
    <w:rsid w:val="00273391"/>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01CE9"/>
    <w:rsid w:val="00D20E1F"/>
    <w:rsid w:val="00DA19A1"/>
    <w:rsid w:val="00DB11B6"/>
    <w:rsid w:val="00DC3665"/>
    <w:rsid w:val="00E34AB3"/>
    <w:rsid w:val="00E452E1"/>
    <w:rsid w:val="00E5140B"/>
    <w:rsid w:val="00E81ACB"/>
    <w:rsid w:val="00E87BE2"/>
    <w:rsid w:val="00E91CEA"/>
    <w:rsid w:val="00EB1F72"/>
    <w:rsid w:val="00EC474C"/>
    <w:rsid w:val="00EC7AB5"/>
    <w:rsid w:val="00ED6A24"/>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701AB-924A-427D-8F83-E472A3B9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19885B28</Template>
  <TotalTime>0</TotalTime>
  <Pages>7</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3</cp:revision>
  <cp:lastPrinted>2019-06-20T12:15:00Z</cp:lastPrinted>
  <dcterms:created xsi:type="dcterms:W3CDTF">2019-08-23T12:36:00Z</dcterms:created>
  <dcterms:modified xsi:type="dcterms:W3CDTF">2019-08-23T13:37:00Z</dcterms:modified>
</cp:coreProperties>
</file>