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8838B" w14:textId="67766E13" w:rsidR="00F4406C" w:rsidRDefault="0032087E" w:rsidP="0032087E">
      <w:pPr>
        <w:pStyle w:val="Title"/>
        <w:tabs>
          <w:tab w:val="left" w:pos="3990"/>
          <w:tab w:val="center" w:pos="4680"/>
        </w:tabs>
        <w:jc w:val="left"/>
        <w:rPr>
          <w:rFonts w:ascii="Times New Roman" w:hAnsi="Times New Roman"/>
          <w:sz w:val="24"/>
        </w:rPr>
      </w:pPr>
      <w:r>
        <w:rPr>
          <w:rFonts w:ascii="Times New Roman" w:hAnsi="Times New Roman"/>
          <w:sz w:val="24"/>
        </w:rPr>
        <w:tab/>
      </w:r>
      <w:r>
        <w:rPr>
          <w:rFonts w:ascii="Times New Roman" w:hAnsi="Times New Roman"/>
          <w:sz w:val="24"/>
        </w:rPr>
        <w:tab/>
        <w:t>MA212</w:t>
      </w:r>
    </w:p>
    <w:p w14:paraId="5B9117D4" w14:textId="08760048" w:rsidR="0032087E" w:rsidRPr="0032087E" w:rsidRDefault="0032087E" w:rsidP="0032087E">
      <w:pPr>
        <w:pStyle w:val="Title"/>
        <w:jc w:val="left"/>
        <w:outlineLvl w:val="0"/>
        <w:rPr>
          <w:rFonts w:cs="Arial"/>
          <w:sz w:val="24"/>
        </w:rPr>
      </w:pPr>
      <w:r>
        <w:rPr>
          <w:rFonts w:cs="Arial"/>
          <w:b w:val="0"/>
          <w:sz w:val="24"/>
        </w:rPr>
        <w:t xml:space="preserve">                                        </w:t>
      </w:r>
      <w:r w:rsidRPr="0032087E">
        <w:rPr>
          <w:rFonts w:cs="Arial"/>
          <w:sz w:val="24"/>
        </w:rPr>
        <w:t>MA</w:t>
      </w:r>
      <w:r w:rsidR="00422652">
        <w:rPr>
          <w:rFonts w:cs="Arial"/>
          <w:sz w:val="24"/>
        </w:rPr>
        <w:t>11</w:t>
      </w:r>
      <w:r w:rsidR="00B261AD">
        <w:rPr>
          <w:rFonts w:cs="Arial"/>
          <w:sz w:val="24"/>
        </w:rPr>
        <w:t>2</w:t>
      </w:r>
      <w:r w:rsidRPr="0032087E">
        <w:rPr>
          <w:rFonts w:cs="Arial"/>
          <w:sz w:val="24"/>
        </w:rPr>
        <w:t xml:space="preserve"> MEDICAL ASSISTING LAB </w:t>
      </w:r>
      <w:r w:rsidR="00B261AD">
        <w:rPr>
          <w:rFonts w:cs="Arial"/>
          <w:sz w:val="24"/>
        </w:rPr>
        <w:t>2</w:t>
      </w:r>
    </w:p>
    <w:p w14:paraId="290A4AD3" w14:textId="06D39524" w:rsidR="000E5B49" w:rsidRPr="0097298A" w:rsidRDefault="001E5897">
      <w:pPr>
        <w:pStyle w:val="NoSpacing"/>
        <w:jc w:val="center"/>
        <w:rPr>
          <w:rFonts w:ascii="Times New Roman" w:eastAsia="Times New Roman" w:hAnsi="Times New Roman" w:cs="Times New Roman"/>
          <w:b/>
          <w:bCs/>
          <w:sz w:val="28"/>
          <w:szCs w:val="28"/>
        </w:rPr>
      </w:pPr>
      <w:r>
        <w:rPr>
          <w:rFonts w:ascii="Times New Roman" w:hAnsi="Times New Roman" w:cs="Times New Roman"/>
          <w:b/>
          <w:bCs/>
          <w:sz w:val="28"/>
          <w:szCs w:val="28"/>
        </w:rPr>
        <w:t>3</w:t>
      </w:r>
      <w:r w:rsidR="00E34AB3">
        <w:rPr>
          <w:rFonts w:ascii="Times New Roman" w:hAnsi="Times New Roman" w:cs="Times New Roman"/>
          <w:b/>
          <w:bCs/>
          <w:sz w:val="28"/>
          <w:szCs w:val="28"/>
        </w:rPr>
        <w:t xml:space="preserve"> Credit Hours</w:t>
      </w:r>
    </w:p>
    <w:p w14:paraId="0AE54B5C" w14:textId="77777777" w:rsidR="000E5B49" w:rsidRPr="0097298A" w:rsidRDefault="000E5B49">
      <w:pPr>
        <w:pStyle w:val="NoSpacing"/>
        <w:rPr>
          <w:rFonts w:ascii="Times New Roman" w:eastAsia="Times New Roman" w:hAnsi="Times New Roman" w:cs="Times New Roman"/>
          <w:sz w:val="23"/>
          <w:szCs w:val="23"/>
        </w:rPr>
      </w:pPr>
    </w:p>
    <w:p w14:paraId="1988BF92"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Instructor Contact Information</w:t>
      </w:r>
    </w:p>
    <w:tbl>
      <w:tblPr>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98"/>
      </w:tblGrid>
      <w:tr w:rsidR="000E5B49" w:rsidRPr="0097298A" w14:paraId="1EFD271B" w14:textId="77777777" w:rsidTr="0097298A">
        <w:trPr>
          <w:trHeight w:val="251"/>
        </w:trPr>
        <w:tc>
          <w:tcPr>
            <w:tcW w:w="9398" w:type="dxa"/>
            <w:tcBorders>
              <w:top w:val="nil"/>
              <w:left w:val="nil"/>
              <w:bottom w:val="nil"/>
              <w:right w:val="nil"/>
            </w:tcBorders>
            <w:shd w:val="clear" w:color="auto" w:fill="auto"/>
            <w:tcMar>
              <w:top w:w="80" w:type="dxa"/>
              <w:left w:w="80" w:type="dxa"/>
              <w:bottom w:w="80" w:type="dxa"/>
              <w:right w:w="80" w:type="dxa"/>
            </w:tcMar>
          </w:tcPr>
          <w:p w14:paraId="3A37953B" w14:textId="77777777" w:rsidR="001E5897" w:rsidRDefault="001E5897">
            <w:pPr>
              <w:pStyle w:val="NoSpacing"/>
              <w:rPr>
                <w:rFonts w:ascii="Times New Roman" w:hAnsi="Times New Roman" w:cs="Times New Roman"/>
                <w:sz w:val="23"/>
                <w:szCs w:val="23"/>
              </w:rPr>
            </w:pPr>
            <w:r>
              <w:rPr>
                <w:rFonts w:ascii="Times New Roman" w:hAnsi="Times New Roman" w:cs="Times New Roman"/>
                <w:sz w:val="23"/>
                <w:szCs w:val="23"/>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1E5897" w14:paraId="62377FE8" w14:textId="77777777" w:rsidTr="001E5897">
              <w:tc>
                <w:tcPr>
                  <w:tcW w:w="6708" w:type="dxa"/>
                  <w:tcBorders>
                    <w:top w:val="nil"/>
                    <w:left w:val="nil"/>
                    <w:bottom w:val="nil"/>
                    <w:right w:val="nil"/>
                  </w:tcBorders>
                </w:tcPr>
                <w:p w14:paraId="34A77BAF" w14:textId="74A60E51" w:rsidR="001E5897" w:rsidRPr="00441485" w:rsidRDefault="0032087E" w:rsidP="001E5897">
                  <w:pPr>
                    <w:tabs>
                      <w:tab w:val="left" w:pos="1093"/>
                    </w:tabs>
                    <w:spacing w:after="240"/>
                    <w:rPr>
                      <w:rFonts w:ascii="Arial" w:hAnsi="Arial" w:cs="Arial"/>
                      <w:sz w:val="22"/>
                      <w:szCs w:val="22"/>
                    </w:rPr>
                  </w:pPr>
                  <w:r w:rsidRPr="00441485">
                    <w:rPr>
                      <w:rFonts w:ascii="Arial" w:hAnsi="Arial" w:cs="Arial"/>
                      <w:sz w:val="22"/>
                      <w:szCs w:val="22"/>
                    </w:rPr>
                    <w:t>Tina Williams, CMA, AAM</w:t>
                  </w:r>
                  <w:r w:rsidR="00AB71E0" w:rsidRPr="00441485">
                    <w:rPr>
                      <w:rFonts w:ascii="Arial" w:hAnsi="Arial" w:cs="Arial"/>
                      <w:sz w:val="22"/>
                      <w:szCs w:val="22"/>
                    </w:rPr>
                    <w:t>A</w:t>
                  </w:r>
                </w:p>
                <w:p w14:paraId="43CE73A6" w14:textId="21803403" w:rsidR="0032087E" w:rsidRPr="00441485" w:rsidRDefault="00DA198C" w:rsidP="00AB71E0">
                  <w:pPr>
                    <w:tabs>
                      <w:tab w:val="left" w:pos="1093"/>
                    </w:tabs>
                    <w:spacing w:after="240"/>
                    <w:rPr>
                      <w:rFonts w:ascii="Arial" w:hAnsi="Arial" w:cs="Arial"/>
                      <w:sz w:val="22"/>
                      <w:szCs w:val="22"/>
                    </w:rPr>
                  </w:pPr>
                  <w:hyperlink r:id="rId8" w:history="1">
                    <w:r w:rsidR="0032087E" w:rsidRPr="00441485">
                      <w:rPr>
                        <w:rStyle w:val="Hyperlink"/>
                        <w:rFonts w:ascii="Arial" w:hAnsi="Arial" w:cs="Arial"/>
                        <w:sz w:val="22"/>
                        <w:szCs w:val="22"/>
                      </w:rPr>
                      <w:t>twilliams@bealcollege.edu</w:t>
                    </w:r>
                  </w:hyperlink>
                </w:p>
              </w:tc>
            </w:tr>
          </w:tbl>
          <w:p w14:paraId="2E2A11E4" w14:textId="18C8157E" w:rsidR="000E5B49" w:rsidRPr="0097298A" w:rsidRDefault="000E5B49">
            <w:pPr>
              <w:pStyle w:val="NoSpacing"/>
              <w:rPr>
                <w:rFonts w:ascii="Times New Roman" w:hAnsi="Times New Roman" w:cs="Times New Roman"/>
                <w:sz w:val="23"/>
                <w:szCs w:val="23"/>
              </w:rPr>
            </w:pPr>
          </w:p>
        </w:tc>
      </w:tr>
    </w:tbl>
    <w:p w14:paraId="70D1F106" w14:textId="77777777" w:rsidR="000E5B49" w:rsidRDefault="0097298A" w:rsidP="00987C26">
      <w:pPr>
        <w:pStyle w:val="NoSpacing"/>
        <w:rPr>
          <w:rFonts w:ascii="Times New Roman" w:hAnsi="Times New Roman" w:cs="Times New Roman"/>
          <w:b/>
          <w:bCs/>
          <w:sz w:val="23"/>
          <w:szCs w:val="23"/>
          <w:u w:val="single"/>
        </w:rPr>
      </w:pPr>
      <w:r w:rsidRPr="0097298A">
        <w:rPr>
          <w:rFonts w:ascii="Times New Roman" w:hAnsi="Times New Roman" w:cs="Times New Roman"/>
          <w:b/>
          <w:bCs/>
          <w:sz w:val="23"/>
          <w:szCs w:val="23"/>
          <w:u w:val="single"/>
        </w:rPr>
        <w:t>C</w:t>
      </w:r>
      <w:r w:rsidR="00C324B8" w:rsidRPr="0097298A">
        <w:rPr>
          <w:rFonts w:ascii="Times New Roman" w:hAnsi="Times New Roman" w:cs="Times New Roman"/>
          <w:b/>
          <w:bCs/>
          <w:sz w:val="23"/>
          <w:szCs w:val="23"/>
          <w:u w:val="single"/>
        </w:rPr>
        <w:t>ourse Description</w:t>
      </w:r>
    </w:p>
    <w:p w14:paraId="5250DC7B" w14:textId="77777777" w:rsidR="00987C26" w:rsidRPr="0097298A" w:rsidRDefault="00987C26" w:rsidP="00634120">
      <w:pPr>
        <w:pStyle w:val="NoSpacing"/>
        <w:rPr>
          <w:rFonts w:ascii="Times New Roman" w:eastAsia="Times New Roman" w:hAnsi="Times New Roman" w:cs="Times New Roman"/>
          <w:b/>
          <w:bCs/>
          <w:sz w:val="23"/>
          <w:szCs w:val="23"/>
          <w:u w:val="single"/>
        </w:rPr>
      </w:pPr>
    </w:p>
    <w:tbl>
      <w:tblPr>
        <w:tblW w:w="951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515"/>
      </w:tblGrid>
      <w:tr w:rsidR="000E5B49" w:rsidRPr="0097298A" w14:paraId="62D59F59" w14:textId="77777777" w:rsidTr="00987C26">
        <w:trPr>
          <w:trHeight w:val="992"/>
          <w:jc w:val="center"/>
        </w:trPr>
        <w:tc>
          <w:tcPr>
            <w:tcW w:w="9515" w:type="dxa"/>
            <w:tcBorders>
              <w:top w:val="nil"/>
              <w:left w:val="nil"/>
              <w:bottom w:val="nil"/>
              <w:right w:val="nil"/>
            </w:tcBorders>
            <w:shd w:val="clear" w:color="auto" w:fill="auto"/>
            <w:tcMar>
              <w:top w:w="80" w:type="dxa"/>
              <w:left w:w="80" w:type="dxa"/>
              <w:bottom w:w="80" w:type="dxa"/>
              <w:right w:w="80" w:type="dxa"/>
            </w:tcMar>
          </w:tcPr>
          <w:p w14:paraId="643490CC" w14:textId="77777777" w:rsidR="000E5B49" w:rsidRDefault="00B261AD" w:rsidP="00B261AD">
            <w:pPr>
              <w:rPr>
                <w:rFonts w:ascii="Arial" w:hAnsi="Arial" w:cs="Arial"/>
              </w:rPr>
            </w:pPr>
            <w:r>
              <w:rPr>
                <w:rFonts w:ascii="Arial" w:hAnsi="Arial" w:cs="Arial"/>
              </w:rPr>
              <w:t>In this course, the student continues to develop hands-on clinical and laboratory skills, including venipunctures, capillary punctures, complete blood counts, blood chemistry, coagulation studies, and immunological testing. Assisting with various medical exams are covered in both practical application and theory.  Students demonstrate to a patient how to use and maintain a glucose monitoring device. Eye testing and hearing testing are also included. OSHA guidelines and CLIA regulations are reviewed. Standard precautions and quality control continue to be practiced.  Course fee.</w:t>
            </w:r>
          </w:p>
          <w:p w14:paraId="4118788D" w14:textId="2AE6681B" w:rsidR="00B261AD" w:rsidRPr="0032087E" w:rsidRDefault="00B261AD" w:rsidP="00B261AD"/>
        </w:tc>
      </w:tr>
    </w:tbl>
    <w:p w14:paraId="384F0947" w14:textId="77777777" w:rsidR="000E5B49" w:rsidRPr="0097298A" w:rsidRDefault="00C324B8">
      <w:pPr>
        <w:pStyle w:val="NoSpacing"/>
        <w:rPr>
          <w:rFonts w:ascii="Times New Roman" w:eastAsia="Times New Roman" w:hAnsi="Times New Roman" w:cs="Times New Roman"/>
          <w:b/>
          <w:bCs/>
          <w:sz w:val="23"/>
          <w:szCs w:val="23"/>
        </w:rPr>
      </w:pPr>
      <w:r w:rsidRPr="0097298A">
        <w:rPr>
          <w:rFonts w:ascii="Times New Roman" w:hAnsi="Times New Roman" w:cs="Times New Roman"/>
          <w:b/>
          <w:bCs/>
          <w:sz w:val="23"/>
          <w:szCs w:val="23"/>
          <w:u w:val="single"/>
        </w:rPr>
        <w:t xml:space="preserve">Learning Objectives </w:t>
      </w:r>
    </w:p>
    <w:p w14:paraId="478CA189" w14:textId="3A291256" w:rsidR="00126FF9" w:rsidRDefault="00126FF9" w:rsidP="00126FF9">
      <w:pPr>
        <w:rPr>
          <w:rFonts w:ascii="Arial" w:hAnsi="Arial" w:cs="Arial"/>
          <w:sz w:val="22"/>
          <w:szCs w:val="22"/>
        </w:rPr>
      </w:pPr>
      <w:r w:rsidRPr="00126FF9">
        <w:rPr>
          <w:rFonts w:ascii="Arial" w:hAnsi="Arial" w:cs="Arial"/>
          <w:sz w:val="22"/>
          <w:szCs w:val="22"/>
        </w:rPr>
        <w:t xml:space="preserve">Students must demonstrate competency in the following areas to be successful in this course. Competencies will be evaluated through procedures in manuals and testing. Competencies in </w:t>
      </w:r>
      <w:r w:rsidRPr="00126FF9">
        <w:rPr>
          <w:rFonts w:ascii="Arial" w:hAnsi="Arial" w:cs="Arial"/>
          <w:i/>
          <w:sz w:val="22"/>
          <w:szCs w:val="22"/>
        </w:rPr>
        <w:t>italics</w:t>
      </w:r>
      <w:r w:rsidRPr="00126FF9">
        <w:rPr>
          <w:rFonts w:ascii="Arial" w:hAnsi="Arial" w:cs="Arial"/>
          <w:sz w:val="22"/>
          <w:szCs w:val="22"/>
        </w:rPr>
        <w:t xml:space="preserve"> require a work product.</w:t>
      </w:r>
    </w:p>
    <w:p w14:paraId="42EAE494" w14:textId="77777777" w:rsidR="00422652" w:rsidRDefault="00422652" w:rsidP="00126FF9">
      <w:pPr>
        <w:rPr>
          <w:rFonts w:ascii="Arial" w:hAnsi="Arial" w:cs="Arial"/>
          <w:sz w:val="22"/>
          <w:szCs w:val="22"/>
        </w:rPr>
      </w:pPr>
    </w:p>
    <w:p w14:paraId="13E6A461" w14:textId="77777777" w:rsidR="00B261AD" w:rsidRPr="006F291A" w:rsidRDefault="00B261AD" w:rsidP="00B261AD">
      <w:pPr>
        <w:ind w:left="720"/>
        <w:rPr>
          <w:rFonts w:ascii="Arial" w:hAnsi="Arial" w:cs="Arial"/>
        </w:rPr>
      </w:pPr>
    </w:p>
    <w:p w14:paraId="123CE9F8" w14:textId="77777777" w:rsidR="00B261AD" w:rsidRDefault="00B261AD" w:rsidP="00B261AD">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rPr>
      </w:pPr>
      <w:r>
        <w:rPr>
          <w:rFonts w:ascii="Arial" w:hAnsi="Arial" w:cs="Arial"/>
        </w:rPr>
        <w:t>Use medical terminology, pronouncing medical terms correctly, to communicate information, patient history, data and observations.</w:t>
      </w:r>
    </w:p>
    <w:p w14:paraId="45E88292" w14:textId="77777777" w:rsidR="00B261AD" w:rsidRPr="006F291A" w:rsidRDefault="00B261AD" w:rsidP="00B261AD">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rPr>
      </w:pPr>
      <w:r w:rsidRPr="006F291A">
        <w:rPr>
          <w:rFonts w:ascii="Arial" w:hAnsi="Arial" w:cs="Arial"/>
          <w:i/>
        </w:rPr>
        <w:t xml:space="preserve">Perform CLIA-Waived </w:t>
      </w:r>
      <w:proofErr w:type="spellStart"/>
      <w:r w:rsidRPr="006F291A">
        <w:rPr>
          <w:rFonts w:ascii="Arial" w:hAnsi="Arial" w:cs="Arial"/>
          <w:i/>
        </w:rPr>
        <w:t>Hemocue</w:t>
      </w:r>
      <w:proofErr w:type="spellEnd"/>
      <w:r w:rsidRPr="006F291A">
        <w:rPr>
          <w:rFonts w:ascii="Arial" w:hAnsi="Arial" w:cs="Arial"/>
          <w:i/>
        </w:rPr>
        <w:t xml:space="preserve"> analyzer for hemoglobin testing</w:t>
      </w:r>
    </w:p>
    <w:p w14:paraId="03E5ECB7" w14:textId="77777777" w:rsidR="00B261AD" w:rsidRDefault="00B261AD" w:rsidP="00B261AD">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rPr>
      </w:pPr>
      <w:r>
        <w:rPr>
          <w:rFonts w:ascii="Arial" w:hAnsi="Arial" w:cs="Arial"/>
        </w:rPr>
        <w:t>Use proper venipuncture technique and successfully perform ten</w:t>
      </w:r>
    </w:p>
    <w:p w14:paraId="26B6DB82" w14:textId="77777777" w:rsidR="00B261AD" w:rsidRPr="006F291A" w:rsidRDefault="00B261AD" w:rsidP="00B261AD">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rPr>
      </w:pPr>
      <w:r w:rsidRPr="006F291A">
        <w:rPr>
          <w:rFonts w:ascii="Arial" w:hAnsi="Arial" w:cs="Arial"/>
          <w:i/>
        </w:rPr>
        <w:t>Perform CLIA-Waived blood chemistry testing</w:t>
      </w:r>
    </w:p>
    <w:p w14:paraId="500FD873" w14:textId="77777777" w:rsidR="00B261AD" w:rsidRDefault="00B261AD" w:rsidP="00B261AD">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rPr>
      </w:pPr>
      <w:r>
        <w:rPr>
          <w:rFonts w:ascii="Arial" w:hAnsi="Arial" w:cs="Arial"/>
        </w:rPr>
        <w:t>Utilize the centrifuge</w:t>
      </w:r>
    </w:p>
    <w:p w14:paraId="0AEFA5E6" w14:textId="77777777" w:rsidR="00B261AD" w:rsidRDefault="00B261AD" w:rsidP="00B261AD">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rPr>
      </w:pPr>
      <w:r>
        <w:rPr>
          <w:rFonts w:ascii="Arial" w:hAnsi="Arial" w:cs="Arial"/>
        </w:rPr>
        <w:t>Patient education on the use of a CLIA-Waived glucose monitoring device</w:t>
      </w:r>
    </w:p>
    <w:p w14:paraId="26BC0E2C" w14:textId="77777777" w:rsidR="00B261AD" w:rsidRDefault="00B261AD" w:rsidP="00B261AD">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rPr>
      </w:pPr>
      <w:r>
        <w:rPr>
          <w:rFonts w:ascii="Arial" w:hAnsi="Arial" w:cs="Arial"/>
        </w:rPr>
        <w:t xml:space="preserve">Perform CLIA-Waived </w:t>
      </w:r>
      <w:proofErr w:type="spellStart"/>
      <w:r>
        <w:rPr>
          <w:rFonts w:ascii="Arial" w:hAnsi="Arial" w:cs="Arial"/>
        </w:rPr>
        <w:t>CoaguChek</w:t>
      </w:r>
      <w:proofErr w:type="spellEnd"/>
      <w:r>
        <w:rPr>
          <w:rFonts w:ascii="Arial" w:hAnsi="Arial" w:cs="Arial"/>
        </w:rPr>
        <w:t xml:space="preserve"> analyzer for prothrombin time testing</w:t>
      </w:r>
    </w:p>
    <w:p w14:paraId="17786882" w14:textId="77777777" w:rsidR="00B261AD" w:rsidRPr="006F291A" w:rsidRDefault="00B261AD" w:rsidP="00B261AD">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rPr>
      </w:pPr>
      <w:r w:rsidRPr="006F291A">
        <w:rPr>
          <w:rFonts w:ascii="Arial" w:hAnsi="Arial" w:cs="Arial"/>
          <w:i/>
        </w:rPr>
        <w:t>Follow quality control procedures, observe laboratory safety standards, universal precautions and standard precautions</w:t>
      </w:r>
    </w:p>
    <w:p w14:paraId="014DF163" w14:textId="77777777" w:rsidR="00B261AD" w:rsidRPr="006F291A" w:rsidRDefault="00B261AD" w:rsidP="00B261AD">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rPr>
      </w:pPr>
      <w:r w:rsidRPr="006F291A">
        <w:rPr>
          <w:rFonts w:ascii="Arial" w:hAnsi="Arial" w:cs="Arial"/>
          <w:i/>
        </w:rPr>
        <w:t>Perform CLIA-Waived immunological testing, perform Mononucleosis test using capillary blood</w:t>
      </w:r>
    </w:p>
    <w:p w14:paraId="2632123F" w14:textId="77777777" w:rsidR="00B261AD" w:rsidRPr="006F291A" w:rsidRDefault="00B261AD" w:rsidP="00B261AD">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rPr>
      </w:pPr>
      <w:r w:rsidRPr="006F291A">
        <w:rPr>
          <w:rFonts w:ascii="Arial" w:hAnsi="Arial" w:cs="Arial"/>
          <w:i/>
        </w:rPr>
        <w:t>Perform CLIA-Waived tests to determine blood Cholesterol levels</w:t>
      </w:r>
    </w:p>
    <w:p w14:paraId="69F2C5F7" w14:textId="77777777" w:rsidR="00B261AD" w:rsidRDefault="00B261AD" w:rsidP="00B261AD">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rPr>
      </w:pPr>
      <w:r>
        <w:rPr>
          <w:rFonts w:ascii="Arial" w:hAnsi="Arial" w:cs="Arial"/>
        </w:rPr>
        <w:t>Perform capillary puncture</w:t>
      </w:r>
    </w:p>
    <w:p w14:paraId="21A17A39" w14:textId="77777777" w:rsidR="00B261AD" w:rsidRPr="00BB58E7" w:rsidRDefault="00B261AD" w:rsidP="00B261AD">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rPr>
      </w:pPr>
      <w:r>
        <w:rPr>
          <w:rFonts w:ascii="Arial" w:hAnsi="Arial" w:cs="Arial"/>
        </w:rPr>
        <w:t>Administer eye testing for visual acuity and color deficiency, irrigate eyes and instill eye medications, perform hearing tests and irrigate ears with instillation of ear medication</w:t>
      </w:r>
    </w:p>
    <w:p w14:paraId="4ADAA4A3" w14:textId="77777777" w:rsidR="00B261AD" w:rsidRDefault="00B261AD" w:rsidP="00B261AD">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rPr>
      </w:pPr>
      <w:r>
        <w:rPr>
          <w:rFonts w:ascii="Arial" w:hAnsi="Arial" w:cs="Arial"/>
        </w:rPr>
        <w:lastRenderedPageBreak/>
        <w:t>Perform erythrocyte sedimentation rate and understand its applications</w:t>
      </w:r>
    </w:p>
    <w:p w14:paraId="40EAE971" w14:textId="77777777" w:rsidR="00B261AD" w:rsidRDefault="00B261AD" w:rsidP="00B261AD">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rPr>
      </w:pPr>
      <w:r>
        <w:rPr>
          <w:rFonts w:ascii="Arial" w:hAnsi="Arial" w:cs="Arial"/>
        </w:rPr>
        <w:t>Prepare a patient for procedures and/or treatment</w:t>
      </w:r>
    </w:p>
    <w:p w14:paraId="0F0A60EE" w14:textId="77777777" w:rsidR="00B261AD" w:rsidRDefault="00B261AD" w:rsidP="00B261AD">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rPr>
      </w:pPr>
      <w:r>
        <w:rPr>
          <w:rFonts w:ascii="Arial" w:hAnsi="Arial" w:cs="Arial"/>
        </w:rPr>
        <w:t>Instruct patients according to their needs to promote health maintenance and disease prevention</w:t>
      </w:r>
    </w:p>
    <w:p w14:paraId="1C354BE0" w14:textId="77777777" w:rsidR="00B261AD" w:rsidRPr="006F291A" w:rsidRDefault="00B261AD" w:rsidP="00B261AD">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rPr>
      </w:pPr>
      <w:r w:rsidRPr="006F291A">
        <w:rPr>
          <w:rFonts w:ascii="Arial" w:hAnsi="Arial" w:cs="Arial"/>
          <w:i/>
        </w:rPr>
        <w:t>Document patient care</w:t>
      </w:r>
    </w:p>
    <w:p w14:paraId="43AC99CE" w14:textId="77777777" w:rsidR="00B261AD" w:rsidRDefault="00B261AD" w:rsidP="00B261AD">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rPr>
      </w:pPr>
      <w:r>
        <w:rPr>
          <w:rFonts w:ascii="Arial" w:hAnsi="Arial" w:cs="Arial"/>
        </w:rPr>
        <w:t>Document patient education</w:t>
      </w:r>
    </w:p>
    <w:p w14:paraId="4F954DF9" w14:textId="77777777" w:rsidR="00B261AD" w:rsidRPr="006F291A" w:rsidRDefault="00B261AD" w:rsidP="00B261AD">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rPr>
      </w:pPr>
      <w:r w:rsidRPr="006F291A">
        <w:rPr>
          <w:rFonts w:ascii="Arial" w:hAnsi="Arial" w:cs="Arial"/>
          <w:i/>
        </w:rPr>
        <w:t>Document accurately in the patient’s record</w:t>
      </w:r>
    </w:p>
    <w:p w14:paraId="2DDD3701" w14:textId="77777777" w:rsidR="00B261AD" w:rsidRDefault="00B261AD" w:rsidP="00B261AD">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rPr>
      </w:pPr>
      <w:r>
        <w:rPr>
          <w:rFonts w:ascii="Arial" w:hAnsi="Arial" w:cs="Arial"/>
        </w:rPr>
        <w:t>Distinguish between normal and abnormal test results</w:t>
      </w:r>
    </w:p>
    <w:p w14:paraId="1A93EA45" w14:textId="77777777" w:rsidR="00B261AD" w:rsidRPr="006F291A" w:rsidRDefault="00B261AD" w:rsidP="00B261AD">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rPr>
      </w:pPr>
      <w:r w:rsidRPr="006F291A">
        <w:rPr>
          <w:rFonts w:ascii="Arial" w:hAnsi="Arial" w:cs="Arial"/>
          <w:i/>
        </w:rPr>
        <w:t>Perform patient screening using established protocols</w:t>
      </w:r>
    </w:p>
    <w:p w14:paraId="378F28CA" w14:textId="77777777" w:rsidR="00B261AD" w:rsidRDefault="00B261AD" w:rsidP="00B261AD">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rPr>
      </w:pPr>
      <w:r>
        <w:rPr>
          <w:rFonts w:ascii="Arial" w:hAnsi="Arial" w:cs="Arial"/>
        </w:rPr>
        <w:t>Assist physician with patient care</w:t>
      </w:r>
    </w:p>
    <w:p w14:paraId="0A1CB16A" w14:textId="77777777" w:rsidR="00B261AD" w:rsidRPr="006F291A" w:rsidRDefault="00B261AD" w:rsidP="00B261AD">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rPr>
      </w:pPr>
      <w:r w:rsidRPr="006F291A">
        <w:rPr>
          <w:rFonts w:ascii="Arial" w:hAnsi="Arial" w:cs="Arial"/>
          <w:i/>
        </w:rPr>
        <w:t>Screen test results</w:t>
      </w:r>
    </w:p>
    <w:p w14:paraId="09CEF5CB" w14:textId="77777777" w:rsidR="00B261AD" w:rsidRDefault="00B261AD" w:rsidP="00B261AD">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rPr>
      </w:pPr>
      <w:r>
        <w:rPr>
          <w:rFonts w:ascii="Arial" w:hAnsi="Arial" w:cs="Arial"/>
        </w:rPr>
        <w:t>Apply critical thinking skills in performing patient assessment and care</w:t>
      </w:r>
    </w:p>
    <w:p w14:paraId="63B82EC2" w14:textId="77777777" w:rsidR="00B261AD" w:rsidRDefault="00B261AD" w:rsidP="00B261AD">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rPr>
      </w:pPr>
      <w:r>
        <w:rPr>
          <w:rFonts w:ascii="Arial" w:hAnsi="Arial" w:cs="Arial"/>
        </w:rPr>
        <w:t>Use language/verbal skills that enable patients’ understanding</w:t>
      </w:r>
    </w:p>
    <w:p w14:paraId="2BE6A34B" w14:textId="77777777" w:rsidR="00B261AD" w:rsidRDefault="00B261AD" w:rsidP="00B261AD">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rPr>
      </w:pPr>
      <w:r>
        <w:rPr>
          <w:rFonts w:ascii="Arial" w:hAnsi="Arial" w:cs="Arial"/>
        </w:rPr>
        <w:t>Demonstrate respect for diversity in approaching patients and families</w:t>
      </w:r>
    </w:p>
    <w:p w14:paraId="4A132D6B" w14:textId="77777777" w:rsidR="00B261AD" w:rsidRDefault="00B261AD" w:rsidP="00B261AD">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rPr>
      </w:pPr>
      <w:r>
        <w:rPr>
          <w:rFonts w:ascii="Arial" w:hAnsi="Arial" w:cs="Arial"/>
        </w:rPr>
        <w:t>Display sensitivity to patient rights and feelings in collecting specimens</w:t>
      </w:r>
    </w:p>
    <w:p w14:paraId="5CC22C0C" w14:textId="77777777" w:rsidR="00B261AD" w:rsidRDefault="00B261AD" w:rsidP="00B261AD">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rPr>
      </w:pPr>
      <w:r>
        <w:rPr>
          <w:rFonts w:ascii="Arial" w:hAnsi="Arial" w:cs="Arial"/>
        </w:rPr>
        <w:t>Explain the rationale for performance of a procedure to the patient</w:t>
      </w:r>
    </w:p>
    <w:p w14:paraId="2020C1D2" w14:textId="77777777" w:rsidR="00B261AD" w:rsidRDefault="00B261AD" w:rsidP="00B261AD">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rPr>
      </w:pPr>
      <w:r>
        <w:rPr>
          <w:rFonts w:ascii="Arial" w:hAnsi="Arial" w:cs="Arial"/>
        </w:rPr>
        <w:t>Show awareness of patients’ concerns regarding their perceptions related to the procedure being performed.</w:t>
      </w:r>
    </w:p>
    <w:p w14:paraId="23B859A0" w14:textId="77777777" w:rsidR="00B261AD" w:rsidRDefault="00B261AD" w:rsidP="00B261AD">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rPr>
      </w:pPr>
      <w:r>
        <w:rPr>
          <w:rFonts w:ascii="Arial" w:hAnsi="Arial" w:cs="Arial"/>
        </w:rPr>
        <w:t>Demonstrate empathy in communicating with patients, family and staff</w:t>
      </w:r>
    </w:p>
    <w:p w14:paraId="07801248" w14:textId="1CF19C8E" w:rsidR="00422652" w:rsidRDefault="00B261AD" w:rsidP="00B261AD">
      <w:pPr>
        <w:rPr>
          <w:rFonts w:ascii="Arial" w:hAnsi="Arial" w:cs="Arial"/>
        </w:rPr>
      </w:pPr>
      <w:r>
        <w:rPr>
          <w:rFonts w:ascii="Arial" w:hAnsi="Arial" w:cs="Arial"/>
        </w:rPr>
        <w:t xml:space="preserve">                      Respond to nonverbal communication</w:t>
      </w:r>
    </w:p>
    <w:p w14:paraId="795D7429" w14:textId="77777777" w:rsidR="00B261AD" w:rsidRDefault="00B261AD" w:rsidP="00B261AD">
      <w:pPr>
        <w:rPr>
          <w:rFonts w:ascii="Arial" w:hAnsi="Arial" w:cs="Arial"/>
        </w:rPr>
      </w:pPr>
    </w:p>
    <w:p w14:paraId="484FE26C" w14:textId="574A0FCC" w:rsidR="00422652" w:rsidRPr="00126FF9" w:rsidRDefault="00422652" w:rsidP="00422652">
      <w:pPr>
        <w:rPr>
          <w:rFonts w:ascii="Arial" w:hAnsi="Arial" w:cs="Arial"/>
          <w:sz w:val="22"/>
          <w:szCs w:val="22"/>
        </w:rPr>
      </w:pPr>
      <w:r w:rsidRPr="00326853">
        <w:rPr>
          <w:sz w:val="22"/>
          <w:szCs w:val="22"/>
        </w:rPr>
        <w:t>The student will also successfully spell, define and abbreviate terms related to the above procedures.</w:t>
      </w:r>
    </w:p>
    <w:p w14:paraId="5137F144" w14:textId="77777777" w:rsidR="003D3298" w:rsidRPr="003D3298" w:rsidRDefault="003D3298">
      <w:pPr>
        <w:pStyle w:val="NoSpacing"/>
        <w:rPr>
          <w:rFonts w:eastAsia="Times New Roman" w:cs="Times New Roman"/>
          <w:sz w:val="24"/>
          <w:szCs w:val="24"/>
        </w:rPr>
      </w:pPr>
    </w:p>
    <w:p w14:paraId="7684F854" w14:textId="77777777" w:rsidR="000E5B49" w:rsidRDefault="00C324B8">
      <w:pPr>
        <w:pStyle w:val="NoSpacing"/>
        <w:rPr>
          <w:rFonts w:ascii="Times New Roman" w:hAnsi="Times New Roman" w:cs="Times New Roman"/>
          <w:b/>
          <w:bCs/>
          <w:sz w:val="23"/>
          <w:szCs w:val="23"/>
          <w:u w:val="single"/>
        </w:rPr>
      </w:pPr>
      <w:r w:rsidRPr="0097298A">
        <w:rPr>
          <w:rFonts w:ascii="Times New Roman" w:hAnsi="Times New Roman" w:cs="Times New Roman"/>
          <w:b/>
          <w:bCs/>
          <w:sz w:val="23"/>
          <w:szCs w:val="23"/>
          <w:u w:val="single"/>
        </w:rPr>
        <w:t>Instructional Materials and Reference</w:t>
      </w:r>
    </w:p>
    <w:p w14:paraId="346DB8D2" w14:textId="77777777" w:rsidR="003D3298" w:rsidRDefault="003D3298">
      <w:pPr>
        <w:pStyle w:val="NoSpacing"/>
        <w:rPr>
          <w:rFonts w:ascii="Times New Roman" w:hAnsi="Times New Roman" w:cs="Times New Roman"/>
          <w:b/>
          <w:bCs/>
          <w:sz w:val="23"/>
          <w:szCs w:val="23"/>
          <w:u w:val="single"/>
        </w:rPr>
      </w:pPr>
    </w:p>
    <w:p w14:paraId="68B49E3A" w14:textId="7BB8C5DA" w:rsidR="002D7DFB" w:rsidRPr="00762E12" w:rsidRDefault="00126FF9">
      <w:pPr>
        <w:pStyle w:val="NoSpacing"/>
        <w:rPr>
          <w:rFonts w:ascii="Arial" w:hAnsi="Arial" w:cs="Arial"/>
          <w:bCs/>
        </w:rPr>
      </w:pPr>
      <w:r w:rsidRPr="00762E12">
        <w:rPr>
          <w:rFonts w:ascii="Arial" w:hAnsi="Arial" w:cs="Arial"/>
          <w:bCs/>
        </w:rPr>
        <w:t>Lecture, Videos, Textbook</w:t>
      </w:r>
    </w:p>
    <w:tbl>
      <w:tblPr>
        <w:tblW w:w="67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3D3298" w:rsidRPr="00762E12" w14:paraId="47FD0865" w14:textId="77777777" w:rsidTr="00F4406C">
        <w:tc>
          <w:tcPr>
            <w:tcW w:w="6708" w:type="dxa"/>
            <w:tcBorders>
              <w:top w:val="nil"/>
              <w:left w:val="nil"/>
              <w:bottom w:val="nil"/>
              <w:right w:val="nil"/>
            </w:tcBorders>
          </w:tcPr>
          <w:p w14:paraId="7E66C769" w14:textId="6A9C69FA" w:rsidR="00126FF9" w:rsidRPr="00762E12" w:rsidRDefault="003D3298" w:rsidP="00126FF9">
            <w:pPr>
              <w:spacing w:after="240"/>
              <w:rPr>
                <w:rFonts w:ascii="Arial" w:hAnsi="Arial" w:cs="Arial"/>
                <w:sz w:val="22"/>
                <w:szCs w:val="22"/>
              </w:rPr>
            </w:pPr>
            <w:r w:rsidRPr="00762E12">
              <w:rPr>
                <w:rFonts w:ascii="Arial" w:hAnsi="Arial" w:cs="Arial"/>
                <w:sz w:val="22"/>
                <w:szCs w:val="22"/>
              </w:rPr>
              <w:t xml:space="preserve">Use the Learning Resource Center to complete course assignments that require additional books, periodicals, journals, and/or internet research. </w:t>
            </w:r>
          </w:p>
        </w:tc>
      </w:tr>
    </w:tbl>
    <w:p w14:paraId="3762156E"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Instructional Methods</w:t>
      </w:r>
    </w:p>
    <w:p w14:paraId="48DCE318" w14:textId="5AE876EB" w:rsidR="000E5B49" w:rsidRDefault="00C324B8" w:rsidP="00762E12">
      <w:pPr>
        <w:rPr>
          <w:sz w:val="23"/>
          <w:szCs w:val="23"/>
        </w:rPr>
      </w:pPr>
      <w:r w:rsidRPr="00762E12">
        <w:rPr>
          <w:rFonts w:ascii="Arial" w:hAnsi="Arial" w:cs="Arial"/>
          <w:sz w:val="22"/>
          <w:szCs w:val="22"/>
        </w:rPr>
        <w:t>This course is an instructo</w:t>
      </w:r>
      <w:r w:rsidR="00B110C1" w:rsidRPr="00762E12">
        <w:rPr>
          <w:rFonts w:ascii="Arial" w:hAnsi="Arial" w:cs="Arial"/>
          <w:sz w:val="22"/>
          <w:szCs w:val="22"/>
        </w:rPr>
        <w:t>r led course that consist</w:t>
      </w:r>
      <w:r w:rsidR="00F63536" w:rsidRPr="00762E12">
        <w:rPr>
          <w:rFonts w:ascii="Arial" w:hAnsi="Arial" w:cs="Arial"/>
          <w:sz w:val="22"/>
          <w:szCs w:val="22"/>
        </w:rPr>
        <w:t>s</w:t>
      </w:r>
      <w:r w:rsidR="00B110C1" w:rsidRPr="00762E12">
        <w:rPr>
          <w:rFonts w:ascii="Arial" w:hAnsi="Arial" w:cs="Arial"/>
          <w:sz w:val="22"/>
          <w:szCs w:val="22"/>
        </w:rPr>
        <w:t xml:space="preserve"> of lecture</w:t>
      </w:r>
      <w:r w:rsidR="00762E12">
        <w:rPr>
          <w:rFonts w:ascii="Arial" w:hAnsi="Arial" w:cs="Arial"/>
          <w:sz w:val="22"/>
          <w:szCs w:val="22"/>
        </w:rPr>
        <w:t>s and lab,</w:t>
      </w:r>
      <w:r w:rsidR="00F4406C" w:rsidRPr="00762E12">
        <w:rPr>
          <w:rFonts w:ascii="Arial" w:eastAsia="Calibri" w:hAnsi="Arial" w:cs="Arial"/>
          <w:sz w:val="22"/>
          <w:szCs w:val="22"/>
        </w:rPr>
        <w:t xml:space="preserve"> indi</w:t>
      </w:r>
      <w:r w:rsidR="00762E12">
        <w:rPr>
          <w:rFonts w:ascii="Arial" w:eastAsia="Calibri" w:hAnsi="Arial" w:cs="Arial"/>
          <w:sz w:val="22"/>
          <w:szCs w:val="22"/>
        </w:rPr>
        <w:t>vidual/paired/group assignments.  Students will have hands on experience in the lab.</w:t>
      </w:r>
      <w:r w:rsidR="00F4406C" w:rsidRPr="00762E12">
        <w:rPr>
          <w:rFonts w:ascii="Arial" w:eastAsia="Calibri" w:hAnsi="Arial" w:cs="Arial"/>
          <w:sz w:val="22"/>
          <w:szCs w:val="22"/>
        </w:rPr>
        <w:t xml:space="preserve">  </w:t>
      </w:r>
      <w:r w:rsidR="00F4406C" w:rsidRPr="00762E12">
        <w:rPr>
          <w:rFonts w:ascii="Arial" w:hAnsi="Arial" w:cs="Arial"/>
          <w:sz w:val="22"/>
          <w:szCs w:val="22"/>
        </w:rPr>
        <w:t>It will use Edvance360 to catalog weekly assignments, administer assessments, communicate to students, and manage grades</w:t>
      </w:r>
      <w:r w:rsidR="00F4406C">
        <w:t>.</w:t>
      </w:r>
      <w:r w:rsidR="00762E12" w:rsidRPr="00762E12">
        <w:rPr>
          <w:rFonts w:ascii="Arial" w:hAnsi="Arial" w:cs="Arial"/>
        </w:rPr>
        <w:t xml:space="preserve"> </w:t>
      </w:r>
    </w:p>
    <w:p w14:paraId="305D70BE" w14:textId="77777777" w:rsidR="00B82ED7" w:rsidRPr="0097298A" w:rsidRDefault="00B82ED7">
      <w:pPr>
        <w:pStyle w:val="NoSpacing"/>
        <w:rPr>
          <w:rFonts w:ascii="Times New Roman" w:eastAsia="Times New Roman" w:hAnsi="Times New Roman" w:cs="Times New Roman"/>
          <w:sz w:val="23"/>
          <w:szCs w:val="23"/>
        </w:rPr>
      </w:pPr>
    </w:p>
    <w:p w14:paraId="4352AB54" w14:textId="77777777" w:rsidR="009B4F9A" w:rsidRPr="0002211A" w:rsidRDefault="009B4F9A" w:rsidP="009B4F9A">
      <w:pPr>
        <w:pStyle w:val="NoSpacing"/>
        <w:rPr>
          <w:rFonts w:ascii="Times New Roman" w:eastAsia="Times New Roman" w:hAnsi="Times New Roman" w:cs="Times New Roman"/>
          <w:b/>
          <w:bCs/>
          <w:sz w:val="23"/>
          <w:szCs w:val="23"/>
          <w:u w:val="single"/>
        </w:rPr>
      </w:pPr>
      <w:r w:rsidRPr="0002211A">
        <w:rPr>
          <w:rFonts w:ascii="Times New Roman" w:hAnsi="Times New Roman" w:cs="Times New Roman"/>
          <w:b/>
          <w:bCs/>
          <w:sz w:val="23"/>
          <w:szCs w:val="23"/>
          <w:u w:val="single"/>
        </w:rPr>
        <w:t>Delivery Method</w:t>
      </w:r>
    </w:p>
    <w:p w14:paraId="5583A130" w14:textId="2A9A17DE" w:rsidR="009B4F9A" w:rsidRPr="0097298A" w:rsidRDefault="00422652" w:rsidP="009B4F9A">
      <w:pPr>
        <w:pStyle w:val="NoSpacing"/>
        <w:rPr>
          <w:rFonts w:ascii="Times New Roman" w:eastAsia="Times New Roman" w:hAnsi="Times New Roman" w:cs="Times New Roman"/>
          <w:sz w:val="23"/>
          <w:szCs w:val="23"/>
        </w:rPr>
      </w:pPr>
      <w:r>
        <w:rPr>
          <w:rFonts w:ascii="Arial" w:hAnsi="Arial" w:cs="Arial"/>
        </w:rPr>
        <w:t>Tuesday and Thursday</w:t>
      </w:r>
      <w:r w:rsidR="00762E12" w:rsidRPr="00762E12">
        <w:rPr>
          <w:rFonts w:ascii="Arial" w:hAnsi="Arial" w:cs="Arial"/>
        </w:rPr>
        <w:t xml:space="preserve"> 5:00-9:30pm</w:t>
      </w:r>
      <w:r w:rsidR="009B4F9A" w:rsidRPr="0002211A">
        <w:rPr>
          <w:rFonts w:ascii="Times New Roman" w:hAnsi="Times New Roman" w:cs="Times New Roman"/>
          <w:sz w:val="23"/>
          <w:szCs w:val="23"/>
        </w:rPr>
        <w:t>.</w:t>
      </w:r>
    </w:p>
    <w:p w14:paraId="35CB88F4" w14:textId="77777777" w:rsidR="009B4F9A" w:rsidRPr="0097298A" w:rsidRDefault="009B4F9A" w:rsidP="009B4F9A">
      <w:pPr>
        <w:pStyle w:val="NoSpacing"/>
        <w:rPr>
          <w:rFonts w:ascii="Times New Roman" w:hAnsi="Times New Roman" w:cs="Times New Roman"/>
          <w:sz w:val="23"/>
          <w:szCs w:val="23"/>
          <w:u w:val="single"/>
        </w:rPr>
      </w:pPr>
    </w:p>
    <w:p w14:paraId="0723E397"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Teaching Strategies</w:t>
      </w:r>
    </w:p>
    <w:p w14:paraId="523155B1" w14:textId="130E9D85" w:rsidR="00762E12" w:rsidRPr="00762E12" w:rsidRDefault="00762E12" w:rsidP="00762E12">
      <w:pPr>
        <w:rPr>
          <w:rFonts w:ascii="Prestige Elite" w:hAnsi="Prestige Elite"/>
          <w:sz w:val="22"/>
          <w:szCs w:val="22"/>
        </w:rPr>
      </w:pPr>
      <w:r w:rsidRPr="00762E12">
        <w:rPr>
          <w:rFonts w:ascii="Arial" w:hAnsi="Arial" w:cs="Arial"/>
          <w:sz w:val="22"/>
          <w:szCs w:val="22"/>
        </w:rPr>
        <w:t>It is expected that for each hour of class</w:t>
      </w:r>
      <w:r w:rsidR="009B3605">
        <w:rPr>
          <w:rFonts w:ascii="Arial" w:hAnsi="Arial" w:cs="Arial"/>
          <w:sz w:val="22"/>
          <w:szCs w:val="22"/>
        </w:rPr>
        <w:t xml:space="preserve"> </w:t>
      </w:r>
      <w:r w:rsidR="00441485">
        <w:rPr>
          <w:rFonts w:ascii="Arial" w:hAnsi="Arial" w:cs="Arial"/>
          <w:sz w:val="22"/>
          <w:szCs w:val="22"/>
        </w:rPr>
        <w:t>there</w:t>
      </w:r>
      <w:r w:rsidRPr="00762E12">
        <w:rPr>
          <w:rFonts w:ascii="Arial" w:hAnsi="Arial" w:cs="Arial"/>
          <w:sz w:val="22"/>
          <w:szCs w:val="22"/>
        </w:rPr>
        <w:t xml:space="preserve"> will be 2 hours of homework.</w:t>
      </w:r>
      <w:r w:rsidRPr="00762E12">
        <w:rPr>
          <w:rFonts w:ascii="Prestige Elite" w:hAnsi="Prestige Elite"/>
          <w:sz w:val="22"/>
          <w:szCs w:val="22"/>
        </w:rPr>
        <w:t xml:space="preserve"> </w:t>
      </w:r>
    </w:p>
    <w:p w14:paraId="49B13813" w14:textId="3DF4D213" w:rsidR="00762E12" w:rsidRPr="00762E12" w:rsidRDefault="00762E12" w:rsidP="00762E12">
      <w:pPr>
        <w:rPr>
          <w:rFonts w:ascii="Arial" w:hAnsi="Arial" w:cs="Arial"/>
          <w:sz w:val="22"/>
          <w:szCs w:val="22"/>
        </w:rPr>
      </w:pPr>
      <w:r w:rsidRPr="00762E12">
        <w:rPr>
          <w:rFonts w:ascii="Arial" w:hAnsi="Arial" w:cs="Arial"/>
          <w:sz w:val="22"/>
          <w:szCs w:val="22"/>
        </w:rPr>
        <w:t>It is expected that a lot of the documentation (SOAP notes) will be done outside of lab time. Lab time needs to be used to complete the skills assigned.</w:t>
      </w:r>
    </w:p>
    <w:p w14:paraId="2CE90504" w14:textId="77777777" w:rsidR="00B110C1" w:rsidRPr="0097298A" w:rsidRDefault="00B110C1">
      <w:pPr>
        <w:pStyle w:val="Body"/>
        <w:jc w:val="both"/>
        <w:rPr>
          <w:rFonts w:cs="Times New Roman"/>
          <w:b/>
          <w:bCs/>
          <w:sz w:val="23"/>
          <w:szCs w:val="23"/>
          <w:u w:val="single"/>
        </w:rPr>
      </w:pPr>
    </w:p>
    <w:p w14:paraId="02724066" w14:textId="4F4137FA" w:rsidR="000E5B49" w:rsidRPr="00E452E1" w:rsidRDefault="00C324B8">
      <w:pPr>
        <w:pStyle w:val="Body"/>
        <w:jc w:val="both"/>
        <w:rPr>
          <w:rFonts w:cs="Times New Roman"/>
          <w:bCs/>
          <w:i/>
          <w:sz w:val="23"/>
          <w:szCs w:val="23"/>
          <w:u w:val="single"/>
        </w:rPr>
      </w:pPr>
      <w:r w:rsidRPr="0097298A">
        <w:rPr>
          <w:rFonts w:cs="Times New Roman"/>
          <w:b/>
          <w:bCs/>
          <w:sz w:val="23"/>
          <w:szCs w:val="23"/>
          <w:u w:val="single"/>
        </w:rPr>
        <w:t>Prerequisites:</w:t>
      </w:r>
      <w:r w:rsidRPr="0097298A">
        <w:rPr>
          <w:rFonts w:cs="Times New Roman"/>
          <w:b/>
          <w:bCs/>
          <w:sz w:val="23"/>
          <w:szCs w:val="23"/>
        </w:rPr>
        <w:t xml:space="preserve"> </w:t>
      </w:r>
      <w:r w:rsidR="002D7DFB">
        <w:rPr>
          <w:rFonts w:cs="Times New Roman"/>
          <w:b/>
          <w:bCs/>
          <w:sz w:val="23"/>
          <w:szCs w:val="23"/>
        </w:rPr>
        <w:t xml:space="preserve">  </w:t>
      </w:r>
    </w:p>
    <w:p w14:paraId="3006A49D" w14:textId="23698BD3" w:rsidR="00762E12" w:rsidRDefault="00B261AD">
      <w:pPr>
        <w:pStyle w:val="Body"/>
        <w:jc w:val="both"/>
        <w:rPr>
          <w:rFonts w:cs="Times New Roman"/>
          <w:b/>
          <w:bCs/>
          <w:sz w:val="23"/>
          <w:szCs w:val="23"/>
          <w:u w:val="single"/>
        </w:rPr>
      </w:pPr>
      <w:r>
        <w:rPr>
          <w:rFonts w:ascii="Arial" w:hAnsi="Arial" w:cs="Arial"/>
        </w:rPr>
        <w:t>MA111 and a GPA of 2.22</w:t>
      </w:r>
    </w:p>
    <w:p w14:paraId="09E5D841" w14:textId="77777777" w:rsidR="00762E12" w:rsidRDefault="00762E12">
      <w:pPr>
        <w:pStyle w:val="Body"/>
        <w:jc w:val="both"/>
        <w:rPr>
          <w:rFonts w:cs="Times New Roman"/>
          <w:b/>
          <w:bCs/>
          <w:sz w:val="23"/>
          <w:szCs w:val="23"/>
          <w:u w:val="single"/>
        </w:rPr>
      </w:pPr>
    </w:p>
    <w:p w14:paraId="32BDACE4" w14:textId="77777777" w:rsidR="00441485" w:rsidRDefault="00441485">
      <w:pPr>
        <w:pStyle w:val="Body"/>
        <w:jc w:val="both"/>
        <w:rPr>
          <w:rFonts w:cs="Times New Roman"/>
          <w:b/>
          <w:bCs/>
          <w:sz w:val="23"/>
          <w:szCs w:val="23"/>
          <w:u w:val="single"/>
        </w:rPr>
      </w:pPr>
    </w:p>
    <w:p w14:paraId="51A5F873" w14:textId="77777777" w:rsidR="00762E12" w:rsidRDefault="00762E12">
      <w:pPr>
        <w:pStyle w:val="Body"/>
        <w:jc w:val="both"/>
        <w:rPr>
          <w:rFonts w:cs="Times New Roman"/>
          <w:b/>
          <w:bCs/>
          <w:sz w:val="23"/>
          <w:szCs w:val="23"/>
          <w:u w:val="single"/>
        </w:rPr>
      </w:pPr>
    </w:p>
    <w:p w14:paraId="67392E83" w14:textId="77777777" w:rsidR="00762E12" w:rsidRDefault="00762E12">
      <w:pPr>
        <w:pStyle w:val="Body"/>
        <w:jc w:val="both"/>
        <w:rPr>
          <w:rFonts w:cs="Times New Roman"/>
          <w:b/>
          <w:bCs/>
          <w:sz w:val="23"/>
          <w:szCs w:val="23"/>
          <w:u w:val="single"/>
        </w:rPr>
      </w:pPr>
    </w:p>
    <w:p w14:paraId="17BA5685" w14:textId="77777777" w:rsidR="00762E12" w:rsidRDefault="00762E12">
      <w:pPr>
        <w:pStyle w:val="Body"/>
        <w:jc w:val="both"/>
        <w:rPr>
          <w:rFonts w:cs="Times New Roman"/>
          <w:b/>
          <w:bCs/>
          <w:sz w:val="23"/>
          <w:szCs w:val="23"/>
          <w:u w:val="single"/>
        </w:rPr>
      </w:pPr>
    </w:p>
    <w:p w14:paraId="229F0873" w14:textId="1A1CC8B8"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Course Evaluation and Assessment Breakdown</w:t>
      </w:r>
    </w:p>
    <w:p w14:paraId="4A13F586" w14:textId="77777777" w:rsidR="000E5B49" w:rsidRPr="0097298A" w:rsidRDefault="000E5B49">
      <w:pPr>
        <w:pStyle w:val="Body"/>
        <w:jc w:val="both"/>
        <w:rPr>
          <w:rFonts w:cs="Times New Roman"/>
          <w:b/>
          <w:bCs/>
          <w:sz w:val="23"/>
          <w:szCs w:val="23"/>
          <w:u w:val="single"/>
        </w:rPr>
      </w:pPr>
    </w:p>
    <w:tbl>
      <w:tblPr>
        <w:tblStyle w:val="TableGrid"/>
        <w:tblW w:w="3735" w:type="dxa"/>
        <w:tblInd w:w="1600" w:type="dxa"/>
        <w:tblLayout w:type="fixed"/>
        <w:tblLook w:val="04A0" w:firstRow="1" w:lastRow="0" w:firstColumn="1" w:lastColumn="0" w:noHBand="0" w:noVBand="1"/>
      </w:tblPr>
      <w:tblGrid>
        <w:gridCol w:w="1793"/>
        <w:gridCol w:w="1672"/>
        <w:gridCol w:w="270"/>
      </w:tblGrid>
      <w:tr w:rsidR="009205D8" w:rsidRPr="0097298A" w14:paraId="2C98F2B6" w14:textId="76FD4FAB" w:rsidTr="00E5424F">
        <w:tc>
          <w:tcPr>
            <w:tcW w:w="3465" w:type="dxa"/>
            <w:gridSpan w:val="2"/>
            <w:shd w:val="clear" w:color="auto" w:fill="DCDCDC" w:themeFill="background2" w:themeFillTint="33"/>
          </w:tcPr>
          <w:p w14:paraId="73BCC9DC" w14:textId="77777777" w:rsidR="009205D8" w:rsidRPr="00996715" w:rsidRDefault="009205D8" w:rsidP="001E5897">
            <w:pPr>
              <w:jc w:val="center"/>
              <w:rPr>
                <w:rFonts w:ascii="Times New Roman" w:hAnsi="Times New Roman" w:cs="Times New Roman"/>
                <w:b/>
                <w:sz w:val="20"/>
                <w:szCs w:val="20"/>
              </w:rPr>
            </w:pPr>
            <w:r w:rsidRPr="00996715">
              <w:rPr>
                <w:rFonts w:ascii="Times New Roman" w:hAnsi="Times New Roman" w:cs="Times New Roman"/>
                <w:b/>
                <w:sz w:val="20"/>
                <w:szCs w:val="20"/>
              </w:rPr>
              <w:t>Laboratory Course</w:t>
            </w:r>
          </w:p>
        </w:tc>
        <w:tc>
          <w:tcPr>
            <w:tcW w:w="270" w:type="dxa"/>
            <w:vMerge w:val="restart"/>
            <w:shd w:val="clear" w:color="auto" w:fill="DCDCDC" w:themeFill="background2" w:themeFillTint="33"/>
          </w:tcPr>
          <w:p w14:paraId="41F6AEF0" w14:textId="77777777" w:rsidR="009205D8" w:rsidRPr="00996715" w:rsidRDefault="009205D8" w:rsidP="001E5897">
            <w:pPr>
              <w:jc w:val="center"/>
              <w:rPr>
                <w:rFonts w:ascii="Times New Roman" w:hAnsi="Times New Roman" w:cs="Times New Roman"/>
                <w:b/>
                <w:sz w:val="20"/>
                <w:szCs w:val="20"/>
              </w:rPr>
            </w:pPr>
          </w:p>
        </w:tc>
      </w:tr>
      <w:tr w:rsidR="00E5424F" w:rsidRPr="0097298A" w14:paraId="09F68F41" w14:textId="77777777" w:rsidTr="00E5424F">
        <w:tc>
          <w:tcPr>
            <w:tcW w:w="3465" w:type="dxa"/>
            <w:gridSpan w:val="2"/>
            <w:shd w:val="clear" w:color="auto" w:fill="DCDCDC" w:themeFill="background2" w:themeFillTint="33"/>
          </w:tcPr>
          <w:p w14:paraId="49AE4E9A" w14:textId="77777777" w:rsidR="00E5424F" w:rsidRPr="00996715" w:rsidRDefault="00E5424F" w:rsidP="001E5897">
            <w:pPr>
              <w:jc w:val="center"/>
              <w:rPr>
                <w:b/>
                <w:sz w:val="20"/>
                <w:szCs w:val="20"/>
              </w:rPr>
            </w:pPr>
          </w:p>
        </w:tc>
        <w:tc>
          <w:tcPr>
            <w:tcW w:w="270" w:type="dxa"/>
            <w:vMerge/>
            <w:shd w:val="clear" w:color="auto" w:fill="DCDCDC" w:themeFill="background2" w:themeFillTint="33"/>
          </w:tcPr>
          <w:p w14:paraId="3F0A51F2" w14:textId="77777777" w:rsidR="00E5424F" w:rsidRPr="00996715" w:rsidRDefault="00E5424F" w:rsidP="001E5897">
            <w:pPr>
              <w:jc w:val="center"/>
              <w:rPr>
                <w:b/>
                <w:sz w:val="20"/>
                <w:szCs w:val="20"/>
              </w:rPr>
            </w:pPr>
          </w:p>
        </w:tc>
      </w:tr>
      <w:tr w:rsidR="009205D8" w:rsidRPr="0097298A" w14:paraId="403A6756" w14:textId="147C2FE3" w:rsidTr="00E5424F">
        <w:tc>
          <w:tcPr>
            <w:tcW w:w="1793" w:type="dxa"/>
          </w:tcPr>
          <w:p w14:paraId="31BDFC89" w14:textId="77777777" w:rsidR="009205D8" w:rsidRPr="00996715" w:rsidRDefault="009205D8" w:rsidP="001E5897">
            <w:pPr>
              <w:jc w:val="center"/>
              <w:rPr>
                <w:rFonts w:ascii="Times New Roman" w:hAnsi="Times New Roman" w:cs="Times New Roman"/>
                <w:b/>
                <w:sz w:val="20"/>
                <w:szCs w:val="20"/>
              </w:rPr>
            </w:pPr>
            <w:r w:rsidRPr="00996715">
              <w:rPr>
                <w:rFonts w:ascii="Times New Roman" w:hAnsi="Times New Roman" w:cs="Times New Roman"/>
                <w:b/>
                <w:sz w:val="20"/>
                <w:szCs w:val="20"/>
              </w:rPr>
              <w:t>Category</w:t>
            </w:r>
          </w:p>
        </w:tc>
        <w:tc>
          <w:tcPr>
            <w:tcW w:w="1672" w:type="dxa"/>
          </w:tcPr>
          <w:p w14:paraId="608DEFEE" w14:textId="77777777" w:rsidR="009205D8" w:rsidRPr="00996715" w:rsidRDefault="009205D8" w:rsidP="001E5897">
            <w:pPr>
              <w:jc w:val="center"/>
              <w:rPr>
                <w:rFonts w:ascii="Times New Roman" w:hAnsi="Times New Roman" w:cs="Times New Roman"/>
                <w:b/>
                <w:sz w:val="20"/>
                <w:szCs w:val="20"/>
              </w:rPr>
            </w:pPr>
            <w:r w:rsidRPr="00996715">
              <w:rPr>
                <w:rFonts w:ascii="Times New Roman" w:hAnsi="Times New Roman" w:cs="Times New Roman"/>
                <w:b/>
                <w:sz w:val="20"/>
                <w:szCs w:val="20"/>
              </w:rPr>
              <w:t>% of Grade</w:t>
            </w:r>
          </w:p>
        </w:tc>
        <w:tc>
          <w:tcPr>
            <w:tcW w:w="270" w:type="dxa"/>
            <w:vMerge/>
            <w:shd w:val="clear" w:color="auto" w:fill="CACACA" w:themeFill="text2" w:themeFillTint="99"/>
          </w:tcPr>
          <w:p w14:paraId="054552F2" w14:textId="77777777" w:rsidR="009205D8" w:rsidRPr="00996715" w:rsidRDefault="009205D8" w:rsidP="001E5897">
            <w:pPr>
              <w:jc w:val="center"/>
              <w:rPr>
                <w:rFonts w:ascii="Times New Roman" w:hAnsi="Times New Roman" w:cs="Times New Roman"/>
                <w:b/>
                <w:sz w:val="20"/>
                <w:szCs w:val="20"/>
              </w:rPr>
            </w:pPr>
          </w:p>
        </w:tc>
      </w:tr>
      <w:tr w:rsidR="009205D8" w:rsidRPr="0097298A" w14:paraId="72D09FB0" w14:textId="3F5F1309" w:rsidTr="00E5424F">
        <w:tc>
          <w:tcPr>
            <w:tcW w:w="1793" w:type="dxa"/>
          </w:tcPr>
          <w:p w14:paraId="5BA99886" w14:textId="7FD08E01" w:rsidR="009205D8" w:rsidRPr="00996715" w:rsidRDefault="009205D8" w:rsidP="009B4F9A">
            <w:pPr>
              <w:rPr>
                <w:rFonts w:ascii="Times New Roman" w:hAnsi="Times New Roman" w:cs="Times New Roman"/>
                <w:sz w:val="20"/>
                <w:szCs w:val="20"/>
              </w:rPr>
            </w:pPr>
            <w:r>
              <w:rPr>
                <w:rFonts w:ascii="Times New Roman" w:hAnsi="Times New Roman" w:cs="Times New Roman"/>
                <w:sz w:val="20"/>
                <w:szCs w:val="20"/>
              </w:rPr>
              <w:t>Professional Development</w:t>
            </w:r>
          </w:p>
        </w:tc>
        <w:tc>
          <w:tcPr>
            <w:tcW w:w="1672" w:type="dxa"/>
          </w:tcPr>
          <w:p w14:paraId="144D4159" w14:textId="276520F6" w:rsidR="009205D8" w:rsidRPr="00996715" w:rsidRDefault="009205D8" w:rsidP="009205D8">
            <w:pPr>
              <w:jc w:val="center"/>
              <w:rPr>
                <w:rFonts w:ascii="Times New Roman" w:hAnsi="Times New Roman" w:cs="Times New Roman"/>
                <w:sz w:val="20"/>
                <w:szCs w:val="20"/>
              </w:rPr>
            </w:pPr>
            <w:r w:rsidRPr="00996715">
              <w:rPr>
                <w:rFonts w:ascii="Times New Roman" w:hAnsi="Times New Roman" w:cs="Times New Roman"/>
                <w:sz w:val="20"/>
                <w:szCs w:val="20"/>
              </w:rPr>
              <w:t>1</w:t>
            </w:r>
            <w:r>
              <w:rPr>
                <w:rFonts w:ascii="Times New Roman" w:hAnsi="Times New Roman" w:cs="Times New Roman"/>
                <w:sz w:val="20"/>
                <w:szCs w:val="20"/>
              </w:rPr>
              <w:t>0</w:t>
            </w:r>
            <w:r w:rsidRPr="00996715">
              <w:rPr>
                <w:rFonts w:ascii="Times New Roman" w:hAnsi="Times New Roman" w:cs="Times New Roman"/>
                <w:sz w:val="20"/>
                <w:szCs w:val="20"/>
              </w:rPr>
              <w:t>%</w:t>
            </w:r>
          </w:p>
        </w:tc>
        <w:tc>
          <w:tcPr>
            <w:tcW w:w="270" w:type="dxa"/>
            <w:vMerge/>
            <w:shd w:val="clear" w:color="auto" w:fill="CACACA" w:themeFill="text2" w:themeFillTint="99"/>
          </w:tcPr>
          <w:p w14:paraId="2848D9D9" w14:textId="77777777" w:rsidR="009205D8" w:rsidRPr="00996715" w:rsidRDefault="009205D8" w:rsidP="009B4F9A">
            <w:pPr>
              <w:jc w:val="center"/>
              <w:rPr>
                <w:rFonts w:ascii="Times New Roman" w:hAnsi="Times New Roman" w:cs="Times New Roman"/>
                <w:sz w:val="20"/>
                <w:szCs w:val="20"/>
              </w:rPr>
            </w:pPr>
          </w:p>
        </w:tc>
      </w:tr>
      <w:tr w:rsidR="009205D8" w:rsidRPr="0097298A" w14:paraId="61340B27" w14:textId="278D1778" w:rsidTr="00E5424F">
        <w:tc>
          <w:tcPr>
            <w:tcW w:w="1793" w:type="dxa"/>
          </w:tcPr>
          <w:p w14:paraId="34903D69" w14:textId="68DB1783" w:rsidR="009205D8" w:rsidRPr="00996715" w:rsidRDefault="00422652" w:rsidP="009205D8">
            <w:pPr>
              <w:rPr>
                <w:rFonts w:ascii="Times New Roman" w:hAnsi="Times New Roman" w:cs="Times New Roman"/>
                <w:sz w:val="20"/>
                <w:szCs w:val="20"/>
              </w:rPr>
            </w:pPr>
            <w:r>
              <w:rPr>
                <w:rFonts w:ascii="Times New Roman" w:hAnsi="Times New Roman" w:cs="Times New Roman"/>
                <w:sz w:val="20"/>
                <w:szCs w:val="20"/>
              </w:rPr>
              <w:t xml:space="preserve">Quizzes </w:t>
            </w:r>
          </w:p>
          <w:p w14:paraId="71C04487" w14:textId="6DAE3AE1" w:rsidR="009205D8" w:rsidRPr="00996715" w:rsidRDefault="009205D8" w:rsidP="009B4F9A">
            <w:pPr>
              <w:rPr>
                <w:rFonts w:ascii="Times New Roman" w:hAnsi="Times New Roman" w:cs="Times New Roman"/>
                <w:sz w:val="20"/>
                <w:szCs w:val="20"/>
              </w:rPr>
            </w:pPr>
          </w:p>
        </w:tc>
        <w:tc>
          <w:tcPr>
            <w:tcW w:w="1672" w:type="dxa"/>
          </w:tcPr>
          <w:p w14:paraId="7811E2BB" w14:textId="3326B5D2" w:rsidR="009205D8" w:rsidRPr="00996715" w:rsidRDefault="009205D8" w:rsidP="009B4F9A">
            <w:pPr>
              <w:jc w:val="center"/>
              <w:rPr>
                <w:rFonts w:ascii="Times New Roman" w:hAnsi="Times New Roman" w:cs="Times New Roman"/>
                <w:sz w:val="20"/>
                <w:szCs w:val="20"/>
              </w:rPr>
            </w:pPr>
            <w:r>
              <w:rPr>
                <w:rFonts w:ascii="Times New Roman" w:hAnsi="Times New Roman" w:cs="Times New Roman"/>
                <w:sz w:val="20"/>
                <w:szCs w:val="20"/>
              </w:rPr>
              <w:t xml:space="preserve"> </w:t>
            </w:r>
            <w:r w:rsidRPr="00996715">
              <w:rPr>
                <w:rFonts w:ascii="Times New Roman" w:hAnsi="Times New Roman" w:cs="Times New Roman"/>
                <w:sz w:val="20"/>
                <w:szCs w:val="20"/>
              </w:rPr>
              <w:t>5%</w:t>
            </w:r>
          </w:p>
        </w:tc>
        <w:tc>
          <w:tcPr>
            <w:tcW w:w="270" w:type="dxa"/>
            <w:vMerge/>
            <w:shd w:val="clear" w:color="auto" w:fill="CACACA" w:themeFill="text2" w:themeFillTint="99"/>
          </w:tcPr>
          <w:p w14:paraId="7AAB26BE" w14:textId="77777777" w:rsidR="009205D8" w:rsidRPr="00996715" w:rsidRDefault="009205D8" w:rsidP="009B4F9A">
            <w:pPr>
              <w:jc w:val="center"/>
              <w:rPr>
                <w:rFonts w:ascii="Times New Roman" w:hAnsi="Times New Roman" w:cs="Times New Roman"/>
                <w:sz w:val="20"/>
                <w:szCs w:val="20"/>
              </w:rPr>
            </w:pPr>
          </w:p>
        </w:tc>
      </w:tr>
      <w:tr w:rsidR="009205D8" w:rsidRPr="0097298A" w14:paraId="43E9B352" w14:textId="6938296D" w:rsidTr="00E5424F">
        <w:tc>
          <w:tcPr>
            <w:tcW w:w="1793" w:type="dxa"/>
          </w:tcPr>
          <w:p w14:paraId="16116129" w14:textId="39235A13" w:rsidR="009205D8" w:rsidRPr="00996715" w:rsidRDefault="009205D8" w:rsidP="009B4F9A">
            <w:pPr>
              <w:rPr>
                <w:rFonts w:ascii="Times New Roman" w:hAnsi="Times New Roman" w:cs="Times New Roman"/>
                <w:sz w:val="20"/>
                <w:szCs w:val="20"/>
              </w:rPr>
            </w:pPr>
            <w:r>
              <w:rPr>
                <w:rFonts w:ascii="Times New Roman" w:hAnsi="Times New Roman" w:cs="Times New Roman"/>
                <w:sz w:val="20"/>
                <w:szCs w:val="20"/>
              </w:rPr>
              <w:t>Critical Thinking Questions</w:t>
            </w:r>
          </w:p>
        </w:tc>
        <w:tc>
          <w:tcPr>
            <w:tcW w:w="1672" w:type="dxa"/>
          </w:tcPr>
          <w:p w14:paraId="33C912F9" w14:textId="384B3B01" w:rsidR="009205D8" w:rsidRPr="00996715" w:rsidRDefault="009205D8" w:rsidP="009205D8">
            <w:pPr>
              <w:jc w:val="center"/>
              <w:rPr>
                <w:rFonts w:ascii="Times New Roman" w:hAnsi="Times New Roman" w:cs="Times New Roman"/>
                <w:sz w:val="20"/>
                <w:szCs w:val="20"/>
              </w:rPr>
            </w:pPr>
            <w:r>
              <w:rPr>
                <w:rFonts w:ascii="Times New Roman" w:hAnsi="Times New Roman" w:cs="Times New Roman"/>
                <w:sz w:val="20"/>
                <w:szCs w:val="20"/>
              </w:rPr>
              <w:t xml:space="preserve">  5%</w:t>
            </w:r>
          </w:p>
        </w:tc>
        <w:tc>
          <w:tcPr>
            <w:tcW w:w="270" w:type="dxa"/>
            <w:vMerge/>
            <w:shd w:val="clear" w:color="auto" w:fill="CACACA" w:themeFill="text2" w:themeFillTint="99"/>
          </w:tcPr>
          <w:p w14:paraId="7B27B9B5" w14:textId="77777777" w:rsidR="009205D8" w:rsidRPr="00996715" w:rsidRDefault="009205D8" w:rsidP="009B4F9A">
            <w:pPr>
              <w:jc w:val="center"/>
              <w:rPr>
                <w:rFonts w:ascii="Times New Roman" w:hAnsi="Times New Roman" w:cs="Times New Roman"/>
                <w:sz w:val="20"/>
                <w:szCs w:val="20"/>
              </w:rPr>
            </w:pPr>
          </w:p>
        </w:tc>
      </w:tr>
      <w:tr w:rsidR="009205D8" w:rsidRPr="0097298A" w14:paraId="2B91A1A9" w14:textId="76EEBD40" w:rsidTr="00E5424F">
        <w:tc>
          <w:tcPr>
            <w:tcW w:w="1793" w:type="dxa"/>
          </w:tcPr>
          <w:p w14:paraId="130024F3" w14:textId="188AAE70" w:rsidR="009205D8" w:rsidRPr="00996715" w:rsidRDefault="009205D8" w:rsidP="009B4F9A">
            <w:pPr>
              <w:rPr>
                <w:rFonts w:ascii="Times New Roman" w:hAnsi="Times New Roman" w:cs="Times New Roman"/>
                <w:sz w:val="20"/>
                <w:szCs w:val="20"/>
              </w:rPr>
            </w:pPr>
            <w:r>
              <w:rPr>
                <w:rFonts w:ascii="Times New Roman" w:hAnsi="Times New Roman" w:cs="Times New Roman"/>
                <w:sz w:val="20"/>
                <w:szCs w:val="20"/>
              </w:rPr>
              <w:t>Lab Manual</w:t>
            </w:r>
          </w:p>
        </w:tc>
        <w:tc>
          <w:tcPr>
            <w:tcW w:w="1672" w:type="dxa"/>
          </w:tcPr>
          <w:p w14:paraId="07964996" w14:textId="51866487" w:rsidR="009205D8" w:rsidRPr="00996715" w:rsidRDefault="009205D8" w:rsidP="009B4F9A">
            <w:pPr>
              <w:jc w:val="center"/>
              <w:rPr>
                <w:rFonts w:ascii="Times New Roman" w:hAnsi="Times New Roman" w:cs="Times New Roman"/>
                <w:sz w:val="20"/>
                <w:szCs w:val="20"/>
              </w:rPr>
            </w:pPr>
            <w:r>
              <w:rPr>
                <w:rFonts w:ascii="Times New Roman" w:hAnsi="Times New Roman" w:cs="Times New Roman"/>
                <w:sz w:val="20"/>
                <w:szCs w:val="20"/>
              </w:rPr>
              <w:t>20</w:t>
            </w:r>
            <w:r w:rsidRPr="00996715">
              <w:rPr>
                <w:rFonts w:ascii="Times New Roman" w:hAnsi="Times New Roman" w:cs="Times New Roman"/>
                <w:sz w:val="20"/>
                <w:szCs w:val="20"/>
              </w:rPr>
              <w:t>%</w:t>
            </w:r>
          </w:p>
        </w:tc>
        <w:tc>
          <w:tcPr>
            <w:tcW w:w="270" w:type="dxa"/>
            <w:vMerge/>
            <w:shd w:val="clear" w:color="auto" w:fill="CACACA" w:themeFill="text2" w:themeFillTint="99"/>
          </w:tcPr>
          <w:p w14:paraId="77EF1871" w14:textId="77777777" w:rsidR="009205D8" w:rsidRPr="00996715" w:rsidRDefault="009205D8" w:rsidP="009B4F9A">
            <w:pPr>
              <w:jc w:val="center"/>
              <w:rPr>
                <w:rFonts w:ascii="Times New Roman" w:hAnsi="Times New Roman" w:cs="Times New Roman"/>
                <w:sz w:val="20"/>
                <w:szCs w:val="20"/>
              </w:rPr>
            </w:pPr>
          </w:p>
        </w:tc>
      </w:tr>
      <w:tr w:rsidR="009205D8" w:rsidRPr="0097298A" w14:paraId="5F45AACA" w14:textId="6FC755C5" w:rsidTr="00E5424F">
        <w:tc>
          <w:tcPr>
            <w:tcW w:w="1793" w:type="dxa"/>
          </w:tcPr>
          <w:p w14:paraId="7126DD00" w14:textId="61E67123" w:rsidR="009205D8" w:rsidRPr="00996715" w:rsidRDefault="009205D8" w:rsidP="009B4F9A">
            <w:pPr>
              <w:rPr>
                <w:rFonts w:ascii="Times New Roman" w:hAnsi="Times New Roman" w:cs="Times New Roman"/>
                <w:sz w:val="20"/>
                <w:szCs w:val="20"/>
              </w:rPr>
            </w:pPr>
            <w:r>
              <w:rPr>
                <w:rFonts w:ascii="Times New Roman" w:hAnsi="Times New Roman" w:cs="Times New Roman"/>
                <w:sz w:val="20"/>
                <w:szCs w:val="20"/>
              </w:rPr>
              <w:t>Tests</w:t>
            </w:r>
          </w:p>
          <w:p w14:paraId="7AF94514" w14:textId="6E658055" w:rsidR="009205D8" w:rsidRPr="00996715" w:rsidRDefault="009205D8" w:rsidP="009B4F9A">
            <w:pPr>
              <w:rPr>
                <w:rFonts w:ascii="Times New Roman" w:hAnsi="Times New Roman" w:cs="Times New Roman"/>
                <w:sz w:val="20"/>
                <w:szCs w:val="20"/>
              </w:rPr>
            </w:pPr>
          </w:p>
        </w:tc>
        <w:tc>
          <w:tcPr>
            <w:tcW w:w="1672" w:type="dxa"/>
          </w:tcPr>
          <w:p w14:paraId="47DC08AD" w14:textId="730A376E" w:rsidR="009205D8" w:rsidRPr="00996715" w:rsidRDefault="009205D8" w:rsidP="009205D8">
            <w:pPr>
              <w:jc w:val="center"/>
              <w:rPr>
                <w:rFonts w:ascii="Times New Roman" w:hAnsi="Times New Roman" w:cs="Times New Roman"/>
                <w:sz w:val="20"/>
                <w:szCs w:val="20"/>
              </w:rPr>
            </w:pPr>
            <w:r>
              <w:rPr>
                <w:rFonts w:ascii="Times New Roman" w:hAnsi="Times New Roman" w:cs="Times New Roman"/>
                <w:sz w:val="20"/>
                <w:szCs w:val="20"/>
              </w:rPr>
              <w:t>30</w:t>
            </w:r>
            <w:r w:rsidRPr="00996715">
              <w:rPr>
                <w:rFonts w:ascii="Times New Roman" w:hAnsi="Times New Roman" w:cs="Times New Roman"/>
                <w:sz w:val="20"/>
                <w:szCs w:val="20"/>
              </w:rPr>
              <w:t>%</w:t>
            </w:r>
          </w:p>
        </w:tc>
        <w:tc>
          <w:tcPr>
            <w:tcW w:w="270" w:type="dxa"/>
            <w:vMerge/>
            <w:shd w:val="clear" w:color="auto" w:fill="CACACA" w:themeFill="text2" w:themeFillTint="99"/>
          </w:tcPr>
          <w:p w14:paraId="5FD1EF5D" w14:textId="77777777" w:rsidR="009205D8" w:rsidRPr="00996715" w:rsidRDefault="009205D8" w:rsidP="009B4F9A">
            <w:pPr>
              <w:jc w:val="center"/>
              <w:rPr>
                <w:rFonts w:ascii="Times New Roman" w:hAnsi="Times New Roman" w:cs="Times New Roman"/>
                <w:sz w:val="20"/>
                <w:szCs w:val="20"/>
              </w:rPr>
            </w:pPr>
          </w:p>
        </w:tc>
      </w:tr>
      <w:tr w:rsidR="009205D8" w:rsidRPr="0097298A" w14:paraId="18C90F67" w14:textId="1DAC72A2" w:rsidTr="00E5424F">
        <w:tc>
          <w:tcPr>
            <w:tcW w:w="1793" w:type="dxa"/>
          </w:tcPr>
          <w:p w14:paraId="5CA0A42E" w14:textId="11A21B46" w:rsidR="009205D8" w:rsidRDefault="009205D8" w:rsidP="009205D8">
            <w:pPr>
              <w:rPr>
                <w:rFonts w:ascii="Times New Roman" w:hAnsi="Times New Roman" w:cs="Times New Roman"/>
                <w:sz w:val="20"/>
                <w:szCs w:val="20"/>
              </w:rPr>
            </w:pPr>
            <w:r>
              <w:rPr>
                <w:rFonts w:ascii="Times New Roman" w:hAnsi="Times New Roman" w:cs="Times New Roman"/>
                <w:sz w:val="20"/>
                <w:szCs w:val="20"/>
              </w:rPr>
              <w:t xml:space="preserve">Final Exam  </w:t>
            </w:r>
          </w:p>
          <w:p w14:paraId="46D4FD33" w14:textId="5BFA27F3" w:rsidR="009205D8" w:rsidRPr="00996715" w:rsidRDefault="009205D8" w:rsidP="009205D8">
            <w:pPr>
              <w:rPr>
                <w:rFonts w:ascii="Times New Roman" w:hAnsi="Times New Roman" w:cs="Times New Roman"/>
                <w:b/>
                <w:sz w:val="20"/>
                <w:szCs w:val="20"/>
              </w:rPr>
            </w:pPr>
          </w:p>
        </w:tc>
        <w:tc>
          <w:tcPr>
            <w:tcW w:w="1672" w:type="dxa"/>
          </w:tcPr>
          <w:p w14:paraId="75B61BB4" w14:textId="69C02ABF" w:rsidR="009205D8" w:rsidRPr="009205D8" w:rsidRDefault="009205D8" w:rsidP="00947D72">
            <w:pPr>
              <w:jc w:val="center"/>
              <w:rPr>
                <w:rFonts w:ascii="Times New Roman" w:hAnsi="Times New Roman" w:cs="Times New Roman"/>
                <w:sz w:val="20"/>
                <w:szCs w:val="20"/>
              </w:rPr>
            </w:pPr>
            <w:r w:rsidRPr="009205D8">
              <w:rPr>
                <w:rFonts w:ascii="Times New Roman" w:hAnsi="Times New Roman" w:cs="Times New Roman"/>
                <w:sz w:val="20"/>
                <w:szCs w:val="20"/>
              </w:rPr>
              <w:t>30%</w:t>
            </w:r>
          </w:p>
          <w:p w14:paraId="740256CE" w14:textId="0C34E138" w:rsidR="009205D8" w:rsidRPr="00996715" w:rsidRDefault="009205D8" w:rsidP="00947D72">
            <w:pPr>
              <w:jc w:val="center"/>
              <w:rPr>
                <w:rFonts w:ascii="Times New Roman" w:hAnsi="Times New Roman" w:cs="Times New Roman"/>
                <w:b/>
                <w:sz w:val="20"/>
                <w:szCs w:val="20"/>
              </w:rPr>
            </w:pPr>
          </w:p>
        </w:tc>
        <w:tc>
          <w:tcPr>
            <w:tcW w:w="270" w:type="dxa"/>
            <w:vMerge/>
            <w:shd w:val="clear" w:color="auto" w:fill="CACACA" w:themeFill="text2" w:themeFillTint="99"/>
          </w:tcPr>
          <w:p w14:paraId="7F41CA7D" w14:textId="77777777" w:rsidR="009205D8" w:rsidRPr="00996715" w:rsidRDefault="009205D8" w:rsidP="00947D72">
            <w:pPr>
              <w:jc w:val="center"/>
              <w:rPr>
                <w:rFonts w:ascii="Times New Roman" w:hAnsi="Times New Roman" w:cs="Times New Roman"/>
                <w:b/>
                <w:sz w:val="20"/>
                <w:szCs w:val="20"/>
              </w:rPr>
            </w:pPr>
          </w:p>
        </w:tc>
      </w:tr>
      <w:tr w:rsidR="009205D8" w:rsidRPr="0097298A" w14:paraId="5B8AEBFF" w14:textId="77777777" w:rsidTr="00E5424F">
        <w:tc>
          <w:tcPr>
            <w:tcW w:w="1793" w:type="dxa"/>
          </w:tcPr>
          <w:p w14:paraId="3F0C3B54" w14:textId="7B8C7B9C" w:rsidR="009205D8" w:rsidRDefault="009205D8" w:rsidP="00947D72">
            <w:pPr>
              <w:jc w:val="right"/>
              <w:rPr>
                <w:b/>
                <w:sz w:val="20"/>
                <w:szCs w:val="20"/>
              </w:rPr>
            </w:pPr>
            <w:r>
              <w:rPr>
                <w:b/>
                <w:sz w:val="20"/>
                <w:szCs w:val="20"/>
              </w:rPr>
              <w:t xml:space="preserve">Total </w:t>
            </w:r>
          </w:p>
        </w:tc>
        <w:tc>
          <w:tcPr>
            <w:tcW w:w="1672" w:type="dxa"/>
          </w:tcPr>
          <w:p w14:paraId="534CE712" w14:textId="576F180A" w:rsidR="009205D8" w:rsidRDefault="009205D8" w:rsidP="00947D72">
            <w:pPr>
              <w:jc w:val="center"/>
              <w:rPr>
                <w:b/>
                <w:sz w:val="20"/>
                <w:szCs w:val="20"/>
              </w:rPr>
            </w:pPr>
            <w:r>
              <w:rPr>
                <w:b/>
                <w:sz w:val="20"/>
                <w:szCs w:val="20"/>
              </w:rPr>
              <w:t>100%</w:t>
            </w:r>
          </w:p>
        </w:tc>
        <w:tc>
          <w:tcPr>
            <w:tcW w:w="270" w:type="dxa"/>
            <w:shd w:val="clear" w:color="auto" w:fill="CACACA" w:themeFill="text2" w:themeFillTint="99"/>
          </w:tcPr>
          <w:p w14:paraId="48498A69" w14:textId="77777777" w:rsidR="009205D8" w:rsidRPr="00996715" w:rsidRDefault="009205D8" w:rsidP="00947D72">
            <w:pPr>
              <w:jc w:val="center"/>
              <w:rPr>
                <w:b/>
                <w:sz w:val="20"/>
                <w:szCs w:val="20"/>
              </w:rPr>
            </w:pPr>
          </w:p>
        </w:tc>
      </w:tr>
    </w:tbl>
    <w:p w14:paraId="7460B1EA" w14:textId="469A682F" w:rsidR="000E5B49" w:rsidRDefault="00C324B8" w:rsidP="008263CE">
      <w:pPr>
        <w:pStyle w:val="Body"/>
        <w:jc w:val="both"/>
        <w:rPr>
          <w:rFonts w:cs="Times New Roman"/>
          <w:sz w:val="23"/>
          <w:szCs w:val="23"/>
        </w:rPr>
      </w:pPr>
      <w:r w:rsidRPr="0097298A">
        <w:rPr>
          <w:rFonts w:cs="Times New Roman"/>
          <w:sz w:val="23"/>
          <w:szCs w:val="23"/>
        </w:rPr>
        <w:t>*</w:t>
      </w:r>
      <w:r w:rsidR="008263CE">
        <w:rPr>
          <w:rFonts w:cs="Times New Roman"/>
          <w:sz w:val="23"/>
          <w:szCs w:val="23"/>
        </w:rPr>
        <w:t xml:space="preserve">This course uses the </w:t>
      </w:r>
      <w:r w:rsidR="00A95093">
        <w:rPr>
          <w:rFonts w:cs="Times New Roman"/>
          <w:sz w:val="23"/>
          <w:szCs w:val="23"/>
        </w:rPr>
        <w:t>Online Course</w:t>
      </w:r>
      <w:r w:rsidR="008263CE">
        <w:rPr>
          <w:rFonts w:cs="Times New Roman"/>
          <w:sz w:val="23"/>
          <w:szCs w:val="23"/>
        </w:rPr>
        <w:t xml:space="preserve"> </w:t>
      </w:r>
      <w:r w:rsidR="00BD730D">
        <w:rPr>
          <w:rFonts w:cs="Times New Roman"/>
          <w:sz w:val="23"/>
          <w:szCs w:val="23"/>
        </w:rPr>
        <w:t xml:space="preserve">evaluation and assessment </w:t>
      </w:r>
      <w:r w:rsidR="008263CE">
        <w:rPr>
          <w:rFonts w:cs="Times New Roman"/>
          <w:sz w:val="23"/>
          <w:szCs w:val="23"/>
        </w:rPr>
        <w:t>breakdown.</w:t>
      </w:r>
    </w:p>
    <w:p w14:paraId="43B2CE24" w14:textId="77777777" w:rsidR="00E5424F" w:rsidRDefault="00E5424F" w:rsidP="008263CE">
      <w:pPr>
        <w:pStyle w:val="Body"/>
        <w:jc w:val="both"/>
        <w:rPr>
          <w:rFonts w:cs="Times New Roman"/>
          <w:sz w:val="23"/>
          <w:szCs w:val="23"/>
        </w:rPr>
      </w:pPr>
    </w:p>
    <w:p w14:paraId="4DD118FA" w14:textId="77777777" w:rsidR="00E5424F" w:rsidRDefault="00E5424F" w:rsidP="00E5424F">
      <w:pPr>
        <w:rPr>
          <w:rFonts w:ascii="Arial" w:hAnsi="Arial" w:cs="Arial"/>
        </w:rPr>
      </w:pPr>
      <w:r>
        <w:rPr>
          <w:rFonts w:ascii="Arial" w:hAnsi="Arial" w:cs="Arial"/>
        </w:rPr>
        <w:t>Passing grade for this course is a C+ (77-79)</w:t>
      </w:r>
    </w:p>
    <w:p w14:paraId="69B813AC" w14:textId="77777777" w:rsidR="00E5424F" w:rsidRDefault="00E5424F" w:rsidP="00E5424F">
      <w:pPr>
        <w:rPr>
          <w:rFonts w:ascii="Arial" w:hAnsi="Arial" w:cs="Arial"/>
        </w:rPr>
      </w:pPr>
    </w:p>
    <w:p w14:paraId="2127A5B4" w14:textId="77777777" w:rsidR="00E5424F" w:rsidRDefault="00C324B8" w:rsidP="00E5424F">
      <w:pPr>
        <w:rPr>
          <w:b/>
          <w:sz w:val="40"/>
          <w:szCs w:val="40"/>
        </w:rPr>
      </w:pPr>
      <w:r w:rsidRPr="0097298A">
        <w:rPr>
          <w:sz w:val="23"/>
          <w:szCs w:val="23"/>
        </w:rPr>
        <w:t xml:space="preserve"> </w:t>
      </w:r>
      <w:r w:rsidR="00E5424F" w:rsidRPr="0001111B">
        <w:rPr>
          <w:b/>
          <w:sz w:val="40"/>
          <w:szCs w:val="40"/>
        </w:rPr>
        <w:t xml:space="preserve">*Please note that if a student does not complete all competencies in the Laboratory Manual the grade for the Manual will be a zero.  </w:t>
      </w:r>
      <w:r w:rsidR="00E5424F" w:rsidRPr="0001111B">
        <w:rPr>
          <w:b/>
          <w:i/>
          <w:sz w:val="40"/>
          <w:szCs w:val="40"/>
          <w:u w:val="single"/>
        </w:rPr>
        <w:t xml:space="preserve">All </w:t>
      </w:r>
      <w:r w:rsidR="00E5424F" w:rsidRPr="0001111B">
        <w:rPr>
          <w:b/>
          <w:sz w:val="40"/>
          <w:szCs w:val="40"/>
        </w:rPr>
        <w:t>competencies must be completed.</w:t>
      </w:r>
    </w:p>
    <w:p w14:paraId="3C96537F" w14:textId="77777777" w:rsidR="000E5B49" w:rsidRPr="0097298A" w:rsidRDefault="000E5B49">
      <w:pPr>
        <w:pStyle w:val="Body"/>
        <w:jc w:val="both"/>
        <w:rPr>
          <w:rFonts w:cs="Times New Roman"/>
          <w:sz w:val="23"/>
          <w:szCs w:val="23"/>
        </w:rPr>
      </w:pPr>
    </w:p>
    <w:p w14:paraId="74200186" w14:textId="77777777" w:rsidR="00E5424F" w:rsidRPr="00E3382F" w:rsidRDefault="00E5424F" w:rsidP="00E5424F">
      <w:pPr>
        <w:rPr>
          <w:rFonts w:ascii="Arial" w:hAnsi="Arial" w:cs="Arial"/>
          <w:b/>
        </w:rPr>
      </w:pPr>
      <w:r w:rsidRPr="00E3382F">
        <w:rPr>
          <w:rFonts w:ascii="Arial" w:hAnsi="Arial" w:cs="Arial"/>
          <w:b/>
        </w:rPr>
        <w:t>Critical Skills Manual Grade:</w:t>
      </w:r>
    </w:p>
    <w:p w14:paraId="0AE757BC" w14:textId="0038C99C" w:rsidR="00E5424F" w:rsidRDefault="00E5424F" w:rsidP="00E5424F">
      <w:pPr>
        <w:rPr>
          <w:rFonts w:ascii="Arial" w:hAnsi="Arial" w:cs="Arial"/>
        </w:rPr>
      </w:pPr>
      <w:r>
        <w:rPr>
          <w:rFonts w:ascii="Arial" w:hAnsi="Arial" w:cs="Arial"/>
        </w:rPr>
        <w:t>Completion of the Critical Skills Manual is required as part of your Medical Assisting Lab course. Twenty percent of your course grade is based on its completion. Grading is based on the acceptable performance of each procedure as well as neatness, spelling, and accuracy of the documentation.</w:t>
      </w:r>
      <w:r w:rsidRPr="001E1DD9">
        <w:t xml:space="preserve"> </w:t>
      </w:r>
      <w:r w:rsidRPr="001E1DD9">
        <w:rPr>
          <w:rFonts w:ascii="Arial" w:hAnsi="Arial" w:cs="Arial"/>
        </w:rPr>
        <w:t xml:space="preserve">Laboratory Manuals provide for documentation of skills learned during this course. Documentation must be completed within 1 week of the completed procedure or points will be deducted each day the documentation is late. </w:t>
      </w:r>
      <w:r w:rsidRPr="00B261AD">
        <w:rPr>
          <w:rFonts w:ascii="Arial" w:hAnsi="Arial" w:cs="Arial"/>
          <w:b/>
        </w:rPr>
        <w:t xml:space="preserve">For Documentation errors </w:t>
      </w:r>
      <w:r w:rsidR="00B261AD" w:rsidRPr="00B261AD">
        <w:rPr>
          <w:rFonts w:ascii="Arial" w:hAnsi="Arial" w:cs="Arial"/>
          <w:b/>
        </w:rPr>
        <w:t>2</w:t>
      </w:r>
      <w:r w:rsidRPr="00B261AD">
        <w:rPr>
          <w:rFonts w:ascii="Arial" w:hAnsi="Arial" w:cs="Arial"/>
          <w:b/>
        </w:rPr>
        <w:t xml:space="preserve"> points will be deducted</w:t>
      </w:r>
      <w:r w:rsidRPr="001E1DD9">
        <w:rPr>
          <w:rFonts w:ascii="Arial" w:hAnsi="Arial" w:cs="Arial"/>
        </w:rPr>
        <w:t xml:space="preserve">.  </w:t>
      </w:r>
    </w:p>
    <w:p w14:paraId="681D8A0E" w14:textId="77777777" w:rsidR="00E5424F" w:rsidRDefault="00E5424F" w:rsidP="00E5424F">
      <w:pPr>
        <w:rPr>
          <w:rFonts w:ascii="Arial" w:hAnsi="Arial" w:cs="Arial"/>
        </w:rPr>
      </w:pPr>
    </w:p>
    <w:p w14:paraId="50463538" w14:textId="77777777" w:rsidR="00E5424F" w:rsidRDefault="00E5424F" w:rsidP="00E5424F">
      <w:pPr>
        <w:rPr>
          <w:rFonts w:ascii="Arial" w:hAnsi="Arial" w:cs="Arial"/>
        </w:rPr>
      </w:pPr>
      <w:r>
        <w:rPr>
          <w:rFonts w:ascii="Arial" w:hAnsi="Arial" w:cs="Arial"/>
        </w:rPr>
        <w:t xml:space="preserve">Performance of all procedures is to be completed by the date listed on the course outline and will serve to reinforce skills learned in class. Failure to complete all lab procedures by the end of the MOD </w:t>
      </w:r>
      <w:r w:rsidRPr="0001111B">
        <w:rPr>
          <w:rFonts w:ascii="Arial" w:hAnsi="Arial" w:cs="Arial"/>
          <w:b/>
        </w:rPr>
        <w:t>will</w:t>
      </w:r>
      <w:r>
        <w:rPr>
          <w:rFonts w:ascii="Arial" w:hAnsi="Arial" w:cs="Arial"/>
        </w:rPr>
        <w:t xml:space="preserve"> results in a failing grade for the course.</w:t>
      </w:r>
    </w:p>
    <w:p w14:paraId="30748208" w14:textId="77777777" w:rsidR="00E5424F" w:rsidRDefault="00E5424F" w:rsidP="00E5424F">
      <w:pPr>
        <w:rPr>
          <w:rFonts w:ascii="Arial" w:hAnsi="Arial" w:cs="Arial"/>
        </w:rPr>
      </w:pPr>
    </w:p>
    <w:p w14:paraId="00AD3AD6" w14:textId="77777777" w:rsidR="00E5424F" w:rsidRDefault="00E5424F" w:rsidP="00E5424F">
      <w:pPr>
        <w:rPr>
          <w:rFonts w:ascii="Arial" w:hAnsi="Arial" w:cs="Arial"/>
        </w:rPr>
      </w:pPr>
      <w:r>
        <w:rPr>
          <w:rFonts w:ascii="Arial" w:hAnsi="Arial" w:cs="Arial"/>
        </w:rPr>
        <w:lastRenderedPageBreak/>
        <w:t>If a student is absent the day a skill is completed during regular lab hours, the student’s grade starts at 89%.</w:t>
      </w:r>
    </w:p>
    <w:p w14:paraId="319E7BCC" w14:textId="77777777" w:rsidR="00441485" w:rsidRDefault="00441485" w:rsidP="00E5424F">
      <w:pPr>
        <w:rPr>
          <w:rFonts w:ascii="Arial" w:hAnsi="Arial" w:cs="Arial"/>
        </w:rPr>
      </w:pPr>
    </w:p>
    <w:p w14:paraId="39F52E57" w14:textId="77777777" w:rsidR="00010877" w:rsidRDefault="00010877" w:rsidP="00010877">
      <w:pPr>
        <w:rPr>
          <w:rFonts w:ascii="Arial" w:hAnsi="Arial" w:cs="Arial"/>
        </w:rPr>
      </w:pPr>
      <w:r w:rsidRPr="00B261AD">
        <w:rPr>
          <w:rFonts w:ascii="Arial" w:hAnsi="Arial" w:cs="Arial"/>
          <w:b/>
        </w:rPr>
        <w:t>Grading for the Completed Critical Skills Manual</w:t>
      </w:r>
      <w:r>
        <w:rPr>
          <w:rFonts w:ascii="Arial" w:hAnsi="Arial" w:cs="Arial"/>
        </w:rPr>
        <w:t>:</w:t>
      </w:r>
    </w:p>
    <w:p w14:paraId="0DFF88E4" w14:textId="77777777" w:rsidR="00010877" w:rsidRDefault="00010877" w:rsidP="00010877">
      <w:pPr>
        <w:rPr>
          <w:rFonts w:ascii="Arial" w:hAnsi="Arial" w:cs="Arial"/>
        </w:rPr>
      </w:pPr>
    </w:p>
    <w:p w14:paraId="74B05154" w14:textId="77777777" w:rsidR="00B261AD" w:rsidRDefault="00B261AD" w:rsidP="00B261AD">
      <w:pPr>
        <w:rPr>
          <w:rFonts w:ascii="Arial" w:hAnsi="Arial" w:cs="Arial"/>
        </w:rPr>
      </w:pPr>
      <w:r>
        <w:rPr>
          <w:rFonts w:ascii="Arial" w:hAnsi="Arial" w:cs="Arial"/>
        </w:rPr>
        <w:t>Neatness 5%</w:t>
      </w:r>
    </w:p>
    <w:p w14:paraId="2B2D0059" w14:textId="77777777" w:rsidR="00B261AD" w:rsidRDefault="00B261AD" w:rsidP="00B261AD">
      <w:pPr>
        <w:rPr>
          <w:rFonts w:ascii="Arial" w:hAnsi="Arial" w:cs="Arial"/>
        </w:rPr>
      </w:pPr>
      <w:r>
        <w:rPr>
          <w:rFonts w:ascii="Arial" w:hAnsi="Arial" w:cs="Arial"/>
        </w:rPr>
        <w:t>Documentation 35%</w:t>
      </w:r>
    </w:p>
    <w:p w14:paraId="7873217B" w14:textId="77777777" w:rsidR="00B261AD" w:rsidRDefault="00B261AD" w:rsidP="00B261AD">
      <w:pPr>
        <w:rPr>
          <w:rFonts w:ascii="Arial" w:hAnsi="Arial" w:cs="Arial"/>
        </w:rPr>
      </w:pPr>
      <w:r>
        <w:rPr>
          <w:rFonts w:ascii="Arial" w:hAnsi="Arial" w:cs="Arial"/>
        </w:rPr>
        <w:t>Skills 45%</w:t>
      </w:r>
    </w:p>
    <w:p w14:paraId="73D87300" w14:textId="77777777" w:rsidR="00B261AD" w:rsidRDefault="00B261AD" w:rsidP="00B261AD">
      <w:pPr>
        <w:rPr>
          <w:rFonts w:ascii="Arial" w:hAnsi="Arial" w:cs="Arial"/>
        </w:rPr>
      </w:pPr>
      <w:r>
        <w:rPr>
          <w:rFonts w:ascii="Arial" w:hAnsi="Arial" w:cs="Arial"/>
        </w:rPr>
        <w:t>Review Skills 15%</w:t>
      </w:r>
    </w:p>
    <w:p w14:paraId="7E4F1D71" w14:textId="77777777" w:rsidR="00F4406C" w:rsidRDefault="00F4406C">
      <w:pPr>
        <w:pStyle w:val="Body"/>
        <w:jc w:val="both"/>
        <w:rPr>
          <w:rFonts w:cs="Times New Roman"/>
          <w:b/>
          <w:bCs/>
          <w:sz w:val="23"/>
          <w:szCs w:val="23"/>
          <w:u w:val="single"/>
        </w:rPr>
      </w:pPr>
    </w:p>
    <w:p w14:paraId="6E0E01C8"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Grading Scale</w:t>
      </w:r>
    </w:p>
    <w:p w14:paraId="2A673CE9" w14:textId="77777777" w:rsidR="000E5B49" w:rsidRDefault="00C324B8">
      <w:pPr>
        <w:pStyle w:val="Body"/>
        <w:jc w:val="both"/>
        <w:rPr>
          <w:rFonts w:cs="Times New Roman"/>
          <w:sz w:val="23"/>
          <w:szCs w:val="23"/>
        </w:rPr>
      </w:pPr>
      <w:r w:rsidRPr="0097298A">
        <w:rPr>
          <w:rFonts w:cs="Times New Roman"/>
          <w:sz w:val="23"/>
          <w:szCs w:val="23"/>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dispute a grade must complete the process within the first two weeks of the new term/module.  All grades are considered final 30 days after the end of a module/term.</w:t>
      </w:r>
    </w:p>
    <w:p w14:paraId="2E29AC4A" w14:textId="77777777" w:rsidR="00F4406C" w:rsidRDefault="00F4406C">
      <w:pPr>
        <w:pStyle w:val="Body"/>
        <w:jc w:val="both"/>
        <w:rPr>
          <w:rFonts w:cs="Times New Roman"/>
          <w:sz w:val="23"/>
          <w:szCs w:val="23"/>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97298A" w:rsidRPr="0097298A" w14:paraId="27C7BD1D" w14:textId="77777777" w:rsidTr="00A64411">
        <w:trPr>
          <w:jc w:val="center"/>
        </w:trPr>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4EC64C2"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BE24929"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31D65D7"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19D8A893"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 Points</w:t>
            </w:r>
          </w:p>
        </w:tc>
      </w:tr>
      <w:tr w:rsidR="0097298A" w:rsidRPr="0097298A" w14:paraId="2676C1CB" w14:textId="77777777" w:rsidTr="00A64411">
        <w:trPr>
          <w:jc w:val="center"/>
        </w:trPr>
        <w:tc>
          <w:tcPr>
            <w:tcW w:w="1705" w:type="dxa"/>
            <w:tcBorders>
              <w:top w:val="single" w:sz="4" w:space="0" w:color="auto"/>
            </w:tcBorders>
            <w:shd w:val="clear" w:color="auto" w:fill="C0C0C0"/>
            <w:tcMar>
              <w:top w:w="0" w:type="dxa"/>
              <w:left w:w="108" w:type="dxa"/>
              <w:bottom w:w="0" w:type="dxa"/>
              <w:right w:w="108" w:type="dxa"/>
            </w:tcMar>
            <w:hideMark/>
          </w:tcPr>
          <w:p w14:paraId="34AEC45F"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A</w:t>
            </w:r>
          </w:p>
        </w:tc>
        <w:tc>
          <w:tcPr>
            <w:tcW w:w="1649" w:type="dxa"/>
            <w:tcBorders>
              <w:top w:val="single" w:sz="4" w:space="0" w:color="auto"/>
            </w:tcBorders>
            <w:shd w:val="clear" w:color="auto" w:fill="C0C0C0"/>
            <w:tcMar>
              <w:top w:w="0" w:type="dxa"/>
              <w:left w:w="108" w:type="dxa"/>
              <w:bottom w:w="0" w:type="dxa"/>
              <w:right w:w="108" w:type="dxa"/>
            </w:tcMar>
            <w:hideMark/>
          </w:tcPr>
          <w:p w14:paraId="2FB04B40"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90%-100%</w:t>
            </w:r>
          </w:p>
        </w:tc>
        <w:tc>
          <w:tcPr>
            <w:tcW w:w="2340" w:type="dxa"/>
            <w:tcBorders>
              <w:top w:val="single" w:sz="4" w:space="0" w:color="auto"/>
            </w:tcBorders>
            <w:shd w:val="clear" w:color="auto" w:fill="C0C0C0"/>
            <w:tcMar>
              <w:top w:w="0" w:type="dxa"/>
              <w:left w:w="108" w:type="dxa"/>
              <w:bottom w:w="0" w:type="dxa"/>
              <w:right w:w="108" w:type="dxa"/>
            </w:tcMar>
            <w:hideMark/>
          </w:tcPr>
          <w:p w14:paraId="1943AED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Superior</w:t>
            </w:r>
          </w:p>
        </w:tc>
        <w:tc>
          <w:tcPr>
            <w:tcW w:w="1771" w:type="dxa"/>
            <w:tcBorders>
              <w:top w:val="single" w:sz="4" w:space="0" w:color="auto"/>
            </w:tcBorders>
            <w:shd w:val="clear" w:color="auto" w:fill="C0C0C0"/>
            <w:tcMar>
              <w:top w:w="0" w:type="dxa"/>
              <w:left w:w="108" w:type="dxa"/>
              <w:bottom w:w="0" w:type="dxa"/>
              <w:right w:w="108" w:type="dxa"/>
            </w:tcMar>
            <w:hideMark/>
          </w:tcPr>
          <w:p w14:paraId="5496563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4.0</w:t>
            </w:r>
          </w:p>
        </w:tc>
      </w:tr>
      <w:tr w:rsidR="0097298A" w:rsidRPr="0097298A" w14:paraId="0E4A3C9A" w14:textId="77777777" w:rsidTr="00A64411">
        <w:trPr>
          <w:jc w:val="center"/>
        </w:trPr>
        <w:tc>
          <w:tcPr>
            <w:tcW w:w="1705" w:type="dxa"/>
            <w:shd w:val="clear" w:color="auto" w:fill="FFFFFF"/>
            <w:tcMar>
              <w:top w:w="0" w:type="dxa"/>
              <w:left w:w="108" w:type="dxa"/>
              <w:bottom w:w="0" w:type="dxa"/>
              <w:right w:w="108" w:type="dxa"/>
            </w:tcMar>
            <w:hideMark/>
          </w:tcPr>
          <w:p w14:paraId="34F5509A" w14:textId="77777777" w:rsidR="0097298A" w:rsidRPr="0097298A" w:rsidRDefault="0097298A" w:rsidP="001E5897">
            <w:pPr>
              <w:jc w:val="center"/>
              <w:rPr>
                <w:color w:val="212121"/>
                <w:sz w:val="23"/>
                <w:szCs w:val="23"/>
              </w:rPr>
            </w:pPr>
            <w:r w:rsidRPr="0097298A">
              <w:rPr>
                <w:color w:val="000000"/>
                <w:sz w:val="23"/>
                <w:szCs w:val="23"/>
              </w:rPr>
              <w:t>B</w:t>
            </w:r>
          </w:p>
        </w:tc>
        <w:tc>
          <w:tcPr>
            <w:tcW w:w="1649" w:type="dxa"/>
            <w:shd w:val="clear" w:color="auto" w:fill="FFFFFF"/>
            <w:tcMar>
              <w:top w:w="0" w:type="dxa"/>
              <w:left w:w="108" w:type="dxa"/>
              <w:bottom w:w="0" w:type="dxa"/>
              <w:right w:w="108" w:type="dxa"/>
            </w:tcMar>
            <w:hideMark/>
          </w:tcPr>
          <w:p w14:paraId="42220534" w14:textId="77777777" w:rsidR="0097298A" w:rsidRPr="0097298A" w:rsidRDefault="0097298A" w:rsidP="001E5897">
            <w:pPr>
              <w:jc w:val="center"/>
              <w:rPr>
                <w:color w:val="212121"/>
                <w:sz w:val="23"/>
                <w:szCs w:val="23"/>
              </w:rPr>
            </w:pPr>
            <w:r w:rsidRPr="0097298A">
              <w:rPr>
                <w:color w:val="000000"/>
                <w:sz w:val="23"/>
                <w:szCs w:val="23"/>
              </w:rPr>
              <w:t>80%-89.9%</w:t>
            </w:r>
          </w:p>
        </w:tc>
        <w:tc>
          <w:tcPr>
            <w:tcW w:w="2340" w:type="dxa"/>
            <w:shd w:val="clear" w:color="auto" w:fill="FFFFFF"/>
            <w:tcMar>
              <w:top w:w="0" w:type="dxa"/>
              <w:left w:w="108" w:type="dxa"/>
              <w:bottom w:w="0" w:type="dxa"/>
              <w:right w:w="108" w:type="dxa"/>
            </w:tcMar>
            <w:hideMark/>
          </w:tcPr>
          <w:p w14:paraId="2E2E6CE4" w14:textId="77777777" w:rsidR="0097298A" w:rsidRPr="0097298A" w:rsidRDefault="0097298A" w:rsidP="001E5897">
            <w:pPr>
              <w:jc w:val="center"/>
              <w:rPr>
                <w:color w:val="212121"/>
                <w:sz w:val="23"/>
                <w:szCs w:val="23"/>
              </w:rPr>
            </w:pPr>
            <w:r w:rsidRPr="0097298A">
              <w:rPr>
                <w:color w:val="000000"/>
                <w:sz w:val="23"/>
                <w:szCs w:val="23"/>
              </w:rPr>
              <w:t>Excellent</w:t>
            </w:r>
          </w:p>
        </w:tc>
        <w:tc>
          <w:tcPr>
            <w:tcW w:w="1771" w:type="dxa"/>
            <w:shd w:val="clear" w:color="auto" w:fill="FFFFFF"/>
            <w:tcMar>
              <w:top w:w="0" w:type="dxa"/>
              <w:left w:w="108" w:type="dxa"/>
              <w:bottom w:w="0" w:type="dxa"/>
              <w:right w:w="108" w:type="dxa"/>
            </w:tcMar>
            <w:hideMark/>
          </w:tcPr>
          <w:p w14:paraId="461427DE" w14:textId="77777777" w:rsidR="0097298A" w:rsidRPr="0097298A" w:rsidRDefault="0097298A" w:rsidP="001E5897">
            <w:pPr>
              <w:ind w:left="-47"/>
              <w:jc w:val="center"/>
              <w:rPr>
                <w:color w:val="212121"/>
                <w:sz w:val="23"/>
                <w:szCs w:val="23"/>
              </w:rPr>
            </w:pPr>
            <w:r w:rsidRPr="0097298A">
              <w:rPr>
                <w:color w:val="000000"/>
                <w:sz w:val="23"/>
                <w:szCs w:val="23"/>
              </w:rPr>
              <w:t>3.0</w:t>
            </w:r>
          </w:p>
        </w:tc>
      </w:tr>
      <w:tr w:rsidR="0097298A" w:rsidRPr="0097298A" w14:paraId="315AD5D2" w14:textId="77777777" w:rsidTr="00A64411">
        <w:trPr>
          <w:jc w:val="center"/>
        </w:trPr>
        <w:tc>
          <w:tcPr>
            <w:tcW w:w="1705" w:type="dxa"/>
            <w:shd w:val="clear" w:color="auto" w:fill="C0C0C0"/>
            <w:tcMar>
              <w:top w:w="0" w:type="dxa"/>
              <w:left w:w="108" w:type="dxa"/>
              <w:bottom w:w="0" w:type="dxa"/>
              <w:right w:w="108" w:type="dxa"/>
            </w:tcMar>
            <w:hideMark/>
          </w:tcPr>
          <w:p w14:paraId="5103A853"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C</w:t>
            </w:r>
          </w:p>
        </w:tc>
        <w:tc>
          <w:tcPr>
            <w:tcW w:w="1649" w:type="dxa"/>
            <w:shd w:val="clear" w:color="auto" w:fill="C0C0C0"/>
            <w:tcMar>
              <w:top w:w="0" w:type="dxa"/>
              <w:left w:w="108" w:type="dxa"/>
              <w:bottom w:w="0" w:type="dxa"/>
              <w:right w:w="108" w:type="dxa"/>
            </w:tcMar>
            <w:hideMark/>
          </w:tcPr>
          <w:p w14:paraId="145D63D4"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70%-79.9%</w:t>
            </w:r>
          </w:p>
        </w:tc>
        <w:tc>
          <w:tcPr>
            <w:tcW w:w="2340" w:type="dxa"/>
            <w:shd w:val="clear" w:color="auto" w:fill="C0C0C0"/>
            <w:tcMar>
              <w:top w:w="0" w:type="dxa"/>
              <w:left w:w="108" w:type="dxa"/>
              <w:bottom w:w="0" w:type="dxa"/>
              <w:right w:w="108" w:type="dxa"/>
            </w:tcMar>
            <w:hideMark/>
          </w:tcPr>
          <w:p w14:paraId="5DCB702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Satisfactory</w:t>
            </w:r>
          </w:p>
        </w:tc>
        <w:tc>
          <w:tcPr>
            <w:tcW w:w="1771" w:type="dxa"/>
            <w:shd w:val="clear" w:color="auto" w:fill="C0C0C0"/>
            <w:tcMar>
              <w:top w:w="0" w:type="dxa"/>
              <w:left w:w="108" w:type="dxa"/>
              <w:bottom w:w="0" w:type="dxa"/>
              <w:right w:w="108" w:type="dxa"/>
            </w:tcMar>
            <w:hideMark/>
          </w:tcPr>
          <w:p w14:paraId="609AE54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2.0</w:t>
            </w:r>
          </w:p>
        </w:tc>
      </w:tr>
      <w:tr w:rsidR="0097298A" w:rsidRPr="0097298A" w14:paraId="6395490C" w14:textId="77777777" w:rsidTr="00A64411">
        <w:trPr>
          <w:jc w:val="center"/>
        </w:trPr>
        <w:tc>
          <w:tcPr>
            <w:tcW w:w="1705" w:type="dxa"/>
            <w:shd w:val="clear" w:color="auto" w:fill="FFFFFF"/>
            <w:tcMar>
              <w:top w:w="0" w:type="dxa"/>
              <w:left w:w="108" w:type="dxa"/>
              <w:bottom w:w="0" w:type="dxa"/>
              <w:right w:w="108" w:type="dxa"/>
            </w:tcMar>
            <w:hideMark/>
          </w:tcPr>
          <w:p w14:paraId="04C9AAE4" w14:textId="77777777" w:rsidR="0097298A" w:rsidRPr="0097298A" w:rsidRDefault="0097298A" w:rsidP="001E5897">
            <w:pPr>
              <w:jc w:val="center"/>
              <w:rPr>
                <w:color w:val="212121"/>
                <w:sz w:val="23"/>
                <w:szCs w:val="23"/>
              </w:rPr>
            </w:pPr>
            <w:r w:rsidRPr="0097298A">
              <w:rPr>
                <w:color w:val="000000"/>
                <w:sz w:val="23"/>
                <w:szCs w:val="23"/>
              </w:rPr>
              <w:t>D</w:t>
            </w:r>
          </w:p>
        </w:tc>
        <w:tc>
          <w:tcPr>
            <w:tcW w:w="1649" w:type="dxa"/>
            <w:shd w:val="clear" w:color="auto" w:fill="FFFFFF"/>
            <w:tcMar>
              <w:top w:w="0" w:type="dxa"/>
              <w:left w:w="108" w:type="dxa"/>
              <w:bottom w:w="0" w:type="dxa"/>
              <w:right w:w="108" w:type="dxa"/>
            </w:tcMar>
            <w:hideMark/>
          </w:tcPr>
          <w:p w14:paraId="47AD98E3" w14:textId="77777777" w:rsidR="0097298A" w:rsidRPr="0097298A" w:rsidRDefault="0097298A" w:rsidP="001E5897">
            <w:pPr>
              <w:jc w:val="center"/>
              <w:rPr>
                <w:color w:val="212121"/>
                <w:sz w:val="23"/>
                <w:szCs w:val="23"/>
              </w:rPr>
            </w:pPr>
            <w:r w:rsidRPr="0097298A">
              <w:rPr>
                <w:color w:val="000000"/>
                <w:sz w:val="23"/>
                <w:szCs w:val="23"/>
              </w:rPr>
              <w:t>60%-69.9%</w:t>
            </w:r>
          </w:p>
        </w:tc>
        <w:tc>
          <w:tcPr>
            <w:tcW w:w="2340" w:type="dxa"/>
            <w:shd w:val="clear" w:color="auto" w:fill="FFFFFF"/>
            <w:tcMar>
              <w:top w:w="0" w:type="dxa"/>
              <w:left w:w="108" w:type="dxa"/>
              <w:bottom w:w="0" w:type="dxa"/>
              <w:right w:w="108" w:type="dxa"/>
            </w:tcMar>
            <w:hideMark/>
          </w:tcPr>
          <w:p w14:paraId="69CF0ECF" w14:textId="77777777" w:rsidR="0097298A" w:rsidRPr="0097298A" w:rsidRDefault="0097298A" w:rsidP="001E5897">
            <w:pPr>
              <w:jc w:val="center"/>
              <w:rPr>
                <w:color w:val="212121"/>
                <w:sz w:val="23"/>
                <w:szCs w:val="23"/>
              </w:rPr>
            </w:pPr>
            <w:r w:rsidRPr="0097298A">
              <w:rPr>
                <w:color w:val="000000"/>
                <w:sz w:val="23"/>
                <w:szCs w:val="23"/>
              </w:rPr>
              <w:t>Min. Passing Grade</w:t>
            </w:r>
          </w:p>
        </w:tc>
        <w:tc>
          <w:tcPr>
            <w:tcW w:w="1771" w:type="dxa"/>
            <w:shd w:val="clear" w:color="auto" w:fill="FFFFFF"/>
            <w:tcMar>
              <w:top w:w="0" w:type="dxa"/>
              <w:left w:w="108" w:type="dxa"/>
              <w:bottom w:w="0" w:type="dxa"/>
              <w:right w:w="108" w:type="dxa"/>
            </w:tcMar>
            <w:hideMark/>
          </w:tcPr>
          <w:p w14:paraId="47780CF1" w14:textId="77777777" w:rsidR="0097298A" w:rsidRPr="0097298A" w:rsidRDefault="0097298A" w:rsidP="001E5897">
            <w:pPr>
              <w:jc w:val="center"/>
              <w:rPr>
                <w:color w:val="212121"/>
                <w:sz w:val="23"/>
                <w:szCs w:val="23"/>
              </w:rPr>
            </w:pPr>
            <w:r w:rsidRPr="0097298A">
              <w:rPr>
                <w:color w:val="000000"/>
                <w:sz w:val="23"/>
                <w:szCs w:val="23"/>
              </w:rPr>
              <w:t>1.0</w:t>
            </w:r>
          </w:p>
        </w:tc>
      </w:tr>
      <w:tr w:rsidR="0097298A" w:rsidRPr="0097298A" w14:paraId="30F8D142" w14:textId="77777777" w:rsidTr="00A64411">
        <w:trPr>
          <w:jc w:val="center"/>
        </w:trPr>
        <w:tc>
          <w:tcPr>
            <w:tcW w:w="1705" w:type="dxa"/>
            <w:shd w:val="clear" w:color="auto" w:fill="C0C0C0"/>
            <w:tcMar>
              <w:top w:w="0" w:type="dxa"/>
              <w:left w:w="108" w:type="dxa"/>
              <w:bottom w:w="0" w:type="dxa"/>
              <w:right w:w="108" w:type="dxa"/>
            </w:tcMar>
            <w:hideMark/>
          </w:tcPr>
          <w:p w14:paraId="712046D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w:t>
            </w:r>
          </w:p>
        </w:tc>
        <w:tc>
          <w:tcPr>
            <w:tcW w:w="1649" w:type="dxa"/>
            <w:shd w:val="clear" w:color="auto" w:fill="C0C0C0"/>
            <w:tcMar>
              <w:top w:w="0" w:type="dxa"/>
              <w:left w:w="108" w:type="dxa"/>
              <w:bottom w:w="0" w:type="dxa"/>
              <w:right w:w="108" w:type="dxa"/>
            </w:tcMar>
            <w:hideMark/>
          </w:tcPr>
          <w:p w14:paraId="7E4AC579"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Below 60%</w:t>
            </w:r>
          </w:p>
        </w:tc>
        <w:tc>
          <w:tcPr>
            <w:tcW w:w="2340" w:type="dxa"/>
            <w:shd w:val="clear" w:color="auto" w:fill="C0C0C0"/>
            <w:tcMar>
              <w:top w:w="0" w:type="dxa"/>
              <w:left w:w="108" w:type="dxa"/>
              <w:bottom w:w="0" w:type="dxa"/>
              <w:right w:w="108" w:type="dxa"/>
            </w:tcMar>
            <w:hideMark/>
          </w:tcPr>
          <w:p w14:paraId="1586C0A6"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Fail</w:t>
            </w:r>
          </w:p>
        </w:tc>
        <w:tc>
          <w:tcPr>
            <w:tcW w:w="1771" w:type="dxa"/>
            <w:shd w:val="clear" w:color="auto" w:fill="C0C0C0"/>
            <w:tcMar>
              <w:top w:w="0" w:type="dxa"/>
              <w:left w:w="108" w:type="dxa"/>
              <w:bottom w:w="0" w:type="dxa"/>
              <w:right w:w="108" w:type="dxa"/>
            </w:tcMar>
            <w:hideMark/>
          </w:tcPr>
          <w:p w14:paraId="6D99665C"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24228BD2" w14:textId="77777777" w:rsidTr="00A64411">
        <w:trPr>
          <w:jc w:val="center"/>
        </w:trPr>
        <w:tc>
          <w:tcPr>
            <w:tcW w:w="1705" w:type="dxa"/>
            <w:shd w:val="clear" w:color="auto" w:fill="FFFFFF"/>
            <w:tcMar>
              <w:top w:w="0" w:type="dxa"/>
              <w:left w:w="108" w:type="dxa"/>
              <w:bottom w:w="0" w:type="dxa"/>
              <w:right w:w="108" w:type="dxa"/>
            </w:tcMar>
            <w:hideMark/>
          </w:tcPr>
          <w:p w14:paraId="548091F0" w14:textId="77777777" w:rsidR="0097298A" w:rsidRPr="0097298A" w:rsidRDefault="0097298A" w:rsidP="001E5897">
            <w:pPr>
              <w:jc w:val="center"/>
              <w:rPr>
                <w:color w:val="212121"/>
                <w:sz w:val="23"/>
                <w:szCs w:val="23"/>
              </w:rPr>
            </w:pPr>
            <w:r w:rsidRPr="0097298A">
              <w:rPr>
                <w:color w:val="000000"/>
                <w:sz w:val="23"/>
                <w:szCs w:val="23"/>
              </w:rPr>
              <w:t>I</w:t>
            </w:r>
          </w:p>
        </w:tc>
        <w:tc>
          <w:tcPr>
            <w:tcW w:w="1649" w:type="dxa"/>
            <w:shd w:val="clear" w:color="auto" w:fill="FFFFFF"/>
            <w:tcMar>
              <w:top w:w="0" w:type="dxa"/>
              <w:left w:w="108" w:type="dxa"/>
              <w:bottom w:w="0" w:type="dxa"/>
              <w:right w:w="108" w:type="dxa"/>
            </w:tcMar>
            <w:hideMark/>
          </w:tcPr>
          <w:p w14:paraId="636B9088"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3094A446" w14:textId="77777777" w:rsidR="0097298A" w:rsidRPr="0097298A" w:rsidRDefault="0097298A" w:rsidP="001E5897">
            <w:pPr>
              <w:jc w:val="center"/>
              <w:rPr>
                <w:color w:val="212121"/>
                <w:sz w:val="23"/>
                <w:szCs w:val="23"/>
              </w:rPr>
            </w:pPr>
            <w:r w:rsidRPr="0097298A">
              <w:rPr>
                <w:color w:val="000000"/>
                <w:sz w:val="23"/>
                <w:szCs w:val="23"/>
              </w:rPr>
              <w:t>Incomplete</w:t>
            </w:r>
          </w:p>
        </w:tc>
        <w:tc>
          <w:tcPr>
            <w:tcW w:w="1771" w:type="dxa"/>
            <w:shd w:val="clear" w:color="auto" w:fill="FFFFFF"/>
            <w:tcMar>
              <w:top w:w="0" w:type="dxa"/>
              <w:left w:w="108" w:type="dxa"/>
              <w:bottom w:w="0" w:type="dxa"/>
              <w:right w:w="108" w:type="dxa"/>
            </w:tcMar>
            <w:hideMark/>
          </w:tcPr>
          <w:p w14:paraId="516ED65D" w14:textId="77777777" w:rsidR="0097298A" w:rsidRPr="0097298A" w:rsidRDefault="0097298A" w:rsidP="001E5897">
            <w:pPr>
              <w:jc w:val="center"/>
              <w:rPr>
                <w:color w:val="212121"/>
                <w:sz w:val="23"/>
                <w:szCs w:val="23"/>
              </w:rPr>
            </w:pPr>
            <w:r w:rsidRPr="0097298A">
              <w:rPr>
                <w:color w:val="000000"/>
                <w:sz w:val="23"/>
                <w:szCs w:val="23"/>
              </w:rPr>
              <w:t>0.0</w:t>
            </w:r>
          </w:p>
        </w:tc>
      </w:tr>
      <w:tr w:rsidR="0097298A" w:rsidRPr="0097298A" w14:paraId="520BA6E4" w14:textId="77777777" w:rsidTr="00A64411">
        <w:trPr>
          <w:jc w:val="center"/>
        </w:trPr>
        <w:tc>
          <w:tcPr>
            <w:tcW w:w="1705" w:type="dxa"/>
            <w:shd w:val="clear" w:color="auto" w:fill="C0C0C0"/>
            <w:tcMar>
              <w:top w:w="0" w:type="dxa"/>
              <w:left w:w="108" w:type="dxa"/>
              <w:bottom w:w="0" w:type="dxa"/>
              <w:right w:w="108" w:type="dxa"/>
            </w:tcMar>
            <w:hideMark/>
          </w:tcPr>
          <w:p w14:paraId="5C5ACF8E"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w:t>
            </w:r>
          </w:p>
        </w:tc>
        <w:tc>
          <w:tcPr>
            <w:tcW w:w="1649" w:type="dxa"/>
            <w:shd w:val="clear" w:color="auto" w:fill="C0C0C0"/>
            <w:tcMar>
              <w:top w:w="0" w:type="dxa"/>
              <w:left w:w="108" w:type="dxa"/>
              <w:bottom w:w="0" w:type="dxa"/>
              <w:right w:w="108" w:type="dxa"/>
            </w:tcMar>
            <w:hideMark/>
          </w:tcPr>
          <w:p w14:paraId="22D9536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N/A</w:t>
            </w:r>
          </w:p>
        </w:tc>
        <w:tc>
          <w:tcPr>
            <w:tcW w:w="2340" w:type="dxa"/>
            <w:shd w:val="clear" w:color="auto" w:fill="C0C0C0"/>
            <w:tcMar>
              <w:top w:w="0" w:type="dxa"/>
              <w:left w:w="108" w:type="dxa"/>
              <w:bottom w:w="0" w:type="dxa"/>
              <w:right w:w="108" w:type="dxa"/>
            </w:tcMar>
            <w:hideMark/>
          </w:tcPr>
          <w:p w14:paraId="06606D15"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Transfer Credit</w:t>
            </w:r>
          </w:p>
        </w:tc>
        <w:tc>
          <w:tcPr>
            <w:tcW w:w="1771" w:type="dxa"/>
            <w:shd w:val="clear" w:color="auto" w:fill="C0C0C0"/>
            <w:tcMar>
              <w:top w:w="0" w:type="dxa"/>
              <w:left w:w="108" w:type="dxa"/>
              <w:bottom w:w="0" w:type="dxa"/>
              <w:right w:w="108" w:type="dxa"/>
            </w:tcMar>
            <w:hideMark/>
          </w:tcPr>
          <w:p w14:paraId="3C4584FD"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6FC543CE" w14:textId="77777777" w:rsidTr="00A64411">
        <w:trPr>
          <w:jc w:val="center"/>
        </w:trPr>
        <w:tc>
          <w:tcPr>
            <w:tcW w:w="1705" w:type="dxa"/>
            <w:shd w:val="clear" w:color="auto" w:fill="FFFFFF"/>
            <w:tcMar>
              <w:top w:w="0" w:type="dxa"/>
              <w:left w:w="108" w:type="dxa"/>
              <w:bottom w:w="0" w:type="dxa"/>
              <w:right w:w="108" w:type="dxa"/>
            </w:tcMar>
            <w:hideMark/>
          </w:tcPr>
          <w:p w14:paraId="240E4F86" w14:textId="77777777" w:rsidR="0097298A" w:rsidRPr="0097298A" w:rsidRDefault="0097298A" w:rsidP="001E5897">
            <w:pPr>
              <w:jc w:val="center"/>
              <w:rPr>
                <w:color w:val="212121"/>
                <w:sz w:val="23"/>
                <w:szCs w:val="23"/>
              </w:rPr>
            </w:pPr>
            <w:r w:rsidRPr="0097298A">
              <w:rPr>
                <w:color w:val="000000"/>
                <w:sz w:val="23"/>
                <w:szCs w:val="23"/>
              </w:rPr>
              <w:t>W</w:t>
            </w:r>
          </w:p>
        </w:tc>
        <w:tc>
          <w:tcPr>
            <w:tcW w:w="1649" w:type="dxa"/>
            <w:shd w:val="clear" w:color="auto" w:fill="FFFFFF"/>
            <w:tcMar>
              <w:top w:w="0" w:type="dxa"/>
              <w:left w:w="108" w:type="dxa"/>
              <w:bottom w:w="0" w:type="dxa"/>
              <w:right w:w="108" w:type="dxa"/>
            </w:tcMar>
            <w:hideMark/>
          </w:tcPr>
          <w:p w14:paraId="540D8139"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252354BB" w14:textId="77777777" w:rsidR="0097298A" w:rsidRPr="0097298A" w:rsidRDefault="0097298A" w:rsidP="001E5897">
            <w:pPr>
              <w:jc w:val="center"/>
              <w:rPr>
                <w:color w:val="212121"/>
                <w:sz w:val="23"/>
                <w:szCs w:val="23"/>
              </w:rPr>
            </w:pPr>
            <w:r w:rsidRPr="0097298A">
              <w:rPr>
                <w:color w:val="000000"/>
                <w:sz w:val="23"/>
                <w:szCs w:val="23"/>
              </w:rPr>
              <w:t>Withdrawal</w:t>
            </w:r>
          </w:p>
        </w:tc>
        <w:tc>
          <w:tcPr>
            <w:tcW w:w="1771" w:type="dxa"/>
            <w:shd w:val="clear" w:color="auto" w:fill="FFFFFF"/>
            <w:tcMar>
              <w:top w:w="0" w:type="dxa"/>
              <w:left w:w="108" w:type="dxa"/>
              <w:bottom w:w="0" w:type="dxa"/>
              <w:right w:w="108" w:type="dxa"/>
            </w:tcMar>
            <w:hideMark/>
          </w:tcPr>
          <w:p w14:paraId="5776486C" w14:textId="77777777" w:rsidR="0097298A" w:rsidRPr="0097298A" w:rsidRDefault="0097298A" w:rsidP="001E5897">
            <w:pPr>
              <w:jc w:val="center"/>
              <w:rPr>
                <w:color w:val="212121"/>
                <w:sz w:val="23"/>
                <w:szCs w:val="23"/>
              </w:rPr>
            </w:pPr>
            <w:r w:rsidRPr="0097298A">
              <w:rPr>
                <w:color w:val="000000"/>
                <w:sz w:val="23"/>
                <w:szCs w:val="23"/>
              </w:rPr>
              <w:t>0.0</w:t>
            </w:r>
          </w:p>
        </w:tc>
      </w:tr>
    </w:tbl>
    <w:p w14:paraId="7DC7173D" w14:textId="77777777" w:rsidR="000E5B49" w:rsidRPr="0097298A" w:rsidRDefault="000E5B49">
      <w:pPr>
        <w:pStyle w:val="Body"/>
        <w:jc w:val="both"/>
        <w:rPr>
          <w:rFonts w:cs="Times New Roman"/>
          <w:sz w:val="23"/>
          <w:szCs w:val="23"/>
        </w:rPr>
      </w:pPr>
    </w:p>
    <w:p w14:paraId="5057CCD9" w14:textId="77777777" w:rsidR="00E5424F" w:rsidRDefault="00E5424F">
      <w:pPr>
        <w:pStyle w:val="Body"/>
        <w:spacing w:after="160" w:line="259" w:lineRule="auto"/>
        <w:rPr>
          <w:rFonts w:cs="Times New Roman"/>
          <w:b/>
          <w:bCs/>
          <w:sz w:val="23"/>
          <w:szCs w:val="23"/>
          <w:u w:val="single"/>
        </w:rPr>
      </w:pPr>
    </w:p>
    <w:p w14:paraId="6BEB36ED" w14:textId="77777777" w:rsidR="00A16128" w:rsidRDefault="00A16128" w:rsidP="00A16128">
      <w:pPr>
        <w:rPr>
          <w:rFonts w:ascii="Arial" w:hAnsi="Arial" w:cs="Arial"/>
          <w:bCs/>
        </w:rPr>
      </w:pPr>
      <w:r w:rsidRPr="00A16128">
        <w:rPr>
          <w:rFonts w:ascii="Arial" w:hAnsi="Arial" w:cs="Arial"/>
          <w:b/>
          <w:bCs/>
          <w:sz w:val="22"/>
          <w:szCs w:val="22"/>
        </w:rPr>
        <w:t>Professionalism:</w:t>
      </w:r>
      <w:r w:rsidRPr="00A16128">
        <w:rPr>
          <w:rFonts w:ascii="Arial" w:hAnsi="Arial" w:cs="Arial"/>
          <w:bCs/>
          <w:sz w:val="22"/>
          <w:szCs w:val="22"/>
        </w:rPr>
        <w:t xml:space="preserve"> It is expected that you conduct yourself in the lab and the classroom as you would in a medical office. Professional dress attitude and language is expected at all times. Professionalism also includes punctuality, dependability and initiative. Be professionally dressed and ready to possibly go into lab on lecture days</w:t>
      </w:r>
      <w:r>
        <w:rPr>
          <w:rFonts w:ascii="Arial" w:hAnsi="Arial" w:cs="Arial"/>
          <w:bCs/>
        </w:rPr>
        <w:t>.</w:t>
      </w:r>
    </w:p>
    <w:p w14:paraId="535A8589" w14:textId="77777777" w:rsidR="00E5424F" w:rsidRDefault="00E5424F">
      <w:pPr>
        <w:pStyle w:val="Body"/>
        <w:spacing w:after="160" w:line="259" w:lineRule="auto"/>
        <w:rPr>
          <w:rFonts w:cs="Times New Roman"/>
          <w:b/>
          <w:bCs/>
          <w:sz w:val="23"/>
          <w:szCs w:val="23"/>
          <w:u w:val="single"/>
        </w:rPr>
      </w:pPr>
    </w:p>
    <w:p w14:paraId="59D38475" w14:textId="3A957BC9" w:rsidR="000E5B49" w:rsidRPr="0097298A" w:rsidRDefault="00C324B8">
      <w:pPr>
        <w:pStyle w:val="Body"/>
        <w:spacing w:after="160" w:line="259" w:lineRule="auto"/>
        <w:rPr>
          <w:rFonts w:cs="Times New Roman"/>
          <w:b/>
          <w:bCs/>
          <w:sz w:val="23"/>
          <w:szCs w:val="23"/>
          <w:u w:val="single"/>
        </w:rPr>
      </w:pPr>
      <w:r w:rsidRPr="0097298A">
        <w:rPr>
          <w:rFonts w:cs="Times New Roman"/>
          <w:b/>
          <w:bCs/>
          <w:sz w:val="23"/>
          <w:szCs w:val="23"/>
          <w:u w:val="single"/>
        </w:rPr>
        <w:t>Evaluation Rubric:</w:t>
      </w: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137"/>
        <w:gridCol w:w="2250"/>
        <w:gridCol w:w="2340"/>
        <w:gridCol w:w="2430"/>
      </w:tblGrid>
      <w:tr w:rsidR="000E5B49" w:rsidRPr="0097298A" w14:paraId="47B1C71C" w14:textId="77777777" w:rsidTr="0014325F">
        <w:trPr>
          <w:trHeight w:val="300"/>
        </w:trPr>
        <w:tc>
          <w:tcPr>
            <w:tcW w:w="2137"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228D5BBD" w14:textId="77777777" w:rsidR="000E5B49" w:rsidRPr="0097298A" w:rsidRDefault="00C324B8">
            <w:pPr>
              <w:pStyle w:val="Body"/>
              <w:spacing w:line="276" w:lineRule="auto"/>
              <w:jc w:val="both"/>
              <w:rPr>
                <w:rFonts w:cs="Times New Roman"/>
                <w:sz w:val="23"/>
                <w:szCs w:val="23"/>
              </w:rPr>
            </w:pPr>
            <w:r w:rsidRPr="0097298A">
              <w:rPr>
                <w:rFonts w:cs="Times New Roman"/>
                <w:b/>
                <w:bCs/>
                <w:i/>
                <w:iCs/>
                <w:sz w:val="23"/>
                <w:szCs w:val="23"/>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24053655" w14:textId="77777777" w:rsidR="000E5B49" w:rsidRPr="0097298A" w:rsidRDefault="00C324B8">
            <w:pPr>
              <w:pStyle w:val="Body"/>
              <w:spacing w:line="276" w:lineRule="auto"/>
              <w:jc w:val="both"/>
              <w:rPr>
                <w:rFonts w:cs="Times New Roman"/>
                <w:sz w:val="23"/>
                <w:szCs w:val="23"/>
              </w:rPr>
            </w:pPr>
            <w:r w:rsidRPr="0097298A">
              <w:rPr>
                <w:rFonts w:cs="Times New Roman"/>
                <w:b/>
                <w:bCs/>
                <w:i/>
                <w:iCs/>
                <w:sz w:val="23"/>
                <w:szCs w:val="23"/>
                <w:u w:val="single"/>
              </w:rPr>
              <w:t>Mastering (A-B)</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77021818" w14:textId="77777777" w:rsidR="000E5B49" w:rsidRPr="0097298A" w:rsidRDefault="00C324B8">
            <w:pPr>
              <w:pStyle w:val="Body"/>
              <w:spacing w:line="276" w:lineRule="auto"/>
              <w:jc w:val="both"/>
              <w:rPr>
                <w:rFonts w:cs="Times New Roman"/>
                <w:sz w:val="23"/>
                <w:szCs w:val="23"/>
              </w:rPr>
            </w:pPr>
            <w:r w:rsidRPr="0097298A">
              <w:rPr>
                <w:rFonts w:cs="Times New Roman"/>
                <w:b/>
                <w:bCs/>
                <w:i/>
                <w:iCs/>
                <w:sz w:val="23"/>
                <w:szCs w:val="23"/>
                <w:u w:val="single"/>
              </w:rPr>
              <w:t>Developing (C-D)</w:t>
            </w:r>
          </w:p>
        </w:tc>
        <w:tc>
          <w:tcPr>
            <w:tcW w:w="24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266339EC" w14:textId="77777777" w:rsidR="000E5B49" w:rsidRPr="0097298A" w:rsidRDefault="00C324B8">
            <w:pPr>
              <w:pStyle w:val="Body"/>
              <w:spacing w:line="276" w:lineRule="auto"/>
              <w:jc w:val="both"/>
              <w:rPr>
                <w:rFonts w:cs="Times New Roman"/>
                <w:sz w:val="23"/>
                <w:szCs w:val="23"/>
              </w:rPr>
            </w:pPr>
            <w:r w:rsidRPr="0097298A">
              <w:rPr>
                <w:rFonts w:cs="Times New Roman"/>
                <w:b/>
                <w:bCs/>
                <w:i/>
                <w:iCs/>
                <w:sz w:val="23"/>
                <w:szCs w:val="23"/>
                <w:u w:val="single"/>
              </w:rPr>
              <w:t>Under-Developed (F)</w:t>
            </w:r>
          </w:p>
        </w:tc>
      </w:tr>
      <w:tr w:rsidR="000E5B49" w:rsidRPr="0097298A" w14:paraId="1DFF3FE0" w14:textId="77777777" w:rsidTr="0014325F">
        <w:trPr>
          <w:trHeight w:val="1458"/>
        </w:trPr>
        <w:tc>
          <w:tcPr>
            <w:tcW w:w="21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055BE" w14:textId="0C375CD5" w:rsidR="000E5B49" w:rsidRPr="0097298A" w:rsidRDefault="00750E62" w:rsidP="00B82ED7">
            <w:pPr>
              <w:pStyle w:val="Body"/>
              <w:spacing w:line="276" w:lineRule="auto"/>
              <w:jc w:val="both"/>
              <w:rPr>
                <w:rFonts w:cs="Times New Roman"/>
                <w:sz w:val="23"/>
                <w:szCs w:val="23"/>
              </w:rPr>
            </w:pPr>
            <w:r>
              <w:rPr>
                <w:rFonts w:cs="Times New Roman"/>
                <w:sz w:val="23"/>
                <w:szCs w:val="23"/>
              </w:rPr>
              <w:t>Learning Objectives 1-</w:t>
            </w:r>
            <w:r w:rsidR="00B82ED7">
              <w:rPr>
                <w:rFonts w:cs="Times New Roman"/>
                <w:sz w:val="23"/>
                <w:szCs w:val="23"/>
              </w:rPr>
              <w:t>xx</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601F5" w14:textId="77777777" w:rsidR="000E5B49" w:rsidRPr="0097298A" w:rsidRDefault="00C324B8">
            <w:pPr>
              <w:pStyle w:val="Body"/>
              <w:spacing w:line="276" w:lineRule="auto"/>
              <w:rPr>
                <w:rFonts w:cs="Times New Roman"/>
                <w:sz w:val="23"/>
                <w:szCs w:val="23"/>
              </w:rPr>
            </w:pPr>
            <w:r w:rsidRPr="0097298A">
              <w:rPr>
                <w:rFonts w:cs="Times New Roman"/>
                <w:sz w:val="23"/>
                <w:szCs w:val="23"/>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60D17" w14:textId="77777777" w:rsidR="000E5B49" w:rsidRPr="0097298A" w:rsidRDefault="00C324B8">
            <w:pPr>
              <w:pStyle w:val="Body"/>
              <w:spacing w:line="276" w:lineRule="auto"/>
              <w:rPr>
                <w:rFonts w:cs="Times New Roman"/>
                <w:sz w:val="23"/>
                <w:szCs w:val="23"/>
              </w:rPr>
            </w:pPr>
            <w:r w:rsidRPr="0097298A">
              <w:rPr>
                <w:rFonts w:cs="Times New Roman"/>
                <w:sz w:val="23"/>
                <w:szCs w:val="23"/>
              </w:rPr>
              <w:t>Student demonstrates a developing level of mastery in the knowledge and skill areas</w:t>
            </w:r>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80F336" w14:textId="77777777" w:rsidR="000E5B49" w:rsidRPr="0097298A" w:rsidRDefault="00C324B8">
            <w:pPr>
              <w:pStyle w:val="Body"/>
              <w:spacing w:line="276" w:lineRule="auto"/>
              <w:rPr>
                <w:rFonts w:cs="Times New Roman"/>
                <w:sz w:val="23"/>
                <w:szCs w:val="23"/>
              </w:rPr>
            </w:pPr>
            <w:r w:rsidRPr="0097298A">
              <w:rPr>
                <w:rFonts w:cs="Times New Roman"/>
                <w:sz w:val="23"/>
                <w:szCs w:val="23"/>
              </w:rPr>
              <w:t>Student has not demonstrated the necessary knowledge and skill areas.</w:t>
            </w:r>
          </w:p>
        </w:tc>
      </w:tr>
    </w:tbl>
    <w:p w14:paraId="64424585" w14:textId="77777777" w:rsidR="00B110C1" w:rsidRPr="0097298A" w:rsidRDefault="00B110C1" w:rsidP="0097298A">
      <w:pPr>
        <w:pStyle w:val="Body"/>
        <w:tabs>
          <w:tab w:val="left" w:pos="2880"/>
          <w:tab w:val="left" w:pos="4950"/>
        </w:tabs>
        <w:rPr>
          <w:rFonts w:cs="Times New Roman"/>
          <w:b/>
          <w:bCs/>
          <w:sz w:val="23"/>
          <w:szCs w:val="23"/>
        </w:rPr>
      </w:pPr>
    </w:p>
    <w:p w14:paraId="6E0B2954" w14:textId="77777777" w:rsidR="00A16128" w:rsidRDefault="00A16128" w:rsidP="0097298A">
      <w:pPr>
        <w:pStyle w:val="Body"/>
        <w:tabs>
          <w:tab w:val="left" w:pos="2880"/>
          <w:tab w:val="left" w:pos="4950"/>
        </w:tabs>
        <w:rPr>
          <w:rFonts w:cs="Times New Roman"/>
          <w:b/>
          <w:bCs/>
          <w:sz w:val="23"/>
          <w:szCs w:val="23"/>
          <w:u w:val="single"/>
        </w:rPr>
      </w:pPr>
    </w:p>
    <w:p w14:paraId="7D944E9C" w14:textId="77777777" w:rsidR="00A16128" w:rsidRDefault="00A16128" w:rsidP="0097298A">
      <w:pPr>
        <w:pStyle w:val="Body"/>
        <w:tabs>
          <w:tab w:val="left" w:pos="2880"/>
          <w:tab w:val="left" w:pos="4950"/>
        </w:tabs>
        <w:rPr>
          <w:rFonts w:cs="Times New Roman"/>
          <w:b/>
          <w:bCs/>
          <w:sz w:val="23"/>
          <w:szCs w:val="23"/>
          <w:u w:val="single"/>
        </w:rPr>
      </w:pPr>
    </w:p>
    <w:p w14:paraId="5D71F4A7" w14:textId="77777777" w:rsidR="0097298A" w:rsidRPr="0097298A" w:rsidRDefault="00C324B8" w:rsidP="0097298A">
      <w:pPr>
        <w:pStyle w:val="Body"/>
        <w:tabs>
          <w:tab w:val="left" w:pos="2880"/>
          <w:tab w:val="left" w:pos="4950"/>
        </w:tabs>
        <w:rPr>
          <w:rFonts w:cs="Times New Roman"/>
          <w:b/>
          <w:bCs/>
          <w:sz w:val="23"/>
          <w:szCs w:val="23"/>
          <w:u w:val="single"/>
        </w:rPr>
      </w:pPr>
      <w:r w:rsidRPr="0097298A">
        <w:rPr>
          <w:rFonts w:cs="Times New Roman"/>
          <w:b/>
          <w:bCs/>
          <w:sz w:val="23"/>
          <w:szCs w:val="23"/>
          <w:u w:val="single"/>
        </w:rPr>
        <w:t>Course Topics</w:t>
      </w:r>
      <w:r w:rsidR="0097298A" w:rsidRPr="0097298A">
        <w:rPr>
          <w:rFonts w:cs="Times New Roman"/>
          <w:b/>
          <w:bCs/>
          <w:sz w:val="23"/>
          <w:szCs w:val="23"/>
          <w:u w:val="single"/>
        </w:rPr>
        <w:t>:</w:t>
      </w:r>
    </w:p>
    <w:p w14:paraId="5D4E613D" w14:textId="77777777" w:rsidR="00E57387" w:rsidRDefault="00E57387" w:rsidP="00E5738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800"/>
        <w:gridCol w:w="1380"/>
        <w:gridCol w:w="800"/>
        <w:gridCol w:w="1879"/>
        <w:gridCol w:w="2022"/>
        <w:gridCol w:w="1531"/>
      </w:tblGrid>
      <w:tr w:rsidR="00C26539" w:rsidRPr="005E4AA4" w14:paraId="6384C305" w14:textId="77777777" w:rsidTr="004C3587">
        <w:tc>
          <w:tcPr>
            <w:tcW w:w="1085" w:type="dxa"/>
            <w:shd w:val="clear" w:color="auto" w:fill="C6D9F1"/>
          </w:tcPr>
          <w:p w14:paraId="548F185E" w14:textId="77777777" w:rsidR="00C26539" w:rsidRPr="005E4AA4" w:rsidRDefault="00C26539" w:rsidP="004C3587">
            <w:pPr>
              <w:rPr>
                <w:rFonts w:ascii="Calibri" w:eastAsia="Calibri" w:hAnsi="Calibri"/>
                <w:sz w:val="36"/>
                <w:szCs w:val="36"/>
              </w:rPr>
            </w:pPr>
            <w:r w:rsidRPr="005E4AA4">
              <w:rPr>
                <w:rFonts w:ascii="Calibri" w:eastAsia="Calibri" w:hAnsi="Calibri"/>
                <w:sz w:val="36"/>
                <w:szCs w:val="36"/>
              </w:rPr>
              <w:t>WEEK</w:t>
            </w:r>
          </w:p>
        </w:tc>
        <w:tc>
          <w:tcPr>
            <w:tcW w:w="1372" w:type="dxa"/>
            <w:shd w:val="clear" w:color="auto" w:fill="C6D9F1"/>
          </w:tcPr>
          <w:p w14:paraId="10A6B434" w14:textId="77777777" w:rsidR="00C26539" w:rsidRPr="005E4AA4" w:rsidRDefault="00C26539" w:rsidP="004C3587">
            <w:pPr>
              <w:rPr>
                <w:rFonts w:ascii="Calibri" w:eastAsia="Calibri" w:hAnsi="Calibri"/>
                <w:sz w:val="36"/>
                <w:szCs w:val="36"/>
              </w:rPr>
            </w:pPr>
            <w:r>
              <w:rPr>
                <w:rFonts w:ascii="Calibri" w:eastAsia="Calibri" w:hAnsi="Calibri"/>
                <w:sz w:val="36"/>
                <w:szCs w:val="36"/>
              </w:rPr>
              <w:t>Date</w:t>
            </w:r>
          </w:p>
        </w:tc>
        <w:tc>
          <w:tcPr>
            <w:tcW w:w="2301" w:type="dxa"/>
            <w:shd w:val="clear" w:color="auto" w:fill="C6D9F1"/>
          </w:tcPr>
          <w:p w14:paraId="665BF180" w14:textId="77777777" w:rsidR="00C26539" w:rsidRPr="005E4AA4" w:rsidRDefault="00C26539" w:rsidP="004C3587">
            <w:pPr>
              <w:rPr>
                <w:rFonts w:ascii="Calibri" w:eastAsia="Calibri" w:hAnsi="Calibri"/>
                <w:sz w:val="36"/>
                <w:szCs w:val="36"/>
              </w:rPr>
            </w:pPr>
            <w:r w:rsidRPr="005E4AA4">
              <w:rPr>
                <w:rFonts w:ascii="Calibri" w:eastAsia="Calibri" w:hAnsi="Calibri"/>
                <w:sz w:val="36"/>
                <w:szCs w:val="36"/>
              </w:rPr>
              <w:t>LECTURE</w:t>
            </w:r>
          </w:p>
        </w:tc>
        <w:tc>
          <w:tcPr>
            <w:tcW w:w="1380" w:type="dxa"/>
            <w:shd w:val="clear" w:color="auto" w:fill="C6D9F1"/>
          </w:tcPr>
          <w:p w14:paraId="704CA7B2" w14:textId="77777777" w:rsidR="00C26539" w:rsidRPr="005E4AA4" w:rsidRDefault="00C26539" w:rsidP="004C3587">
            <w:pPr>
              <w:rPr>
                <w:rFonts w:ascii="Calibri" w:eastAsia="Calibri" w:hAnsi="Calibri"/>
                <w:sz w:val="36"/>
                <w:szCs w:val="36"/>
              </w:rPr>
            </w:pPr>
            <w:r>
              <w:rPr>
                <w:rFonts w:ascii="Calibri" w:eastAsia="Calibri" w:hAnsi="Calibri"/>
                <w:sz w:val="36"/>
                <w:szCs w:val="36"/>
              </w:rPr>
              <w:t>Date</w:t>
            </w:r>
          </w:p>
        </w:tc>
        <w:tc>
          <w:tcPr>
            <w:tcW w:w="3091" w:type="dxa"/>
            <w:shd w:val="clear" w:color="auto" w:fill="C6D9F1"/>
          </w:tcPr>
          <w:p w14:paraId="47CA3C98" w14:textId="77777777" w:rsidR="00C26539" w:rsidRPr="005E4AA4" w:rsidRDefault="00C26539" w:rsidP="004C3587">
            <w:pPr>
              <w:rPr>
                <w:rFonts w:ascii="Calibri" w:eastAsia="Calibri" w:hAnsi="Calibri"/>
                <w:sz w:val="36"/>
                <w:szCs w:val="36"/>
              </w:rPr>
            </w:pPr>
            <w:r w:rsidRPr="005E4AA4">
              <w:rPr>
                <w:rFonts w:ascii="Calibri" w:eastAsia="Calibri" w:hAnsi="Calibri"/>
                <w:sz w:val="36"/>
                <w:szCs w:val="36"/>
              </w:rPr>
              <w:t>LAB PROCEDURES</w:t>
            </w:r>
          </w:p>
        </w:tc>
        <w:tc>
          <w:tcPr>
            <w:tcW w:w="2492" w:type="dxa"/>
            <w:shd w:val="clear" w:color="auto" w:fill="C6D9F1"/>
          </w:tcPr>
          <w:p w14:paraId="34836079" w14:textId="77777777" w:rsidR="00C26539" w:rsidRPr="005E4AA4" w:rsidRDefault="00C26539" w:rsidP="004C3587">
            <w:pPr>
              <w:rPr>
                <w:rFonts w:ascii="Calibri" w:eastAsia="Calibri" w:hAnsi="Calibri"/>
                <w:sz w:val="36"/>
                <w:szCs w:val="36"/>
              </w:rPr>
            </w:pPr>
            <w:r w:rsidRPr="005E4AA4">
              <w:rPr>
                <w:rFonts w:ascii="Calibri" w:eastAsia="Calibri" w:hAnsi="Calibri"/>
                <w:sz w:val="36"/>
                <w:szCs w:val="36"/>
              </w:rPr>
              <w:t>ASSIGNMENTS</w:t>
            </w:r>
          </w:p>
        </w:tc>
        <w:tc>
          <w:tcPr>
            <w:tcW w:w="2319" w:type="dxa"/>
            <w:shd w:val="clear" w:color="auto" w:fill="C6D9F1"/>
          </w:tcPr>
          <w:p w14:paraId="2F18BFD9" w14:textId="77777777" w:rsidR="00C26539" w:rsidRPr="005E4AA4" w:rsidRDefault="00C26539" w:rsidP="004C3587">
            <w:pPr>
              <w:rPr>
                <w:rFonts w:ascii="Calibri" w:eastAsia="Calibri" w:hAnsi="Calibri"/>
                <w:sz w:val="36"/>
                <w:szCs w:val="36"/>
              </w:rPr>
            </w:pPr>
            <w:r w:rsidRPr="005E4AA4">
              <w:rPr>
                <w:rFonts w:ascii="Calibri" w:eastAsia="Calibri" w:hAnsi="Calibri"/>
                <w:sz w:val="36"/>
                <w:szCs w:val="36"/>
              </w:rPr>
              <w:t>QUIZ/TEST</w:t>
            </w:r>
          </w:p>
        </w:tc>
      </w:tr>
      <w:tr w:rsidR="00C26539" w:rsidRPr="005E4AA4" w14:paraId="48264A99" w14:textId="77777777" w:rsidTr="004C3587">
        <w:tc>
          <w:tcPr>
            <w:tcW w:w="1085" w:type="dxa"/>
            <w:shd w:val="clear" w:color="auto" w:fill="auto"/>
          </w:tcPr>
          <w:p w14:paraId="773A72D3" w14:textId="77777777" w:rsidR="00C26539" w:rsidRPr="005E4AA4" w:rsidRDefault="00C26539" w:rsidP="004C3587">
            <w:pPr>
              <w:rPr>
                <w:rFonts w:ascii="Calibri" w:eastAsia="Calibri" w:hAnsi="Calibri"/>
                <w:sz w:val="72"/>
                <w:szCs w:val="72"/>
              </w:rPr>
            </w:pPr>
            <w:r w:rsidRPr="005E4AA4">
              <w:rPr>
                <w:rFonts w:ascii="Calibri" w:eastAsia="Calibri" w:hAnsi="Calibri"/>
                <w:sz w:val="72"/>
                <w:szCs w:val="72"/>
              </w:rPr>
              <w:t>1</w:t>
            </w:r>
          </w:p>
        </w:tc>
        <w:tc>
          <w:tcPr>
            <w:tcW w:w="1372" w:type="dxa"/>
          </w:tcPr>
          <w:p w14:paraId="18540AF5" w14:textId="7705C23B" w:rsidR="00C26539" w:rsidRDefault="00DA198C" w:rsidP="004C3587">
            <w:pPr>
              <w:jc w:val="center"/>
              <w:rPr>
                <w:rFonts w:ascii="Calibri" w:eastAsia="Calibri" w:hAnsi="Calibri"/>
                <w:color w:val="FF0000"/>
                <w:sz w:val="22"/>
                <w:szCs w:val="22"/>
              </w:rPr>
            </w:pPr>
            <w:r>
              <w:rPr>
                <w:rFonts w:ascii="Calibri" w:eastAsia="Calibri" w:hAnsi="Calibri"/>
                <w:color w:val="FF0000"/>
                <w:sz w:val="22"/>
                <w:szCs w:val="22"/>
              </w:rPr>
              <w:t>Oct 29</w:t>
            </w:r>
          </w:p>
        </w:tc>
        <w:tc>
          <w:tcPr>
            <w:tcW w:w="2301" w:type="dxa"/>
            <w:shd w:val="clear" w:color="auto" w:fill="auto"/>
          </w:tcPr>
          <w:p w14:paraId="6B3507AF" w14:textId="77777777" w:rsidR="00C26539" w:rsidRPr="005E4AA4" w:rsidRDefault="00C26539" w:rsidP="004C3587">
            <w:pPr>
              <w:rPr>
                <w:rFonts w:ascii="Calibri" w:eastAsia="Calibri" w:hAnsi="Calibri"/>
                <w:sz w:val="22"/>
                <w:szCs w:val="22"/>
              </w:rPr>
            </w:pPr>
            <w:r>
              <w:rPr>
                <w:rFonts w:ascii="Calibri" w:eastAsia="Calibri" w:hAnsi="Calibri"/>
                <w:sz w:val="22"/>
                <w:szCs w:val="22"/>
              </w:rPr>
              <w:t>Chapter 46 Assisting in Collection of Blood pages 1066-1189</w:t>
            </w:r>
          </w:p>
        </w:tc>
        <w:tc>
          <w:tcPr>
            <w:tcW w:w="1380" w:type="dxa"/>
          </w:tcPr>
          <w:p w14:paraId="6C74A4A1" w14:textId="06DE3538" w:rsidR="00C26539" w:rsidRDefault="00DA198C" w:rsidP="004C3587">
            <w:pPr>
              <w:contextualSpacing/>
              <w:jc w:val="center"/>
              <w:rPr>
                <w:rFonts w:ascii="Calibri" w:eastAsia="Calibri" w:hAnsi="Calibri"/>
                <w:color w:val="FF0000"/>
                <w:sz w:val="22"/>
                <w:szCs w:val="22"/>
              </w:rPr>
            </w:pPr>
            <w:r>
              <w:rPr>
                <w:rFonts w:ascii="Calibri" w:eastAsia="Calibri" w:hAnsi="Calibri"/>
                <w:color w:val="FF0000"/>
                <w:sz w:val="22"/>
                <w:szCs w:val="22"/>
              </w:rPr>
              <w:t>Oct 31</w:t>
            </w:r>
          </w:p>
        </w:tc>
        <w:tc>
          <w:tcPr>
            <w:tcW w:w="3091" w:type="dxa"/>
            <w:shd w:val="clear" w:color="auto" w:fill="auto"/>
          </w:tcPr>
          <w:p w14:paraId="51DCAF98" w14:textId="77777777" w:rsidR="00C26539" w:rsidRPr="005E4AA4" w:rsidRDefault="00C26539" w:rsidP="00C26539">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5E4AA4">
              <w:rPr>
                <w:rFonts w:ascii="Calibri" w:eastAsia="Calibri" w:hAnsi="Calibri"/>
                <w:sz w:val="22"/>
                <w:szCs w:val="22"/>
              </w:rPr>
              <w:t>Collect a Venous sample using a syringe</w:t>
            </w:r>
          </w:p>
          <w:p w14:paraId="1A4944D8" w14:textId="77777777" w:rsidR="00C26539" w:rsidRDefault="00C26539" w:rsidP="00C26539">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5E4AA4">
              <w:rPr>
                <w:rFonts w:ascii="Calibri" w:eastAsia="Calibri" w:hAnsi="Calibri"/>
                <w:sz w:val="22"/>
                <w:szCs w:val="22"/>
              </w:rPr>
              <w:t>Collect a Venous sample using the Evacuated Tube Method (single tube)</w:t>
            </w:r>
          </w:p>
          <w:p w14:paraId="07E2D828" w14:textId="77777777" w:rsidR="00C26539" w:rsidRPr="005E4AA4" w:rsidRDefault="00C26539" w:rsidP="00C26539">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Pr>
                <w:rFonts w:ascii="Calibri" w:eastAsia="Calibri" w:hAnsi="Calibri"/>
                <w:sz w:val="22"/>
                <w:szCs w:val="22"/>
              </w:rPr>
              <w:t>Review Skills</w:t>
            </w:r>
          </w:p>
        </w:tc>
        <w:tc>
          <w:tcPr>
            <w:tcW w:w="2492" w:type="dxa"/>
            <w:shd w:val="clear" w:color="auto" w:fill="auto"/>
          </w:tcPr>
          <w:p w14:paraId="248B2729" w14:textId="77777777" w:rsidR="00C26539" w:rsidRPr="005E4AA4" w:rsidRDefault="00C26539" w:rsidP="004C3587">
            <w:pPr>
              <w:rPr>
                <w:rFonts w:ascii="Calibri" w:eastAsia="Calibri" w:hAnsi="Calibri"/>
                <w:sz w:val="22"/>
                <w:szCs w:val="22"/>
              </w:rPr>
            </w:pPr>
            <w:r w:rsidRPr="005E4AA4">
              <w:rPr>
                <w:rFonts w:ascii="Calibri" w:eastAsia="Calibri" w:hAnsi="Calibri"/>
                <w:sz w:val="22"/>
                <w:szCs w:val="22"/>
              </w:rPr>
              <w:t>Critical Thinking Questions Due Week 2</w:t>
            </w:r>
          </w:p>
        </w:tc>
        <w:tc>
          <w:tcPr>
            <w:tcW w:w="2319" w:type="dxa"/>
            <w:shd w:val="clear" w:color="auto" w:fill="auto"/>
          </w:tcPr>
          <w:p w14:paraId="096A2551" w14:textId="77777777" w:rsidR="00C26539" w:rsidRPr="005E4AA4" w:rsidRDefault="00C26539" w:rsidP="004C3587">
            <w:pPr>
              <w:rPr>
                <w:rFonts w:ascii="Calibri" w:eastAsia="Calibri" w:hAnsi="Calibri"/>
                <w:sz w:val="22"/>
                <w:szCs w:val="22"/>
              </w:rPr>
            </w:pPr>
          </w:p>
        </w:tc>
      </w:tr>
      <w:tr w:rsidR="00C26539" w:rsidRPr="005E4AA4" w14:paraId="14D982CA" w14:textId="77777777" w:rsidTr="004C3587">
        <w:tc>
          <w:tcPr>
            <w:tcW w:w="1085" w:type="dxa"/>
            <w:shd w:val="clear" w:color="auto" w:fill="auto"/>
          </w:tcPr>
          <w:p w14:paraId="0008B5F0" w14:textId="77777777" w:rsidR="00C26539" w:rsidRPr="005E4AA4" w:rsidRDefault="00C26539" w:rsidP="004C3587">
            <w:pPr>
              <w:rPr>
                <w:rFonts w:ascii="Calibri" w:eastAsia="Calibri" w:hAnsi="Calibri"/>
                <w:sz w:val="72"/>
                <w:szCs w:val="72"/>
              </w:rPr>
            </w:pPr>
            <w:r w:rsidRPr="005E4AA4">
              <w:rPr>
                <w:rFonts w:ascii="Calibri" w:eastAsia="Calibri" w:hAnsi="Calibri"/>
                <w:sz w:val="72"/>
                <w:szCs w:val="72"/>
              </w:rPr>
              <w:t>2</w:t>
            </w:r>
          </w:p>
        </w:tc>
        <w:tc>
          <w:tcPr>
            <w:tcW w:w="1372" w:type="dxa"/>
          </w:tcPr>
          <w:p w14:paraId="6938704E" w14:textId="3310893C" w:rsidR="00C26539" w:rsidRDefault="00DA198C" w:rsidP="004C3587">
            <w:pPr>
              <w:jc w:val="center"/>
              <w:rPr>
                <w:rFonts w:ascii="Calibri" w:eastAsia="Calibri" w:hAnsi="Calibri"/>
                <w:color w:val="FF0000"/>
                <w:sz w:val="22"/>
                <w:szCs w:val="22"/>
              </w:rPr>
            </w:pPr>
            <w:r>
              <w:rPr>
                <w:rFonts w:ascii="Calibri" w:eastAsia="Calibri" w:hAnsi="Calibri"/>
                <w:color w:val="FF0000"/>
                <w:sz w:val="22"/>
                <w:szCs w:val="22"/>
              </w:rPr>
              <w:t>Nov 5</w:t>
            </w:r>
          </w:p>
        </w:tc>
        <w:tc>
          <w:tcPr>
            <w:tcW w:w="2301" w:type="dxa"/>
            <w:shd w:val="clear" w:color="auto" w:fill="auto"/>
          </w:tcPr>
          <w:p w14:paraId="3539626A" w14:textId="77777777" w:rsidR="00C26539" w:rsidRPr="005E4AA4" w:rsidRDefault="00C26539" w:rsidP="004C3587">
            <w:pPr>
              <w:rPr>
                <w:rFonts w:ascii="Calibri" w:eastAsia="Calibri" w:hAnsi="Calibri"/>
                <w:color w:val="000000"/>
                <w:sz w:val="22"/>
                <w:szCs w:val="22"/>
              </w:rPr>
            </w:pPr>
            <w:r>
              <w:rPr>
                <w:rFonts w:ascii="Calibri" w:eastAsia="Calibri" w:hAnsi="Calibri"/>
                <w:color w:val="000000"/>
                <w:sz w:val="22"/>
                <w:szCs w:val="22"/>
              </w:rPr>
              <w:t>Chapter 46 Assisting in Collection of Blood pages 1093-1095</w:t>
            </w:r>
          </w:p>
          <w:p w14:paraId="75814A35" w14:textId="77777777" w:rsidR="00C26539" w:rsidRPr="005E4AA4" w:rsidRDefault="00C26539" w:rsidP="004C3587">
            <w:pPr>
              <w:rPr>
                <w:rFonts w:ascii="Calibri" w:eastAsia="Calibri" w:hAnsi="Calibri"/>
                <w:color w:val="000000"/>
                <w:sz w:val="22"/>
                <w:szCs w:val="22"/>
              </w:rPr>
            </w:pPr>
            <w:r w:rsidRPr="005E4AA4">
              <w:rPr>
                <w:rFonts w:ascii="Calibri" w:eastAsia="Calibri" w:hAnsi="Calibri"/>
                <w:color w:val="000000"/>
                <w:sz w:val="22"/>
                <w:szCs w:val="22"/>
              </w:rPr>
              <w:t>Pediatric Phlebotomy</w:t>
            </w:r>
          </w:p>
          <w:p w14:paraId="7C08BAF4" w14:textId="77777777" w:rsidR="00C26539" w:rsidRPr="005E4AA4" w:rsidRDefault="00C26539" w:rsidP="004C3587">
            <w:pPr>
              <w:rPr>
                <w:rFonts w:ascii="Calibri" w:eastAsia="Calibri" w:hAnsi="Calibri"/>
                <w:color w:val="000000"/>
                <w:sz w:val="22"/>
                <w:szCs w:val="22"/>
              </w:rPr>
            </w:pPr>
            <w:r w:rsidRPr="005E4AA4">
              <w:rPr>
                <w:rFonts w:ascii="Calibri" w:eastAsia="Calibri" w:hAnsi="Calibri"/>
                <w:color w:val="000000"/>
                <w:sz w:val="22"/>
                <w:szCs w:val="22"/>
              </w:rPr>
              <w:t>Difficult Draws</w:t>
            </w:r>
          </w:p>
          <w:p w14:paraId="75F90B76" w14:textId="77777777" w:rsidR="00C26539" w:rsidRPr="005E4AA4" w:rsidRDefault="00C26539" w:rsidP="004C3587">
            <w:pPr>
              <w:rPr>
                <w:rFonts w:ascii="Calibri" w:eastAsia="Calibri" w:hAnsi="Calibri"/>
                <w:color w:val="000000"/>
                <w:sz w:val="22"/>
                <w:szCs w:val="22"/>
              </w:rPr>
            </w:pPr>
          </w:p>
        </w:tc>
        <w:tc>
          <w:tcPr>
            <w:tcW w:w="1380" w:type="dxa"/>
          </w:tcPr>
          <w:p w14:paraId="6E39B290" w14:textId="722A3E25" w:rsidR="00C26539" w:rsidRDefault="00DA198C" w:rsidP="004C3587">
            <w:pPr>
              <w:jc w:val="center"/>
              <w:rPr>
                <w:rFonts w:ascii="Calibri" w:eastAsia="Calibri" w:hAnsi="Calibri"/>
                <w:color w:val="FF0000"/>
                <w:sz w:val="22"/>
                <w:szCs w:val="22"/>
              </w:rPr>
            </w:pPr>
            <w:r>
              <w:rPr>
                <w:rFonts w:ascii="Calibri" w:eastAsia="Calibri" w:hAnsi="Calibri"/>
                <w:color w:val="FF0000"/>
                <w:sz w:val="22"/>
                <w:szCs w:val="22"/>
              </w:rPr>
              <w:t>Nov 7</w:t>
            </w:r>
          </w:p>
        </w:tc>
        <w:tc>
          <w:tcPr>
            <w:tcW w:w="3091" w:type="dxa"/>
            <w:shd w:val="clear" w:color="auto" w:fill="auto"/>
          </w:tcPr>
          <w:p w14:paraId="36843287" w14:textId="77777777" w:rsidR="00C26539" w:rsidRPr="005E4AA4" w:rsidRDefault="00C26539" w:rsidP="00C26539">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color w:val="000000"/>
                <w:sz w:val="22"/>
                <w:szCs w:val="22"/>
              </w:rPr>
            </w:pPr>
            <w:r w:rsidRPr="005E4AA4">
              <w:rPr>
                <w:rFonts w:ascii="Calibri" w:eastAsia="Calibri" w:hAnsi="Calibri"/>
                <w:color w:val="000000"/>
                <w:sz w:val="22"/>
                <w:szCs w:val="22"/>
              </w:rPr>
              <w:t>Continue syringe and Evacuated Tube Phlebotomy</w:t>
            </w:r>
          </w:p>
          <w:p w14:paraId="08933465" w14:textId="77777777" w:rsidR="00C26539" w:rsidRPr="005E4AA4" w:rsidRDefault="00C26539" w:rsidP="00C26539">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color w:val="000000"/>
                <w:sz w:val="22"/>
                <w:szCs w:val="22"/>
              </w:rPr>
            </w:pPr>
            <w:r w:rsidRPr="005E4AA4">
              <w:rPr>
                <w:rFonts w:ascii="Calibri" w:eastAsia="Calibri" w:hAnsi="Calibri"/>
                <w:color w:val="000000"/>
                <w:sz w:val="22"/>
                <w:szCs w:val="22"/>
              </w:rPr>
              <w:t>Collect a Venous sample using the Evacuated Tube Method (multi-tubes)</w:t>
            </w:r>
          </w:p>
          <w:p w14:paraId="124DC7E2" w14:textId="77777777" w:rsidR="00C26539" w:rsidRDefault="00C26539" w:rsidP="00C26539">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color w:val="000000"/>
                <w:sz w:val="22"/>
                <w:szCs w:val="22"/>
              </w:rPr>
            </w:pPr>
            <w:r w:rsidRPr="005E4AA4">
              <w:rPr>
                <w:rFonts w:ascii="Calibri" w:eastAsia="Calibri" w:hAnsi="Calibri"/>
                <w:color w:val="000000"/>
                <w:sz w:val="22"/>
                <w:szCs w:val="22"/>
              </w:rPr>
              <w:t>Collect a Venous Blood Sample using the Winged Infusion Set</w:t>
            </w:r>
          </w:p>
          <w:p w14:paraId="4CF9DDA0" w14:textId="77777777" w:rsidR="00C26539" w:rsidRPr="005E4AA4" w:rsidRDefault="00C26539" w:rsidP="00C26539">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color w:val="000000"/>
                <w:sz w:val="22"/>
                <w:szCs w:val="22"/>
              </w:rPr>
            </w:pPr>
            <w:r>
              <w:rPr>
                <w:rFonts w:ascii="Calibri" w:eastAsia="Calibri" w:hAnsi="Calibri"/>
                <w:color w:val="000000"/>
                <w:sz w:val="22"/>
                <w:szCs w:val="22"/>
              </w:rPr>
              <w:t>Review Skills</w:t>
            </w:r>
          </w:p>
        </w:tc>
        <w:tc>
          <w:tcPr>
            <w:tcW w:w="2492" w:type="dxa"/>
            <w:shd w:val="clear" w:color="auto" w:fill="auto"/>
          </w:tcPr>
          <w:p w14:paraId="28B829A1" w14:textId="77777777" w:rsidR="00C26539" w:rsidRPr="005E4AA4" w:rsidRDefault="00C26539" w:rsidP="004C3587">
            <w:pPr>
              <w:rPr>
                <w:rFonts w:ascii="Calibri" w:eastAsia="Calibri" w:hAnsi="Calibri"/>
                <w:sz w:val="22"/>
                <w:szCs w:val="22"/>
              </w:rPr>
            </w:pPr>
            <w:r w:rsidRPr="005E4AA4">
              <w:rPr>
                <w:rFonts w:ascii="Calibri" w:eastAsia="Calibri" w:hAnsi="Calibri"/>
                <w:sz w:val="22"/>
                <w:szCs w:val="22"/>
              </w:rPr>
              <w:t>Critical Thinking Questions Due Week 3</w:t>
            </w:r>
          </w:p>
          <w:p w14:paraId="3C21CB8C" w14:textId="77777777" w:rsidR="00C26539" w:rsidRPr="005E4AA4" w:rsidRDefault="00C26539" w:rsidP="004C3587">
            <w:pPr>
              <w:rPr>
                <w:rFonts w:ascii="Calibri" w:eastAsia="Calibri" w:hAnsi="Calibri"/>
                <w:sz w:val="22"/>
                <w:szCs w:val="22"/>
              </w:rPr>
            </w:pPr>
          </w:p>
          <w:p w14:paraId="778A8D54" w14:textId="77777777" w:rsidR="00C26539" w:rsidRPr="005E4AA4" w:rsidRDefault="00C26539" w:rsidP="004C3587">
            <w:pPr>
              <w:rPr>
                <w:rFonts w:ascii="Calibri" w:eastAsia="Calibri" w:hAnsi="Calibri"/>
                <w:sz w:val="22"/>
                <w:szCs w:val="22"/>
              </w:rPr>
            </w:pPr>
          </w:p>
        </w:tc>
        <w:tc>
          <w:tcPr>
            <w:tcW w:w="2319" w:type="dxa"/>
            <w:shd w:val="clear" w:color="auto" w:fill="auto"/>
          </w:tcPr>
          <w:p w14:paraId="195CB6B2" w14:textId="77777777" w:rsidR="00C26539" w:rsidRPr="005E4AA4" w:rsidRDefault="00C26539" w:rsidP="004C3587">
            <w:pPr>
              <w:rPr>
                <w:rFonts w:ascii="Calibri" w:eastAsia="Calibri" w:hAnsi="Calibri"/>
                <w:sz w:val="22"/>
                <w:szCs w:val="22"/>
              </w:rPr>
            </w:pPr>
            <w:r>
              <w:rPr>
                <w:rFonts w:ascii="Calibri" w:eastAsia="Calibri" w:hAnsi="Calibri"/>
                <w:sz w:val="22"/>
                <w:szCs w:val="22"/>
              </w:rPr>
              <w:t>Quiz #1Chapters 46</w:t>
            </w:r>
          </w:p>
        </w:tc>
      </w:tr>
      <w:tr w:rsidR="00C26539" w:rsidRPr="005E4AA4" w14:paraId="3664FBCE" w14:textId="77777777" w:rsidTr="004C3587">
        <w:tc>
          <w:tcPr>
            <w:tcW w:w="1085" w:type="dxa"/>
            <w:shd w:val="clear" w:color="auto" w:fill="auto"/>
          </w:tcPr>
          <w:p w14:paraId="777B34BB" w14:textId="77777777" w:rsidR="00C26539" w:rsidRPr="005E4AA4" w:rsidRDefault="00C26539" w:rsidP="004C3587">
            <w:pPr>
              <w:rPr>
                <w:rFonts w:ascii="Calibri" w:eastAsia="Calibri" w:hAnsi="Calibri"/>
                <w:sz w:val="72"/>
                <w:szCs w:val="72"/>
              </w:rPr>
            </w:pPr>
            <w:r w:rsidRPr="005E4AA4">
              <w:rPr>
                <w:rFonts w:ascii="Calibri" w:eastAsia="Calibri" w:hAnsi="Calibri"/>
                <w:sz w:val="72"/>
                <w:szCs w:val="72"/>
              </w:rPr>
              <w:t>3</w:t>
            </w:r>
          </w:p>
        </w:tc>
        <w:tc>
          <w:tcPr>
            <w:tcW w:w="1372" w:type="dxa"/>
          </w:tcPr>
          <w:p w14:paraId="4CA2D05C" w14:textId="64259AB7" w:rsidR="00C26539" w:rsidRDefault="00DA198C" w:rsidP="004C3587">
            <w:pPr>
              <w:jc w:val="center"/>
              <w:rPr>
                <w:rFonts w:ascii="Calibri" w:eastAsia="Calibri" w:hAnsi="Calibri"/>
                <w:color w:val="FF0000"/>
                <w:sz w:val="22"/>
                <w:szCs w:val="22"/>
              </w:rPr>
            </w:pPr>
            <w:r>
              <w:rPr>
                <w:rFonts w:ascii="Calibri" w:eastAsia="Calibri" w:hAnsi="Calibri"/>
                <w:color w:val="FF0000"/>
                <w:sz w:val="22"/>
                <w:szCs w:val="22"/>
              </w:rPr>
              <w:t>Nov 12</w:t>
            </w:r>
          </w:p>
        </w:tc>
        <w:tc>
          <w:tcPr>
            <w:tcW w:w="2301" w:type="dxa"/>
            <w:shd w:val="clear" w:color="auto" w:fill="auto"/>
          </w:tcPr>
          <w:p w14:paraId="1D203EF4" w14:textId="77777777" w:rsidR="00C26539" w:rsidRDefault="00C26539" w:rsidP="004C3587">
            <w:pPr>
              <w:rPr>
                <w:rFonts w:ascii="Calibri" w:eastAsia="Calibri" w:hAnsi="Calibri"/>
                <w:sz w:val="22"/>
                <w:szCs w:val="22"/>
              </w:rPr>
            </w:pPr>
            <w:r>
              <w:rPr>
                <w:rFonts w:ascii="Calibri" w:eastAsia="Calibri" w:hAnsi="Calibri"/>
                <w:sz w:val="22"/>
                <w:szCs w:val="22"/>
              </w:rPr>
              <w:t>Chapter 46 Assisting in Collection of Blood</w:t>
            </w:r>
          </w:p>
          <w:p w14:paraId="791BCED5" w14:textId="77777777" w:rsidR="00C26539" w:rsidRDefault="00C26539" w:rsidP="004C3587">
            <w:pPr>
              <w:rPr>
                <w:rFonts w:ascii="Calibri" w:eastAsia="Calibri" w:hAnsi="Calibri"/>
                <w:sz w:val="22"/>
                <w:szCs w:val="22"/>
              </w:rPr>
            </w:pPr>
            <w:r>
              <w:rPr>
                <w:rFonts w:ascii="Calibri" w:eastAsia="Calibri" w:hAnsi="Calibri"/>
                <w:sz w:val="22"/>
                <w:szCs w:val="22"/>
              </w:rPr>
              <w:t>Pages1088-1097</w:t>
            </w:r>
          </w:p>
          <w:p w14:paraId="3ADACA6C" w14:textId="77777777" w:rsidR="00C26539" w:rsidRPr="005E4AA4" w:rsidRDefault="00C26539" w:rsidP="004C3587">
            <w:pPr>
              <w:rPr>
                <w:rFonts w:ascii="Calibri" w:eastAsia="Calibri" w:hAnsi="Calibri"/>
                <w:sz w:val="22"/>
                <w:szCs w:val="22"/>
              </w:rPr>
            </w:pPr>
            <w:r>
              <w:rPr>
                <w:rFonts w:ascii="Calibri" w:eastAsia="Calibri" w:hAnsi="Calibri"/>
                <w:sz w:val="22"/>
                <w:szCs w:val="22"/>
              </w:rPr>
              <w:t>Chapter 47</w:t>
            </w:r>
            <w:r w:rsidRPr="005E4AA4">
              <w:rPr>
                <w:rFonts w:ascii="Calibri" w:eastAsia="Calibri" w:hAnsi="Calibri"/>
                <w:sz w:val="22"/>
                <w:szCs w:val="22"/>
              </w:rPr>
              <w:t xml:space="preserve"> Assisting in </w:t>
            </w:r>
            <w:r>
              <w:rPr>
                <w:rFonts w:ascii="Calibri" w:eastAsia="Calibri" w:hAnsi="Calibri"/>
                <w:sz w:val="22"/>
                <w:szCs w:val="22"/>
              </w:rPr>
              <w:lastRenderedPageBreak/>
              <w:t>the Analysis of Blood pages 1099-1106</w:t>
            </w:r>
          </w:p>
          <w:p w14:paraId="7694739D" w14:textId="77777777" w:rsidR="00C26539" w:rsidRPr="005E4AA4" w:rsidRDefault="00C26539" w:rsidP="004C3587">
            <w:pPr>
              <w:rPr>
                <w:rFonts w:ascii="Calibri" w:eastAsia="Calibri" w:hAnsi="Calibri"/>
                <w:sz w:val="22"/>
                <w:szCs w:val="22"/>
              </w:rPr>
            </w:pPr>
          </w:p>
        </w:tc>
        <w:tc>
          <w:tcPr>
            <w:tcW w:w="1380" w:type="dxa"/>
          </w:tcPr>
          <w:p w14:paraId="38243AD5" w14:textId="555DE66D" w:rsidR="00C26539" w:rsidRDefault="00DA198C" w:rsidP="004C3587">
            <w:pPr>
              <w:jc w:val="center"/>
              <w:rPr>
                <w:rFonts w:ascii="Calibri" w:eastAsia="Calibri" w:hAnsi="Calibri"/>
                <w:color w:val="FF0000"/>
                <w:sz w:val="22"/>
                <w:szCs w:val="22"/>
              </w:rPr>
            </w:pPr>
            <w:r>
              <w:rPr>
                <w:rFonts w:ascii="Calibri" w:eastAsia="Calibri" w:hAnsi="Calibri"/>
                <w:color w:val="FF0000"/>
                <w:sz w:val="22"/>
                <w:szCs w:val="22"/>
              </w:rPr>
              <w:lastRenderedPageBreak/>
              <w:t>Nov 14</w:t>
            </w:r>
          </w:p>
        </w:tc>
        <w:tc>
          <w:tcPr>
            <w:tcW w:w="3091" w:type="dxa"/>
            <w:shd w:val="clear" w:color="auto" w:fill="auto"/>
          </w:tcPr>
          <w:p w14:paraId="60F1CD53" w14:textId="77777777" w:rsidR="00C26539" w:rsidRPr="005E4AA4" w:rsidRDefault="00C26539" w:rsidP="00C26539">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5E4AA4">
              <w:rPr>
                <w:rFonts w:ascii="Calibri" w:eastAsia="Calibri" w:hAnsi="Calibri"/>
                <w:sz w:val="22"/>
                <w:szCs w:val="22"/>
              </w:rPr>
              <w:t>Continue Phlebotomy</w:t>
            </w:r>
          </w:p>
          <w:p w14:paraId="375EE216" w14:textId="77777777" w:rsidR="00C26539" w:rsidRPr="005E4AA4" w:rsidRDefault="00C26539" w:rsidP="00C26539">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5E4AA4">
              <w:rPr>
                <w:rFonts w:ascii="Calibri" w:eastAsia="Calibri" w:hAnsi="Calibri"/>
                <w:sz w:val="22"/>
                <w:szCs w:val="22"/>
              </w:rPr>
              <w:t>Capillary Puncture</w:t>
            </w:r>
          </w:p>
          <w:p w14:paraId="4E144646" w14:textId="77777777" w:rsidR="00C26539" w:rsidRPr="005E4AA4" w:rsidRDefault="00C26539" w:rsidP="00C26539">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5E4AA4">
              <w:rPr>
                <w:rFonts w:ascii="Calibri" w:eastAsia="Calibri" w:hAnsi="Calibri"/>
                <w:sz w:val="22"/>
                <w:szCs w:val="22"/>
              </w:rPr>
              <w:t>Perform a Hematocrit</w:t>
            </w:r>
          </w:p>
          <w:p w14:paraId="7AD8D4ED" w14:textId="77777777" w:rsidR="00C26539" w:rsidRPr="005E4AA4" w:rsidRDefault="00C26539" w:rsidP="00C26539">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5E4AA4">
              <w:rPr>
                <w:rFonts w:ascii="Calibri" w:eastAsia="Calibri" w:hAnsi="Calibri"/>
                <w:sz w:val="22"/>
                <w:szCs w:val="22"/>
              </w:rPr>
              <w:lastRenderedPageBreak/>
              <w:t>Perform a Hemoglobin</w:t>
            </w:r>
          </w:p>
          <w:p w14:paraId="6B6D7EB5" w14:textId="77777777" w:rsidR="00C26539" w:rsidRDefault="00C26539" w:rsidP="00C26539">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proofErr w:type="spellStart"/>
            <w:r>
              <w:rPr>
                <w:rFonts w:ascii="Calibri" w:eastAsia="Calibri" w:hAnsi="Calibri"/>
                <w:sz w:val="22"/>
                <w:szCs w:val="22"/>
              </w:rPr>
              <w:t>Microhematocri</w:t>
            </w:r>
            <w:r w:rsidRPr="005E4AA4">
              <w:rPr>
                <w:rFonts w:ascii="Calibri" w:eastAsia="Calibri" w:hAnsi="Calibri"/>
                <w:sz w:val="22"/>
                <w:szCs w:val="22"/>
              </w:rPr>
              <w:t>t</w:t>
            </w:r>
            <w:proofErr w:type="spellEnd"/>
            <w:r w:rsidRPr="005E4AA4">
              <w:rPr>
                <w:rFonts w:ascii="Calibri" w:eastAsia="Calibri" w:hAnsi="Calibri"/>
                <w:sz w:val="22"/>
                <w:szCs w:val="22"/>
              </w:rPr>
              <w:t xml:space="preserve"> Centrifuge Maintenance</w:t>
            </w:r>
          </w:p>
          <w:p w14:paraId="62A2D445" w14:textId="77777777" w:rsidR="00C26539" w:rsidRDefault="00C26539" w:rsidP="00C26539">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5E4AA4">
              <w:rPr>
                <w:rFonts w:ascii="Calibri" w:eastAsia="Calibri" w:hAnsi="Calibri"/>
                <w:sz w:val="22"/>
                <w:szCs w:val="22"/>
              </w:rPr>
              <w:t>Performing a Differential Examination of Blood Smear</w:t>
            </w:r>
          </w:p>
          <w:p w14:paraId="1BB65846" w14:textId="77777777" w:rsidR="00C26539" w:rsidRDefault="00C26539" w:rsidP="00C26539">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Pr>
                <w:rFonts w:ascii="Calibri" w:eastAsia="Calibri" w:hAnsi="Calibri"/>
                <w:sz w:val="22"/>
                <w:szCs w:val="22"/>
              </w:rPr>
              <w:t>Review Skills</w:t>
            </w:r>
          </w:p>
          <w:p w14:paraId="3D653CE9" w14:textId="77777777" w:rsidR="00C26539" w:rsidRPr="006E0BE7" w:rsidRDefault="00C26539" w:rsidP="004C3587">
            <w:pPr>
              <w:ind w:left="360"/>
              <w:contextualSpacing/>
              <w:rPr>
                <w:rFonts w:ascii="Calibri" w:eastAsia="Calibri" w:hAnsi="Calibri"/>
                <w:sz w:val="22"/>
                <w:szCs w:val="22"/>
              </w:rPr>
            </w:pPr>
          </w:p>
        </w:tc>
        <w:tc>
          <w:tcPr>
            <w:tcW w:w="2492" w:type="dxa"/>
            <w:shd w:val="clear" w:color="auto" w:fill="auto"/>
          </w:tcPr>
          <w:p w14:paraId="6FDE9B6C" w14:textId="77777777" w:rsidR="00C26539" w:rsidRPr="005E4AA4" w:rsidRDefault="00C26539" w:rsidP="004C3587">
            <w:pPr>
              <w:rPr>
                <w:rFonts w:ascii="Calibri" w:eastAsia="Calibri" w:hAnsi="Calibri"/>
                <w:sz w:val="22"/>
                <w:szCs w:val="22"/>
              </w:rPr>
            </w:pPr>
            <w:r w:rsidRPr="005E4AA4">
              <w:rPr>
                <w:rFonts w:ascii="Calibri" w:eastAsia="Calibri" w:hAnsi="Calibri"/>
                <w:sz w:val="22"/>
                <w:szCs w:val="22"/>
              </w:rPr>
              <w:lastRenderedPageBreak/>
              <w:t>Critical Thinking Questions Due Week 4</w:t>
            </w:r>
          </w:p>
          <w:p w14:paraId="49FD63D6" w14:textId="77777777" w:rsidR="00C26539" w:rsidRPr="005E4AA4" w:rsidRDefault="00C26539" w:rsidP="004C3587">
            <w:pPr>
              <w:rPr>
                <w:rFonts w:ascii="Calibri" w:eastAsia="Calibri" w:hAnsi="Calibri"/>
                <w:sz w:val="22"/>
                <w:szCs w:val="22"/>
              </w:rPr>
            </w:pPr>
          </w:p>
          <w:p w14:paraId="18EBEE46" w14:textId="77777777" w:rsidR="00C26539" w:rsidRPr="005E4AA4" w:rsidRDefault="00C26539" w:rsidP="004C3587">
            <w:pPr>
              <w:rPr>
                <w:rFonts w:ascii="Calibri" w:eastAsia="Calibri" w:hAnsi="Calibri"/>
                <w:sz w:val="22"/>
                <w:szCs w:val="22"/>
              </w:rPr>
            </w:pPr>
          </w:p>
        </w:tc>
        <w:tc>
          <w:tcPr>
            <w:tcW w:w="2319" w:type="dxa"/>
            <w:shd w:val="clear" w:color="auto" w:fill="auto"/>
          </w:tcPr>
          <w:p w14:paraId="2E20ABA1" w14:textId="77777777" w:rsidR="00C26539" w:rsidRPr="005E4AA4" w:rsidRDefault="00C26539" w:rsidP="004C3587">
            <w:pPr>
              <w:rPr>
                <w:rFonts w:ascii="Calibri" w:eastAsia="Calibri" w:hAnsi="Calibri"/>
                <w:sz w:val="22"/>
                <w:szCs w:val="22"/>
              </w:rPr>
            </w:pPr>
            <w:r>
              <w:rPr>
                <w:rFonts w:ascii="Calibri" w:eastAsia="Calibri" w:hAnsi="Calibri"/>
                <w:sz w:val="22"/>
                <w:szCs w:val="22"/>
              </w:rPr>
              <w:t>Test #1 Chapter 46</w:t>
            </w:r>
          </w:p>
        </w:tc>
      </w:tr>
      <w:tr w:rsidR="00C26539" w:rsidRPr="005E4AA4" w14:paraId="2F86B528" w14:textId="77777777" w:rsidTr="004C3587">
        <w:tc>
          <w:tcPr>
            <w:tcW w:w="1085" w:type="dxa"/>
            <w:shd w:val="clear" w:color="auto" w:fill="auto"/>
          </w:tcPr>
          <w:p w14:paraId="5B1CF024" w14:textId="77777777" w:rsidR="00C26539" w:rsidRPr="005E4AA4" w:rsidRDefault="00C26539" w:rsidP="004C3587">
            <w:pPr>
              <w:rPr>
                <w:rFonts w:ascii="Calibri" w:eastAsia="Calibri" w:hAnsi="Calibri"/>
                <w:sz w:val="72"/>
                <w:szCs w:val="72"/>
              </w:rPr>
            </w:pPr>
            <w:r w:rsidRPr="005E4AA4">
              <w:rPr>
                <w:rFonts w:ascii="Calibri" w:eastAsia="Calibri" w:hAnsi="Calibri"/>
                <w:sz w:val="72"/>
                <w:szCs w:val="72"/>
              </w:rPr>
              <w:t>4</w:t>
            </w:r>
          </w:p>
        </w:tc>
        <w:tc>
          <w:tcPr>
            <w:tcW w:w="1372" w:type="dxa"/>
          </w:tcPr>
          <w:p w14:paraId="00357AE9" w14:textId="7D98788E" w:rsidR="00C26539" w:rsidRDefault="00DA198C" w:rsidP="004C3587">
            <w:pPr>
              <w:jc w:val="center"/>
              <w:rPr>
                <w:rFonts w:ascii="Calibri" w:eastAsia="Calibri" w:hAnsi="Calibri"/>
                <w:color w:val="FF0000"/>
                <w:sz w:val="22"/>
                <w:szCs w:val="22"/>
              </w:rPr>
            </w:pPr>
            <w:r>
              <w:rPr>
                <w:rFonts w:ascii="Calibri" w:eastAsia="Calibri" w:hAnsi="Calibri"/>
                <w:color w:val="FF0000"/>
                <w:sz w:val="22"/>
                <w:szCs w:val="22"/>
              </w:rPr>
              <w:t>Nov 19</w:t>
            </w:r>
          </w:p>
        </w:tc>
        <w:tc>
          <w:tcPr>
            <w:tcW w:w="2301" w:type="dxa"/>
            <w:shd w:val="clear" w:color="auto" w:fill="auto"/>
          </w:tcPr>
          <w:p w14:paraId="1EB8EA5A" w14:textId="77777777" w:rsidR="00C26539" w:rsidRDefault="00C26539" w:rsidP="004C3587">
            <w:pPr>
              <w:rPr>
                <w:rFonts w:ascii="Calibri" w:eastAsia="Calibri" w:hAnsi="Calibri"/>
                <w:sz w:val="22"/>
                <w:szCs w:val="22"/>
              </w:rPr>
            </w:pPr>
            <w:r>
              <w:rPr>
                <w:rFonts w:ascii="Calibri" w:eastAsia="Calibri" w:hAnsi="Calibri"/>
                <w:sz w:val="22"/>
                <w:szCs w:val="22"/>
              </w:rPr>
              <w:t>Chapter 47</w:t>
            </w:r>
            <w:r w:rsidRPr="005E4AA4">
              <w:rPr>
                <w:rFonts w:ascii="Calibri" w:eastAsia="Calibri" w:hAnsi="Calibri"/>
                <w:sz w:val="22"/>
                <w:szCs w:val="22"/>
              </w:rPr>
              <w:t xml:space="preserve"> Assisting in the Analysis of B</w:t>
            </w:r>
            <w:r>
              <w:rPr>
                <w:rFonts w:ascii="Calibri" w:eastAsia="Calibri" w:hAnsi="Calibri"/>
                <w:sz w:val="22"/>
                <w:szCs w:val="22"/>
              </w:rPr>
              <w:t>lood (continued) pages 1119-1129</w:t>
            </w:r>
          </w:p>
          <w:p w14:paraId="370350E5" w14:textId="77777777" w:rsidR="00C26539" w:rsidRDefault="00C26539" w:rsidP="004C3587">
            <w:pPr>
              <w:rPr>
                <w:rFonts w:ascii="Calibri" w:eastAsia="Calibri" w:hAnsi="Calibri"/>
                <w:sz w:val="22"/>
                <w:szCs w:val="22"/>
              </w:rPr>
            </w:pPr>
          </w:p>
          <w:p w14:paraId="15432D06" w14:textId="77777777" w:rsidR="00C26539" w:rsidRDefault="00C26539" w:rsidP="004C3587">
            <w:pPr>
              <w:rPr>
                <w:rFonts w:ascii="Calibri" w:eastAsia="Calibri" w:hAnsi="Calibri"/>
                <w:sz w:val="22"/>
                <w:szCs w:val="22"/>
              </w:rPr>
            </w:pPr>
            <w:r>
              <w:rPr>
                <w:rFonts w:ascii="Calibri" w:eastAsia="Calibri" w:hAnsi="Calibri"/>
                <w:sz w:val="22"/>
                <w:szCs w:val="22"/>
              </w:rPr>
              <w:t>Chapter 48 Infectious Mononucleosis Testing</w:t>
            </w:r>
          </w:p>
          <w:p w14:paraId="4D22EBC3" w14:textId="77777777" w:rsidR="00C26539" w:rsidRPr="005E4AA4" w:rsidRDefault="00C26539" w:rsidP="004C3587">
            <w:pPr>
              <w:contextualSpacing/>
              <w:rPr>
                <w:rFonts w:ascii="Calibri" w:eastAsia="Calibri" w:hAnsi="Calibri"/>
                <w:sz w:val="22"/>
                <w:szCs w:val="22"/>
              </w:rPr>
            </w:pPr>
            <w:r>
              <w:rPr>
                <w:rFonts w:ascii="Calibri" w:eastAsia="Calibri" w:hAnsi="Calibri"/>
                <w:sz w:val="22"/>
                <w:szCs w:val="22"/>
              </w:rPr>
              <w:t>Pages 1088-1092</w:t>
            </w:r>
          </w:p>
        </w:tc>
        <w:tc>
          <w:tcPr>
            <w:tcW w:w="1380" w:type="dxa"/>
          </w:tcPr>
          <w:p w14:paraId="4FBB749A" w14:textId="3ACD48FA" w:rsidR="00C26539" w:rsidRDefault="00DA198C" w:rsidP="004C3587">
            <w:pPr>
              <w:jc w:val="center"/>
              <w:rPr>
                <w:rFonts w:ascii="Calibri" w:eastAsia="Calibri" w:hAnsi="Calibri"/>
                <w:color w:val="FF0000"/>
                <w:sz w:val="22"/>
                <w:szCs w:val="22"/>
              </w:rPr>
            </w:pPr>
            <w:r>
              <w:rPr>
                <w:rFonts w:ascii="Calibri" w:eastAsia="Calibri" w:hAnsi="Calibri"/>
                <w:color w:val="FF0000"/>
                <w:sz w:val="22"/>
                <w:szCs w:val="22"/>
              </w:rPr>
              <w:t>Nov 21</w:t>
            </w:r>
          </w:p>
        </w:tc>
        <w:tc>
          <w:tcPr>
            <w:tcW w:w="3091" w:type="dxa"/>
            <w:shd w:val="clear" w:color="auto" w:fill="auto"/>
          </w:tcPr>
          <w:p w14:paraId="65750CD6" w14:textId="77777777" w:rsidR="00C26539" w:rsidRDefault="00C26539" w:rsidP="004C3587">
            <w:pPr>
              <w:ind w:left="360"/>
              <w:contextualSpacing/>
              <w:rPr>
                <w:rFonts w:ascii="Calibri" w:eastAsia="Calibri" w:hAnsi="Calibri"/>
                <w:sz w:val="22"/>
                <w:szCs w:val="22"/>
              </w:rPr>
            </w:pPr>
          </w:p>
          <w:p w14:paraId="567A663A" w14:textId="77777777" w:rsidR="00C26539" w:rsidRDefault="00C26539" w:rsidP="00C26539">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5E4AA4">
              <w:rPr>
                <w:rFonts w:ascii="Calibri" w:eastAsia="Calibri" w:hAnsi="Calibri"/>
                <w:sz w:val="22"/>
                <w:szCs w:val="22"/>
              </w:rPr>
              <w:t>Determine Erythrocyte Sedimentation Rate</w:t>
            </w:r>
          </w:p>
          <w:p w14:paraId="30B09BE8" w14:textId="77777777" w:rsidR="00C26539" w:rsidRPr="005E4AA4" w:rsidRDefault="00C26539" w:rsidP="00C26539">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5E4AA4">
              <w:rPr>
                <w:rFonts w:ascii="Calibri" w:eastAsia="Calibri" w:hAnsi="Calibri"/>
                <w:sz w:val="22"/>
                <w:szCs w:val="22"/>
              </w:rPr>
              <w:t>Determine ABO Group</w:t>
            </w:r>
          </w:p>
          <w:p w14:paraId="0259EF26" w14:textId="77777777" w:rsidR="00C26539" w:rsidRDefault="00C26539" w:rsidP="00C26539">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Pr>
                <w:rFonts w:ascii="Calibri" w:eastAsia="Calibri" w:hAnsi="Calibri"/>
                <w:sz w:val="22"/>
                <w:szCs w:val="22"/>
              </w:rPr>
              <w:t>Mononucleosis testing</w:t>
            </w:r>
          </w:p>
          <w:p w14:paraId="4F382C71" w14:textId="77777777" w:rsidR="00C26539" w:rsidRPr="00EA677D" w:rsidRDefault="00C26539" w:rsidP="00C26539">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EA677D">
              <w:rPr>
                <w:rFonts w:ascii="Calibri" w:eastAsia="Calibri" w:hAnsi="Calibri"/>
                <w:sz w:val="22"/>
                <w:szCs w:val="22"/>
              </w:rPr>
              <w:t>Review Skills</w:t>
            </w:r>
          </w:p>
          <w:p w14:paraId="390DC844" w14:textId="77777777" w:rsidR="00C26539" w:rsidRPr="002D29F7" w:rsidRDefault="00C26539" w:rsidP="004C3587">
            <w:pPr>
              <w:ind w:left="360"/>
              <w:contextualSpacing/>
              <w:rPr>
                <w:rFonts w:ascii="Calibri" w:eastAsia="Calibri" w:hAnsi="Calibri"/>
                <w:sz w:val="22"/>
                <w:szCs w:val="22"/>
              </w:rPr>
            </w:pPr>
          </w:p>
        </w:tc>
        <w:tc>
          <w:tcPr>
            <w:tcW w:w="2492" w:type="dxa"/>
            <w:shd w:val="clear" w:color="auto" w:fill="auto"/>
          </w:tcPr>
          <w:p w14:paraId="60C8A1AE" w14:textId="77777777" w:rsidR="00C26539" w:rsidRPr="005E4AA4" w:rsidRDefault="00C26539" w:rsidP="004C3587">
            <w:pPr>
              <w:rPr>
                <w:rFonts w:ascii="Calibri" w:eastAsia="Calibri" w:hAnsi="Calibri"/>
                <w:sz w:val="22"/>
                <w:szCs w:val="22"/>
              </w:rPr>
            </w:pPr>
            <w:r w:rsidRPr="005E4AA4">
              <w:rPr>
                <w:rFonts w:ascii="Calibri" w:eastAsia="Calibri" w:hAnsi="Calibri"/>
                <w:sz w:val="22"/>
                <w:szCs w:val="22"/>
              </w:rPr>
              <w:t>Critical Thinking Questions Due Week 5</w:t>
            </w:r>
          </w:p>
          <w:p w14:paraId="0BEF8D45" w14:textId="77777777" w:rsidR="00C26539" w:rsidRPr="005E4AA4" w:rsidRDefault="00C26539" w:rsidP="004C3587">
            <w:pPr>
              <w:rPr>
                <w:rFonts w:ascii="Calibri" w:eastAsia="Calibri" w:hAnsi="Calibri"/>
                <w:sz w:val="22"/>
                <w:szCs w:val="22"/>
              </w:rPr>
            </w:pPr>
          </w:p>
          <w:p w14:paraId="000B499E" w14:textId="77777777" w:rsidR="00C26539" w:rsidRPr="005E4AA4" w:rsidRDefault="00C26539" w:rsidP="004C3587">
            <w:pPr>
              <w:rPr>
                <w:rFonts w:ascii="Calibri" w:eastAsia="Calibri" w:hAnsi="Calibri"/>
                <w:sz w:val="22"/>
                <w:szCs w:val="22"/>
              </w:rPr>
            </w:pPr>
          </w:p>
        </w:tc>
        <w:tc>
          <w:tcPr>
            <w:tcW w:w="2319" w:type="dxa"/>
            <w:shd w:val="clear" w:color="auto" w:fill="auto"/>
          </w:tcPr>
          <w:p w14:paraId="4C13D2B1" w14:textId="77777777" w:rsidR="00C26539" w:rsidRPr="005E4AA4" w:rsidRDefault="00C26539" w:rsidP="004C3587">
            <w:pPr>
              <w:rPr>
                <w:rFonts w:ascii="Calibri" w:eastAsia="Calibri" w:hAnsi="Calibri"/>
                <w:sz w:val="22"/>
                <w:szCs w:val="22"/>
              </w:rPr>
            </w:pPr>
            <w:r w:rsidRPr="005E4AA4">
              <w:rPr>
                <w:rFonts w:ascii="Calibri" w:eastAsia="Calibri" w:hAnsi="Calibri"/>
                <w:sz w:val="22"/>
                <w:szCs w:val="22"/>
              </w:rPr>
              <w:t>Quiz #</w:t>
            </w:r>
            <w:r>
              <w:rPr>
                <w:rFonts w:ascii="Calibri" w:eastAsia="Calibri" w:hAnsi="Calibri"/>
                <w:sz w:val="22"/>
                <w:szCs w:val="22"/>
              </w:rPr>
              <w:t>2 Chapter 47 and Chapter 48</w:t>
            </w:r>
          </w:p>
        </w:tc>
      </w:tr>
      <w:tr w:rsidR="00C26539" w:rsidRPr="005E4AA4" w14:paraId="0EAF7DB5" w14:textId="77777777" w:rsidTr="004C3587">
        <w:trPr>
          <w:trHeight w:val="3230"/>
        </w:trPr>
        <w:tc>
          <w:tcPr>
            <w:tcW w:w="1085" w:type="dxa"/>
            <w:shd w:val="clear" w:color="auto" w:fill="auto"/>
          </w:tcPr>
          <w:p w14:paraId="5DE09360" w14:textId="77777777" w:rsidR="00C26539" w:rsidRPr="005E4AA4" w:rsidRDefault="00C26539" w:rsidP="004C3587">
            <w:pPr>
              <w:rPr>
                <w:rFonts w:ascii="Calibri" w:eastAsia="Calibri" w:hAnsi="Calibri"/>
                <w:sz w:val="72"/>
                <w:szCs w:val="72"/>
              </w:rPr>
            </w:pPr>
            <w:r w:rsidRPr="005E4AA4">
              <w:rPr>
                <w:rFonts w:ascii="Calibri" w:eastAsia="Calibri" w:hAnsi="Calibri"/>
                <w:sz w:val="72"/>
                <w:szCs w:val="72"/>
              </w:rPr>
              <w:t>5</w:t>
            </w:r>
          </w:p>
        </w:tc>
        <w:tc>
          <w:tcPr>
            <w:tcW w:w="1372" w:type="dxa"/>
          </w:tcPr>
          <w:p w14:paraId="0B82AD88" w14:textId="2BAC80A7" w:rsidR="00C26539" w:rsidRDefault="00DA198C" w:rsidP="004C3587">
            <w:pPr>
              <w:jc w:val="center"/>
              <w:rPr>
                <w:rFonts w:ascii="Calibri" w:eastAsia="Calibri" w:hAnsi="Calibri"/>
                <w:color w:val="FF0000"/>
                <w:sz w:val="22"/>
                <w:szCs w:val="22"/>
              </w:rPr>
            </w:pPr>
            <w:r>
              <w:rPr>
                <w:rFonts w:ascii="Calibri" w:eastAsia="Calibri" w:hAnsi="Calibri"/>
                <w:color w:val="FF0000"/>
                <w:sz w:val="22"/>
                <w:szCs w:val="22"/>
              </w:rPr>
              <w:t>Nov 26</w:t>
            </w:r>
          </w:p>
        </w:tc>
        <w:tc>
          <w:tcPr>
            <w:tcW w:w="2301" w:type="dxa"/>
            <w:shd w:val="clear" w:color="auto" w:fill="auto"/>
          </w:tcPr>
          <w:p w14:paraId="2F480436" w14:textId="77777777" w:rsidR="00C26539" w:rsidRDefault="00C26539" w:rsidP="004C3587">
            <w:pPr>
              <w:rPr>
                <w:rFonts w:ascii="Calibri" w:eastAsia="Calibri" w:hAnsi="Calibri"/>
                <w:sz w:val="22"/>
                <w:szCs w:val="22"/>
              </w:rPr>
            </w:pPr>
            <w:r>
              <w:rPr>
                <w:rFonts w:ascii="Calibri" w:eastAsia="Calibri" w:hAnsi="Calibri"/>
                <w:sz w:val="22"/>
                <w:szCs w:val="22"/>
              </w:rPr>
              <w:t>Chapter 47</w:t>
            </w:r>
            <w:r w:rsidRPr="005E4AA4">
              <w:rPr>
                <w:rFonts w:ascii="Calibri" w:eastAsia="Calibri" w:hAnsi="Calibri"/>
                <w:sz w:val="22"/>
                <w:szCs w:val="22"/>
              </w:rPr>
              <w:t xml:space="preserve"> Assisting in the Analysis of Blood (continued) pages 1181-1187</w:t>
            </w:r>
          </w:p>
          <w:p w14:paraId="67B543CD" w14:textId="77777777" w:rsidR="00DA198C" w:rsidRPr="005E4AA4" w:rsidRDefault="00DA198C" w:rsidP="004C3587">
            <w:pPr>
              <w:rPr>
                <w:rFonts w:ascii="Calibri" w:eastAsia="Calibri" w:hAnsi="Calibri"/>
                <w:sz w:val="22"/>
                <w:szCs w:val="22"/>
              </w:rPr>
            </w:pPr>
          </w:p>
          <w:p w14:paraId="78D6623B" w14:textId="77777777" w:rsidR="00C26539" w:rsidRPr="005E4AA4" w:rsidRDefault="00C26539" w:rsidP="004C3587">
            <w:pPr>
              <w:rPr>
                <w:rFonts w:ascii="Calibri" w:eastAsia="Calibri" w:hAnsi="Calibri"/>
                <w:sz w:val="22"/>
                <w:szCs w:val="22"/>
              </w:rPr>
            </w:pPr>
          </w:p>
        </w:tc>
        <w:tc>
          <w:tcPr>
            <w:tcW w:w="1380" w:type="dxa"/>
          </w:tcPr>
          <w:p w14:paraId="48BD31F1" w14:textId="77777777" w:rsidR="00C26539" w:rsidRDefault="00DA198C" w:rsidP="004C3587">
            <w:pPr>
              <w:jc w:val="center"/>
              <w:rPr>
                <w:rFonts w:ascii="Calibri" w:eastAsia="Calibri" w:hAnsi="Calibri"/>
                <w:color w:val="FF0000"/>
                <w:sz w:val="22"/>
                <w:szCs w:val="22"/>
              </w:rPr>
            </w:pPr>
            <w:r>
              <w:rPr>
                <w:rFonts w:ascii="Calibri" w:eastAsia="Calibri" w:hAnsi="Calibri"/>
                <w:color w:val="FF0000"/>
                <w:sz w:val="22"/>
                <w:szCs w:val="22"/>
              </w:rPr>
              <w:t>Nov 26</w:t>
            </w:r>
          </w:p>
          <w:p w14:paraId="1D31C9A3" w14:textId="77777777" w:rsidR="00DA198C" w:rsidRDefault="00DA198C" w:rsidP="004C3587">
            <w:pPr>
              <w:jc w:val="center"/>
              <w:rPr>
                <w:rFonts w:ascii="Calibri" w:eastAsia="Calibri" w:hAnsi="Calibri"/>
                <w:color w:val="FF0000"/>
                <w:sz w:val="22"/>
                <w:szCs w:val="22"/>
              </w:rPr>
            </w:pPr>
          </w:p>
          <w:p w14:paraId="1A1138F3" w14:textId="77777777" w:rsidR="00DA198C" w:rsidRDefault="00DA198C" w:rsidP="004C3587">
            <w:pPr>
              <w:jc w:val="center"/>
              <w:rPr>
                <w:rFonts w:ascii="Calibri" w:eastAsia="Calibri" w:hAnsi="Calibri"/>
                <w:color w:val="FF0000"/>
                <w:sz w:val="22"/>
                <w:szCs w:val="22"/>
              </w:rPr>
            </w:pPr>
          </w:p>
          <w:p w14:paraId="3EDE1FBF" w14:textId="77777777" w:rsidR="00DA198C" w:rsidRDefault="00DA198C" w:rsidP="004C3587">
            <w:pPr>
              <w:jc w:val="center"/>
              <w:rPr>
                <w:rFonts w:ascii="Calibri" w:eastAsia="Calibri" w:hAnsi="Calibri"/>
                <w:color w:val="FF0000"/>
                <w:sz w:val="22"/>
                <w:szCs w:val="22"/>
              </w:rPr>
            </w:pPr>
            <w:r>
              <w:rPr>
                <w:rFonts w:ascii="Calibri" w:eastAsia="Calibri" w:hAnsi="Calibri"/>
                <w:color w:val="FF0000"/>
                <w:sz w:val="22"/>
                <w:szCs w:val="22"/>
              </w:rPr>
              <w:t>Nov 28</w:t>
            </w:r>
          </w:p>
          <w:p w14:paraId="1C968109" w14:textId="77777777" w:rsidR="00DA198C" w:rsidRDefault="00DA198C" w:rsidP="004C3587">
            <w:pPr>
              <w:jc w:val="center"/>
              <w:rPr>
                <w:rFonts w:ascii="Calibri" w:eastAsia="Calibri" w:hAnsi="Calibri"/>
                <w:color w:val="FF0000"/>
                <w:sz w:val="22"/>
                <w:szCs w:val="22"/>
              </w:rPr>
            </w:pPr>
          </w:p>
          <w:p w14:paraId="538370BC" w14:textId="54E100D2" w:rsidR="00DA198C" w:rsidRDefault="00DA198C" w:rsidP="004C3587">
            <w:pPr>
              <w:jc w:val="center"/>
              <w:rPr>
                <w:rFonts w:ascii="Calibri" w:eastAsia="Calibri" w:hAnsi="Calibri"/>
                <w:color w:val="FF0000"/>
                <w:sz w:val="22"/>
                <w:szCs w:val="22"/>
              </w:rPr>
            </w:pPr>
            <w:r>
              <w:rPr>
                <w:rFonts w:ascii="Calibri" w:eastAsia="Calibri" w:hAnsi="Calibri"/>
                <w:color w:val="FF0000"/>
                <w:sz w:val="22"/>
                <w:szCs w:val="22"/>
              </w:rPr>
              <w:t>No Class</w:t>
            </w:r>
            <w:bookmarkStart w:id="0" w:name="_GoBack"/>
            <w:bookmarkEnd w:id="0"/>
          </w:p>
        </w:tc>
        <w:tc>
          <w:tcPr>
            <w:tcW w:w="3091" w:type="dxa"/>
            <w:shd w:val="clear" w:color="auto" w:fill="auto"/>
          </w:tcPr>
          <w:p w14:paraId="7488CD83" w14:textId="77777777" w:rsidR="00C26539" w:rsidRPr="005E4AA4" w:rsidRDefault="00C26539" w:rsidP="00C26539">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5E4AA4">
              <w:rPr>
                <w:rFonts w:ascii="Calibri" w:eastAsia="Calibri" w:hAnsi="Calibri"/>
                <w:sz w:val="22"/>
                <w:szCs w:val="22"/>
              </w:rPr>
              <w:t xml:space="preserve">Perform a Blood Glucose </w:t>
            </w:r>
          </w:p>
          <w:p w14:paraId="3F41060A" w14:textId="77777777" w:rsidR="00C26539" w:rsidRDefault="00C26539" w:rsidP="00C26539">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5E4AA4">
              <w:rPr>
                <w:rFonts w:ascii="Calibri" w:eastAsia="Calibri" w:hAnsi="Calibri"/>
                <w:sz w:val="22"/>
                <w:szCs w:val="22"/>
              </w:rPr>
              <w:t>Determine a Cholesterol Level</w:t>
            </w:r>
          </w:p>
          <w:p w14:paraId="3C917364" w14:textId="77777777" w:rsidR="00C26539" w:rsidRDefault="00C26539" w:rsidP="00C26539">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Pr>
                <w:rFonts w:ascii="Calibri" w:eastAsia="Calibri" w:hAnsi="Calibri"/>
                <w:sz w:val="22"/>
                <w:szCs w:val="22"/>
              </w:rPr>
              <w:t>PT/INR</w:t>
            </w:r>
          </w:p>
          <w:p w14:paraId="3304A14A" w14:textId="77777777" w:rsidR="00C26539" w:rsidRDefault="00C26539" w:rsidP="00C26539">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Pr>
                <w:rFonts w:ascii="Calibri" w:eastAsia="Calibri" w:hAnsi="Calibri"/>
                <w:sz w:val="22"/>
                <w:szCs w:val="22"/>
              </w:rPr>
              <w:t>Perform Hemoglobin A1C</w:t>
            </w:r>
          </w:p>
          <w:p w14:paraId="53AC652E" w14:textId="77777777" w:rsidR="00C26539" w:rsidRPr="00EA677D" w:rsidRDefault="00C26539" w:rsidP="00C26539">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Pr>
                <w:rFonts w:ascii="Calibri" w:eastAsia="Calibri" w:hAnsi="Calibri"/>
                <w:sz w:val="22"/>
                <w:szCs w:val="22"/>
              </w:rPr>
              <w:t>Review Skills</w:t>
            </w:r>
          </w:p>
        </w:tc>
        <w:tc>
          <w:tcPr>
            <w:tcW w:w="2492" w:type="dxa"/>
            <w:shd w:val="clear" w:color="auto" w:fill="auto"/>
          </w:tcPr>
          <w:p w14:paraId="17B272A0" w14:textId="77777777" w:rsidR="00C26539" w:rsidRPr="005E4AA4" w:rsidRDefault="00C26539" w:rsidP="004C3587">
            <w:pPr>
              <w:rPr>
                <w:rFonts w:ascii="Calibri" w:eastAsia="Calibri" w:hAnsi="Calibri"/>
                <w:sz w:val="22"/>
                <w:szCs w:val="22"/>
              </w:rPr>
            </w:pPr>
            <w:r w:rsidRPr="005E4AA4">
              <w:rPr>
                <w:rFonts w:ascii="Calibri" w:eastAsia="Calibri" w:hAnsi="Calibri"/>
                <w:sz w:val="22"/>
                <w:szCs w:val="22"/>
              </w:rPr>
              <w:t>Critical Thinking Questions Due Week 6</w:t>
            </w:r>
          </w:p>
          <w:p w14:paraId="33E42098" w14:textId="77777777" w:rsidR="00C26539" w:rsidRPr="005E4AA4" w:rsidRDefault="00C26539" w:rsidP="004C3587">
            <w:pPr>
              <w:rPr>
                <w:rFonts w:ascii="Calibri" w:eastAsia="Calibri" w:hAnsi="Calibri"/>
                <w:sz w:val="22"/>
                <w:szCs w:val="22"/>
              </w:rPr>
            </w:pPr>
          </w:p>
          <w:p w14:paraId="51C33119" w14:textId="77777777" w:rsidR="00C26539" w:rsidRPr="005E4AA4" w:rsidRDefault="00C26539" w:rsidP="004C3587">
            <w:pPr>
              <w:rPr>
                <w:rFonts w:ascii="Calibri" w:eastAsia="Calibri" w:hAnsi="Calibri"/>
                <w:sz w:val="22"/>
                <w:szCs w:val="22"/>
              </w:rPr>
            </w:pPr>
          </w:p>
        </w:tc>
        <w:tc>
          <w:tcPr>
            <w:tcW w:w="2319" w:type="dxa"/>
            <w:shd w:val="clear" w:color="auto" w:fill="auto"/>
          </w:tcPr>
          <w:p w14:paraId="483F69AB" w14:textId="77777777" w:rsidR="00C26539" w:rsidRPr="005E4AA4" w:rsidRDefault="00C26539" w:rsidP="004C3587">
            <w:pPr>
              <w:rPr>
                <w:rFonts w:ascii="Calibri" w:eastAsia="Calibri" w:hAnsi="Calibri"/>
                <w:sz w:val="22"/>
                <w:szCs w:val="22"/>
              </w:rPr>
            </w:pPr>
            <w:r w:rsidRPr="005E4AA4">
              <w:rPr>
                <w:rFonts w:ascii="Calibri" w:eastAsia="Calibri" w:hAnsi="Calibri"/>
                <w:sz w:val="22"/>
                <w:szCs w:val="22"/>
              </w:rPr>
              <w:t>Test #2</w:t>
            </w:r>
            <w:r>
              <w:rPr>
                <w:rFonts w:ascii="Calibri" w:eastAsia="Calibri" w:hAnsi="Calibri"/>
                <w:sz w:val="22"/>
                <w:szCs w:val="22"/>
              </w:rPr>
              <w:t xml:space="preserve"> Chapter 47 and Chapter 48</w:t>
            </w:r>
          </w:p>
          <w:p w14:paraId="43C599F1" w14:textId="77777777" w:rsidR="00C26539" w:rsidRPr="005E4AA4" w:rsidRDefault="00C26539" w:rsidP="004C3587">
            <w:pPr>
              <w:rPr>
                <w:rFonts w:ascii="Calibri" w:eastAsia="Calibri" w:hAnsi="Calibri"/>
                <w:sz w:val="22"/>
                <w:szCs w:val="22"/>
              </w:rPr>
            </w:pPr>
          </w:p>
        </w:tc>
      </w:tr>
      <w:tr w:rsidR="00C26539" w:rsidRPr="005E4AA4" w14:paraId="35EC322B" w14:textId="77777777" w:rsidTr="004C3587">
        <w:tc>
          <w:tcPr>
            <w:tcW w:w="1085" w:type="dxa"/>
            <w:shd w:val="clear" w:color="auto" w:fill="auto"/>
          </w:tcPr>
          <w:p w14:paraId="7D764358" w14:textId="6A74C42A" w:rsidR="00C26539" w:rsidRPr="005E4AA4" w:rsidRDefault="00C26539" w:rsidP="004C3587">
            <w:pPr>
              <w:rPr>
                <w:rFonts w:ascii="Calibri" w:eastAsia="Calibri" w:hAnsi="Calibri"/>
                <w:sz w:val="72"/>
                <w:szCs w:val="72"/>
              </w:rPr>
            </w:pPr>
            <w:r w:rsidRPr="005E4AA4">
              <w:rPr>
                <w:rFonts w:ascii="Calibri" w:eastAsia="Calibri" w:hAnsi="Calibri"/>
                <w:sz w:val="72"/>
                <w:szCs w:val="72"/>
              </w:rPr>
              <w:t>6</w:t>
            </w:r>
          </w:p>
        </w:tc>
        <w:tc>
          <w:tcPr>
            <w:tcW w:w="1372" w:type="dxa"/>
          </w:tcPr>
          <w:p w14:paraId="3D0288D2" w14:textId="5AB23F3C" w:rsidR="00C26539" w:rsidRDefault="00DA198C" w:rsidP="004C3587">
            <w:pPr>
              <w:rPr>
                <w:rFonts w:ascii="Calibri" w:eastAsia="Calibri" w:hAnsi="Calibri"/>
                <w:color w:val="FF0000"/>
                <w:sz w:val="22"/>
                <w:szCs w:val="22"/>
              </w:rPr>
            </w:pPr>
            <w:r>
              <w:rPr>
                <w:rFonts w:ascii="Calibri" w:eastAsia="Calibri" w:hAnsi="Calibri"/>
                <w:color w:val="FF0000"/>
                <w:sz w:val="22"/>
                <w:szCs w:val="22"/>
              </w:rPr>
              <w:t>Dec 3</w:t>
            </w:r>
          </w:p>
        </w:tc>
        <w:tc>
          <w:tcPr>
            <w:tcW w:w="2301" w:type="dxa"/>
            <w:shd w:val="clear" w:color="auto" w:fill="auto"/>
          </w:tcPr>
          <w:p w14:paraId="2547B1E3" w14:textId="77777777" w:rsidR="00C26539" w:rsidRPr="005E4AA4" w:rsidRDefault="00C26539" w:rsidP="004C3587">
            <w:pPr>
              <w:rPr>
                <w:rFonts w:ascii="Calibri" w:eastAsia="Calibri" w:hAnsi="Calibri"/>
                <w:sz w:val="22"/>
                <w:szCs w:val="22"/>
              </w:rPr>
            </w:pPr>
            <w:r>
              <w:rPr>
                <w:rFonts w:ascii="Calibri" w:eastAsia="Calibri" w:hAnsi="Calibri"/>
                <w:sz w:val="22"/>
                <w:szCs w:val="22"/>
              </w:rPr>
              <w:t>Chapter 30</w:t>
            </w:r>
            <w:r w:rsidRPr="005E4AA4">
              <w:rPr>
                <w:rFonts w:ascii="Calibri" w:eastAsia="Calibri" w:hAnsi="Calibri"/>
                <w:sz w:val="22"/>
                <w:szCs w:val="22"/>
              </w:rPr>
              <w:t xml:space="preserve"> Assisting in Ophthalmology and Otolaryngology</w:t>
            </w:r>
          </w:p>
        </w:tc>
        <w:tc>
          <w:tcPr>
            <w:tcW w:w="1380" w:type="dxa"/>
          </w:tcPr>
          <w:p w14:paraId="4A8023E3" w14:textId="3EC3BF37" w:rsidR="00C26539" w:rsidRDefault="00DA198C" w:rsidP="004C3587">
            <w:pPr>
              <w:rPr>
                <w:rFonts w:ascii="Calibri" w:eastAsia="Calibri" w:hAnsi="Calibri"/>
                <w:color w:val="FF0000"/>
                <w:sz w:val="22"/>
                <w:szCs w:val="22"/>
              </w:rPr>
            </w:pPr>
            <w:r>
              <w:rPr>
                <w:rFonts w:ascii="Calibri" w:eastAsia="Calibri" w:hAnsi="Calibri"/>
                <w:color w:val="FF0000"/>
                <w:sz w:val="22"/>
                <w:szCs w:val="22"/>
              </w:rPr>
              <w:t>Dec 5</w:t>
            </w:r>
          </w:p>
        </w:tc>
        <w:tc>
          <w:tcPr>
            <w:tcW w:w="3091" w:type="dxa"/>
            <w:shd w:val="clear" w:color="auto" w:fill="auto"/>
          </w:tcPr>
          <w:p w14:paraId="30ED8DD0" w14:textId="77777777" w:rsidR="00C26539" w:rsidRPr="005E4AA4" w:rsidRDefault="00C26539" w:rsidP="00C26539">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5E4AA4">
              <w:rPr>
                <w:rFonts w:ascii="Calibri" w:eastAsia="Calibri" w:hAnsi="Calibri"/>
                <w:sz w:val="22"/>
                <w:szCs w:val="22"/>
              </w:rPr>
              <w:t>Measure Distance Visual Acuity</w:t>
            </w:r>
          </w:p>
          <w:p w14:paraId="24662FF1" w14:textId="77777777" w:rsidR="00C26539" w:rsidRPr="005E4AA4" w:rsidRDefault="00C26539" w:rsidP="00C26539">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5E4AA4">
              <w:rPr>
                <w:rFonts w:ascii="Calibri" w:eastAsia="Calibri" w:hAnsi="Calibri"/>
                <w:sz w:val="22"/>
                <w:szCs w:val="22"/>
              </w:rPr>
              <w:t>Assess Color Acuity</w:t>
            </w:r>
          </w:p>
          <w:p w14:paraId="7F4A000C" w14:textId="77777777" w:rsidR="00C26539" w:rsidRPr="005E4AA4" w:rsidRDefault="00C26539" w:rsidP="00C26539">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5E4AA4">
              <w:rPr>
                <w:rFonts w:ascii="Calibri" w:eastAsia="Calibri" w:hAnsi="Calibri"/>
                <w:sz w:val="22"/>
                <w:szCs w:val="22"/>
              </w:rPr>
              <w:t>Irrigate a Patient’s eyes</w:t>
            </w:r>
          </w:p>
          <w:p w14:paraId="54F0C1D9" w14:textId="77777777" w:rsidR="00C26539" w:rsidRPr="005E4AA4" w:rsidRDefault="00C26539" w:rsidP="00C26539">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5E4AA4">
              <w:rPr>
                <w:rFonts w:ascii="Calibri" w:eastAsia="Calibri" w:hAnsi="Calibri"/>
                <w:sz w:val="22"/>
                <w:szCs w:val="22"/>
              </w:rPr>
              <w:lastRenderedPageBreak/>
              <w:t>Irrigate a Patient’s ears</w:t>
            </w:r>
          </w:p>
          <w:p w14:paraId="3349747B" w14:textId="77777777" w:rsidR="00C26539" w:rsidRPr="005E4AA4" w:rsidRDefault="00C26539" w:rsidP="00C26539">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5E4AA4">
              <w:rPr>
                <w:rFonts w:ascii="Calibri" w:eastAsia="Calibri" w:hAnsi="Calibri"/>
                <w:sz w:val="22"/>
                <w:szCs w:val="22"/>
              </w:rPr>
              <w:t>Instill Eye Medication</w:t>
            </w:r>
          </w:p>
          <w:p w14:paraId="24065393" w14:textId="77777777" w:rsidR="00C26539" w:rsidRPr="005E4AA4" w:rsidRDefault="00C26539" w:rsidP="00C26539">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5E4AA4">
              <w:rPr>
                <w:rFonts w:ascii="Calibri" w:eastAsia="Calibri" w:hAnsi="Calibri"/>
                <w:sz w:val="22"/>
                <w:szCs w:val="22"/>
              </w:rPr>
              <w:t>Measure Hearing Acuity</w:t>
            </w:r>
          </w:p>
          <w:p w14:paraId="21C0ED6B" w14:textId="77777777" w:rsidR="00C26539" w:rsidRDefault="00C26539" w:rsidP="00C26539">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5E4AA4">
              <w:rPr>
                <w:rFonts w:ascii="Calibri" w:eastAsia="Calibri" w:hAnsi="Calibri"/>
                <w:sz w:val="22"/>
                <w:szCs w:val="22"/>
              </w:rPr>
              <w:t>Instill Ear Medication</w:t>
            </w:r>
          </w:p>
          <w:p w14:paraId="0160F280" w14:textId="77777777" w:rsidR="00C26539" w:rsidRPr="005E4AA4" w:rsidRDefault="00C26539" w:rsidP="00C26539">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Pr>
                <w:rFonts w:ascii="Calibri" w:eastAsia="Calibri" w:hAnsi="Calibri"/>
                <w:sz w:val="22"/>
                <w:szCs w:val="22"/>
              </w:rPr>
              <w:t>Review Skills</w:t>
            </w:r>
          </w:p>
        </w:tc>
        <w:tc>
          <w:tcPr>
            <w:tcW w:w="2492" w:type="dxa"/>
            <w:shd w:val="clear" w:color="auto" w:fill="auto"/>
          </w:tcPr>
          <w:p w14:paraId="7F43B6B1" w14:textId="77777777" w:rsidR="00C26539" w:rsidRPr="005E4AA4" w:rsidRDefault="00C26539" w:rsidP="004C3587">
            <w:pPr>
              <w:rPr>
                <w:rFonts w:ascii="Calibri" w:eastAsia="Calibri" w:hAnsi="Calibri"/>
                <w:sz w:val="22"/>
                <w:szCs w:val="22"/>
              </w:rPr>
            </w:pPr>
            <w:r w:rsidRPr="005E4AA4">
              <w:rPr>
                <w:rFonts w:ascii="Calibri" w:eastAsia="Calibri" w:hAnsi="Calibri"/>
                <w:sz w:val="22"/>
                <w:szCs w:val="22"/>
              </w:rPr>
              <w:lastRenderedPageBreak/>
              <w:t>Critical Thinking Questions Due Week 7</w:t>
            </w:r>
          </w:p>
          <w:p w14:paraId="63C4AC38" w14:textId="77777777" w:rsidR="00C26539" w:rsidRPr="005E4AA4" w:rsidRDefault="00C26539" w:rsidP="004C3587">
            <w:pPr>
              <w:rPr>
                <w:rFonts w:ascii="Calibri" w:eastAsia="Calibri" w:hAnsi="Calibri"/>
                <w:sz w:val="22"/>
                <w:szCs w:val="22"/>
              </w:rPr>
            </w:pPr>
          </w:p>
          <w:p w14:paraId="0B0FD8C2" w14:textId="77777777" w:rsidR="00C26539" w:rsidRPr="005E4AA4" w:rsidRDefault="00C26539" w:rsidP="004C3587">
            <w:pPr>
              <w:rPr>
                <w:rFonts w:ascii="Calibri" w:eastAsia="Calibri" w:hAnsi="Calibri"/>
                <w:sz w:val="22"/>
                <w:szCs w:val="22"/>
              </w:rPr>
            </w:pPr>
          </w:p>
        </w:tc>
        <w:tc>
          <w:tcPr>
            <w:tcW w:w="2319" w:type="dxa"/>
            <w:shd w:val="clear" w:color="auto" w:fill="auto"/>
          </w:tcPr>
          <w:p w14:paraId="79FB39FA" w14:textId="77777777" w:rsidR="00C26539" w:rsidRPr="005E4AA4" w:rsidRDefault="00C26539" w:rsidP="004C3587">
            <w:pPr>
              <w:rPr>
                <w:rFonts w:ascii="Calibri" w:eastAsia="Calibri" w:hAnsi="Calibri"/>
                <w:sz w:val="22"/>
                <w:szCs w:val="22"/>
              </w:rPr>
            </w:pPr>
            <w:r>
              <w:rPr>
                <w:rFonts w:ascii="Calibri" w:eastAsia="Calibri" w:hAnsi="Calibri"/>
                <w:sz w:val="22"/>
                <w:szCs w:val="22"/>
              </w:rPr>
              <w:t>Quiz #3 Chapter 47</w:t>
            </w:r>
          </w:p>
        </w:tc>
      </w:tr>
      <w:tr w:rsidR="00C26539" w:rsidRPr="005E4AA4" w14:paraId="6BA2A78C" w14:textId="77777777" w:rsidTr="004C3587">
        <w:tc>
          <w:tcPr>
            <w:tcW w:w="1085" w:type="dxa"/>
            <w:shd w:val="clear" w:color="auto" w:fill="auto"/>
          </w:tcPr>
          <w:p w14:paraId="414D6952" w14:textId="77777777" w:rsidR="00C26539" w:rsidRPr="005E4AA4" w:rsidRDefault="00C26539" w:rsidP="004C3587">
            <w:pPr>
              <w:rPr>
                <w:rFonts w:ascii="Calibri" w:eastAsia="Calibri" w:hAnsi="Calibri"/>
                <w:sz w:val="72"/>
                <w:szCs w:val="72"/>
              </w:rPr>
            </w:pPr>
            <w:r w:rsidRPr="005E4AA4">
              <w:rPr>
                <w:rFonts w:ascii="Calibri" w:eastAsia="Calibri" w:hAnsi="Calibri"/>
                <w:sz w:val="72"/>
                <w:szCs w:val="72"/>
              </w:rPr>
              <w:t>7</w:t>
            </w:r>
          </w:p>
        </w:tc>
        <w:tc>
          <w:tcPr>
            <w:tcW w:w="1372" w:type="dxa"/>
          </w:tcPr>
          <w:p w14:paraId="51CE567D" w14:textId="54C37AAA" w:rsidR="00C26539" w:rsidRDefault="00DA198C" w:rsidP="004C3587">
            <w:pPr>
              <w:jc w:val="center"/>
              <w:rPr>
                <w:rFonts w:ascii="Calibri" w:eastAsia="Calibri" w:hAnsi="Calibri"/>
                <w:color w:val="FF0000"/>
                <w:sz w:val="22"/>
                <w:szCs w:val="22"/>
              </w:rPr>
            </w:pPr>
            <w:r>
              <w:rPr>
                <w:rFonts w:ascii="Calibri" w:eastAsia="Calibri" w:hAnsi="Calibri"/>
                <w:color w:val="FF0000"/>
                <w:sz w:val="22"/>
                <w:szCs w:val="22"/>
              </w:rPr>
              <w:t>Dec 10</w:t>
            </w:r>
          </w:p>
        </w:tc>
        <w:tc>
          <w:tcPr>
            <w:tcW w:w="2301" w:type="dxa"/>
            <w:shd w:val="clear" w:color="auto" w:fill="auto"/>
          </w:tcPr>
          <w:p w14:paraId="73D8E23B" w14:textId="77777777" w:rsidR="00C26539" w:rsidRPr="005E4AA4" w:rsidRDefault="00C26539" w:rsidP="004C3587">
            <w:pPr>
              <w:rPr>
                <w:rFonts w:ascii="Calibri" w:eastAsia="Calibri" w:hAnsi="Calibri"/>
                <w:sz w:val="22"/>
                <w:szCs w:val="22"/>
              </w:rPr>
            </w:pPr>
            <w:r>
              <w:rPr>
                <w:rFonts w:ascii="Calibri" w:eastAsia="Calibri" w:hAnsi="Calibri"/>
                <w:sz w:val="22"/>
                <w:szCs w:val="22"/>
              </w:rPr>
              <w:t>Chapter 33</w:t>
            </w:r>
            <w:r w:rsidRPr="005E4AA4">
              <w:rPr>
                <w:rFonts w:ascii="Calibri" w:eastAsia="Calibri" w:hAnsi="Calibri"/>
                <w:sz w:val="22"/>
                <w:szCs w:val="22"/>
              </w:rPr>
              <w:t xml:space="preserve"> Assisting with Urology and Male Reproduction</w:t>
            </w:r>
          </w:p>
        </w:tc>
        <w:tc>
          <w:tcPr>
            <w:tcW w:w="1380" w:type="dxa"/>
          </w:tcPr>
          <w:p w14:paraId="626BF60E" w14:textId="5173E53D" w:rsidR="00C26539" w:rsidRDefault="00DA198C" w:rsidP="004C3587">
            <w:pPr>
              <w:jc w:val="center"/>
              <w:rPr>
                <w:rFonts w:ascii="Calibri" w:eastAsia="Calibri" w:hAnsi="Calibri"/>
                <w:color w:val="FF0000"/>
                <w:sz w:val="22"/>
                <w:szCs w:val="22"/>
              </w:rPr>
            </w:pPr>
            <w:r>
              <w:rPr>
                <w:rFonts w:ascii="Calibri" w:eastAsia="Calibri" w:hAnsi="Calibri"/>
                <w:color w:val="FF0000"/>
                <w:sz w:val="22"/>
                <w:szCs w:val="22"/>
              </w:rPr>
              <w:t>Dec 12</w:t>
            </w:r>
          </w:p>
        </w:tc>
        <w:tc>
          <w:tcPr>
            <w:tcW w:w="3091" w:type="dxa"/>
            <w:shd w:val="clear" w:color="auto" w:fill="auto"/>
          </w:tcPr>
          <w:p w14:paraId="62CB6468" w14:textId="77777777" w:rsidR="00C26539" w:rsidRPr="005E4AA4" w:rsidRDefault="00C26539" w:rsidP="00C26539">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5E4AA4">
              <w:rPr>
                <w:rFonts w:ascii="Calibri" w:eastAsia="Calibri" w:hAnsi="Calibri"/>
                <w:sz w:val="22"/>
                <w:szCs w:val="22"/>
              </w:rPr>
              <w:t>Teach testicular Self-Examination</w:t>
            </w:r>
          </w:p>
          <w:p w14:paraId="2FD7C425" w14:textId="77777777" w:rsidR="00C26539" w:rsidRDefault="00C26539" w:rsidP="00C26539">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5E4AA4">
              <w:rPr>
                <w:rFonts w:ascii="Calibri" w:eastAsia="Calibri" w:hAnsi="Calibri"/>
                <w:sz w:val="22"/>
                <w:szCs w:val="22"/>
              </w:rPr>
              <w:t>Men’s Health Educational Material</w:t>
            </w:r>
          </w:p>
          <w:p w14:paraId="038C9B88" w14:textId="77777777" w:rsidR="00C26539" w:rsidRPr="005E4AA4" w:rsidRDefault="00C26539" w:rsidP="00C26539">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Pr>
                <w:rFonts w:ascii="Calibri" w:eastAsia="Calibri" w:hAnsi="Calibri"/>
                <w:sz w:val="22"/>
                <w:szCs w:val="22"/>
              </w:rPr>
              <w:t>Review Skills</w:t>
            </w:r>
          </w:p>
        </w:tc>
        <w:tc>
          <w:tcPr>
            <w:tcW w:w="2492" w:type="dxa"/>
            <w:shd w:val="clear" w:color="auto" w:fill="auto"/>
          </w:tcPr>
          <w:p w14:paraId="44376CF3" w14:textId="77777777" w:rsidR="00C26539" w:rsidRPr="005E4AA4" w:rsidRDefault="00C26539" w:rsidP="004C3587">
            <w:pPr>
              <w:rPr>
                <w:rFonts w:ascii="Calibri" w:eastAsia="Calibri" w:hAnsi="Calibri"/>
                <w:sz w:val="22"/>
                <w:szCs w:val="22"/>
              </w:rPr>
            </w:pPr>
            <w:r w:rsidRPr="005E4AA4">
              <w:rPr>
                <w:rFonts w:ascii="Calibri" w:eastAsia="Calibri" w:hAnsi="Calibri"/>
                <w:sz w:val="22"/>
                <w:szCs w:val="22"/>
              </w:rPr>
              <w:t>Critical Thinking Questions Due Week 8</w:t>
            </w:r>
          </w:p>
          <w:p w14:paraId="1D5B7721" w14:textId="77777777" w:rsidR="00C26539" w:rsidRPr="005E4AA4" w:rsidRDefault="00C26539" w:rsidP="004C3587">
            <w:pPr>
              <w:rPr>
                <w:rFonts w:ascii="Calibri" w:eastAsia="Calibri" w:hAnsi="Calibri"/>
                <w:sz w:val="36"/>
                <w:szCs w:val="36"/>
              </w:rPr>
            </w:pPr>
            <w:r w:rsidRPr="005E4AA4">
              <w:rPr>
                <w:rFonts w:ascii="Calibri" w:eastAsia="Calibri" w:hAnsi="Calibri"/>
                <w:sz w:val="36"/>
                <w:szCs w:val="36"/>
              </w:rPr>
              <w:t xml:space="preserve">All Lab Manuals are Due </w:t>
            </w:r>
          </w:p>
        </w:tc>
        <w:tc>
          <w:tcPr>
            <w:tcW w:w="2319" w:type="dxa"/>
            <w:shd w:val="clear" w:color="auto" w:fill="auto"/>
          </w:tcPr>
          <w:p w14:paraId="58F5E017" w14:textId="77777777" w:rsidR="00C26539" w:rsidRPr="005E4AA4" w:rsidRDefault="00C26539" w:rsidP="004C3587">
            <w:pPr>
              <w:rPr>
                <w:rFonts w:ascii="Calibri" w:eastAsia="Calibri" w:hAnsi="Calibri"/>
                <w:sz w:val="22"/>
                <w:szCs w:val="22"/>
              </w:rPr>
            </w:pPr>
            <w:r>
              <w:rPr>
                <w:rFonts w:ascii="Calibri" w:eastAsia="Calibri" w:hAnsi="Calibri"/>
                <w:sz w:val="22"/>
                <w:szCs w:val="22"/>
              </w:rPr>
              <w:t>Test #3 Chapters 30</w:t>
            </w:r>
          </w:p>
        </w:tc>
      </w:tr>
      <w:tr w:rsidR="00C26539" w:rsidRPr="005E4AA4" w14:paraId="05ADC07E" w14:textId="77777777" w:rsidTr="004C3587">
        <w:tc>
          <w:tcPr>
            <w:tcW w:w="1085" w:type="dxa"/>
            <w:shd w:val="clear" w:color="auto" w:fill="auto"/>
          </w:tcPr>
          <w:p w14:paraId="5A0293DA" w14:textId="77777777" w:rsidR="00C26539" w:rsidRPr="005E4AA4" w:rsidRDefault="00C26539" w:rsidP="004C3587">
            <w:pPr>
              <w:rPr>
                <w:rFonts w:ascii="Calibri" w:eastAsia="Calibri" w:hAnsi="Calibri"/>
                <w:sz w:val="72"/>
                <w:szCs w:val="72"/>
              </w:rPr>
            </w:pPr>
            <w:r w:rsidRPr="005E4AA4">
              <w:rPr>
                <w:rFonts w:ascii="Calibri" w:eastAsia="Calibri" w:hAnsi="Calibri"/>
                <w:sz w:val="72"/>
                <w:szCs w:val="72"/>
              </w:rPr>
              <w:t>8</w:t>
            </w:r>
          </w:p>
        </w:tc>
        <w:tc>
          <w:tcPr>
            <w:tcW w:w="1372" w:type="dxa"/>
          </w:tcPr>
          <w:p w14:paraId="2FEF04E9" w14:textId="60CD2E01" w:rsidR="00C26539" w:rsidRDefault="00DA198C" w:rsidP="004C3587">
            <w:pPr>
              <w:jc w:val="center"/>
              <w:rPr>
                <w:rFonts w:ascii="Calibri" w:eastAsia="Calibri" w:hAnsi="Calibri"/>
                <w:color w:val="FF0000"/>
                <w:sz w:val="22"/>
                <w:szCs w:val="22"/>
              </w:rPr>
            </w:pPr>
            <w:r>
              <w:rPr>
                <w:rFonts w:ascii="Calibri" w:eastAsia="Calibri" w:hAnsi="Calibri"/>
                <w:color w:val="FF0000"/>
                <w:sz w:val="22"/>
                <w:szCs w:val="22"/>
              </w:rPr>
              <w:t>Dec 17</w:t>
            </w:r>
          </w:p>
        </w:tc>
        <w:tc>
          <w:tcPr>
            <w:tcW w:w="2301" w:type="dxa"/>
            <w:shd w:val="clear" w:color="auto" w:fill="auto"/>
          </w:tcPr>
          <w:p w14:paraId="7F9C3C00" w14:textId="77777777" w:rsidR="00C26539" w:rsidRDefault="00C26539" w:rsidP="004C3587">
            <w:pPr>
              <w:rPr>
                <w:rFonts w:ascii="Calibri" w:eastAsia="Calibri" w:hAnsi="Calibri"/>
                <w:sz w:val="22"/>
                <w:szCs w:val="22"/>
              </w:rPr>
            </w:pPr>
          </w:p>
          <w:p w14:paraId="27B6D8A4" w14:textId="77777777" w:rsidR="00C26539" w:rsidRDefault="00C26539" w:rsidP="004C3587">
            <w:pPr>
              <w:rPr>
                <w:rFonts w:ascii="Calibri" w:eastAsia="Calibri" w:hAnsi="Calibri"/>
                <w:sz w:val="22"/>
                <w:szCs w:val="22"/>
              </w:rPr>
            </w:pPr>
            <w:r w:rsidRPr="005E4AA4">
              <w:rPr>
                <w:rFonts w:ascii="Calibri" w:eastAsia="Calibri" w:hAnsi="Calibri"/>
                <w:sz w:val="22"/>
                <w:szCs w:val="22"/>
              </w:rPr>
              <w:t>PRACTICAL FINAL EXAM</w:t>
            </w:r>
          </w:p>
          <w:p w14:paraId="2CA1E32C" w14:textId="77777777" w:rsidR="00C26539" w:rsidRPr="005E4AA4" w:rsidRDefault="00C26539" w:rsidP="004C3587">
            <w:pPr>
              <w:rPr>
                <w:rFonts w:ascii="Calibri" w:eastAsia="Calibri" w:hAnsi="Calibri"/>
                <w:sz w:val="22"/>
                <w:szCs w:val="22"/>
              </w:rPr>
            </w:pPr>
            <w:r w:rsidRPr="005E4AA4">
              <w:rPr>
                <w:rFonts w:ascii="Calibri" w:eastAsia="Calibri" w:hAnsi="Calibri"/>
                <w:sz w:val="22"/>
                <w:szCs w:val="22"/>
              </w:rPr>
              <w:t>WRITTEN FINAL EXAM</w:t>
            </w:r>
          </w:p>
        </w:tc>
        <w:tc>
          <w:tcPr>
            <w:tcW w:w="1380" w:type="dxa"/>
          </w:tcPr>
          <w:p w14:paraId="5994CF6C" w14:textId="6285BD4A" w:rsidR="00C26539" w:rsidRDefault="00DA198C" w:rsidP="004C3587">
            <w:pPr>
              <w:jc w:val="center"/>
              <w:rPr>
                <w:rFonts w:ascii="Calibri" w:eastAsia="Calibri" w:hAnsi="Calibri"/>
                <w:color w:val="FF0000"/>
                <w:sz w:val="22"/>
                <w:szCs w:val="22"/>
              </w:rPr>
            </w:pPr>
            <w:r>
              <w:rPr>
                <w:rFonts w:ascii="Calibri" w:eastAsia="Calibri" w:hAnsi="Calibri"/>
                <w:color w:val="FF0000"/>
                <w:sz w:val="22"/>
                <w:szCs w:val="22"/>
              </w:rPr>
              <w:t>Dec 19</w:t>
            </w:r>
          </w:p>
        </w:tc>
        <w:tc>
          <w:tcPr>
            <w:tcW w:w="3091" w:type="dxa"/>
            <w:shd w:val="clear" w:color="auto" w:fill="auto"/>
          </w:tcPr>
          <w:p w14:paraId="3CE6442B" w14:textId="77777777" w:rsidR="00C26539" w:rsidRDefault="00C26539" w:rsidP="004C3587">
            <w:pPr>
              <w:rPr>
                <w:rFonts w:ascii="Calibri" w:eastAsia="Calibri" w:hAnsi="Calibri"/>
                <w:sz w:val="22"/>
                <w:szCs w:val="22"/>
              </w:rPr>
            </w:pPr>
          </w:p>
          <w:p w14:paraId="68D1E89B" w14:textId="77777777" w:rsidR="00C26539" w:rsidRDefault="00C26539" w:rsidP="004C3587">
            <w:pPr>
              <w:rPr>
                <w:rFonts w:ascii="Calibri" w:eastAsia="Calibri" w:hAnsi="Calibri"/>
                <w:sz w:val="22"/>
                <w:szCs w:val="22"/>
              </w:rPr>
            </w:pPr>
            <w:r>
              <w:rPr>
                <w:rFonts w:ascii="Calibri" w:eastAsia="Calibri" w:hAnsi="Calibri"/>
                <w:sz w:val="22"/>
                <w:szCs w:val="22"/>
              </w:rPr>
              <w:t>Review of Final Exam</w:t>
            </w:r>
          </w:p>
          <w:p w14:paraId="57D56AFB" w14:textId="77777777" w:rsidR="00C26539" w:rsidRPr="005E4AA4" w:rsidRDefault="00C26539" w:rsidP="004C3587">
            <w:pPr>
              <w:rPr>
                <w:rFonts w:ascii="Calibri" w:eastAsia="Calibri" w:hAnsi="Calibri"/>
                <w:sz w:val="22"/>
                <w:szCs w:val="22"/>
              </w:rPr>
            </w:pPr>
            <w:r>
              <w:rPr>
                <w:rFonts w:ascii="Calibri" w:eastAsia="Calibri" w:hAnsi="Calibri"/>
                <w:sz w:val="22"/>
                <w:szCs w:val="22"/>
              </w:rPr>
              <w:t>Lab 3 Review</w:t>
            </w:r>
          </w:p>
        </w:tc>
        <w:tc>
          <w:tcPr>
            <w:tcW w:w="2492" w:type="dxa"/>
            <w:shd w:val="clear" w:color="auto" w:fill="auto"/>
          </w:tcPr>
          <w:p w14:paraId="317615DF" w14:textId="77777777" w:rsidR="00C26539" w:rsidRPr="005E4AA4" w:rsidRDefault="00C26539" w:rsidP="004C3587">
            <w:pPr>
              <w:rPr>
                <w:rFonts w:ascii="Calibri" w:eastAsia="Calibri" w:hAnsi="Calibri"/>
                <w:sz w:val="22"/>
                <w:szCs w:val="22"/>
              </w:rPr>
            </w:pPr>
          </w:p>
        </w:tc>
        <w:tc>
          <w:tcPr>
            <w:tcW w:w="2319" w:type="dxa"/>
            <w:shd w:val="clear" w:color="auto" w:fill="auto"/>
          </w:tcPr>
          <w:p w14:paraId="1A31DB10" w14:textId="77777777" w:rsidR="00C26539" w:rsidRPr="005E4AA4" w:rsidRDefault="00C26539" w:rsidP="004C3587">
            <w:pPr>
              <w:rPr>
                <w:rFonts w:ascii="Calibri" w:eastAsia="Calibri" w:hAnsi="Calibri"/>
                <w:sz w:val="22"/>
                <w:szCs w:val="22"/>
              </w:rPr>
            </w:pPr>
          </w:p>
        </w:tc>
      </w:tr>
    </w:tbl>
    <w:p w14:paraId="1FC0F5EB" w14:textId="77777777" w:rsidR="00C26539" w:rsidRPr="00C97614" w:rsidRDefault="00C26539" w:rsidP="00E57387"/>
    <w:p w14:paraId="252E3266" w14:textId="2C897852" w:rsidR="00A16128" w:rsidRPr="00010877" w:rsidRDefault="00A16128" w:rsidP="00A16128">
      <w:pPr>
        <w:rPr>
          <w:rFonts w:ascii="Prestige Elite" w:hAnsi="Prestige Elite"/>
          <w:b/>
          <w:sz w:val="22"/>
          <w:szCs w:val="22"/>
        </w:rPr>
      </w:pPr>
      <w:r w:rsidRPr="00010877">
        <w:rPr>
          <w:rFonts w:ascii="Arial" w:hAnsi="Arial" w:cs="Arial"/>
          <w:b/>
          <w:sz w:val="22"/>
          <w:szCs w:val="22"/>
        </w:rPr>
        <w:t xml:space="preserve">It is expected </w:t>
      </w:r>
      <w:r w:rsidR="00441485" w:rsidRPr="00010877">
        <w:rPr>
          <w:rFonts w:ascii="Arial" w:hAnsi="Arial" w:cs="Arial"/>
          <w:b/>
          <w:sz w:val="22"/>
          <w:szCs w:val="22"/>
        </w:rPr>
        <w:t>that for each hour of class there</w:t>
      </w:r>
      <w:r w:rsidRPr="00010877">
        <w:rPr>
          <w:rFonts w:ascii="Arial" w:hAnsi="Arial" w:cs="Arial"/>
          <w:b/>
          <w:sz w:val="22"/>
          <w:szCs w:val="22"/>
        </w:rPr>
        <w:t xml:space="preserve"> will be 2 hours of homework.</w:t>
      </w:r>
      <w:r w:rsidRPr="00010877">
        <w:rPr>
          <w:rFonts w:ascii="Prestige Elite" w:hAnsi="Prestige Elite"/>
          <w:b/>
          <w:sz w:val="22"/>
          <w:szCs w:val="22"/>
        </w:rPr>
        <w:t xml:space="preserve"> </w:t>
      </w:r>
    </w:p>
    <w:p w14:paraId="78503F07" w14:textId="77777777" w:rsidR="00A16128" w:rsidRPr="00010877" w:rsidRDefault="00A16128" w:rsidP="00A16128">
      <w:pPr>
        <w:rPr>
          <w:rFonts w:ascii="Arial" w:hAnsi="Arial" w:cs="Arial"/>
          <w:b/>
          <w:sz w:val="22"/>
          <w:szCs w:val="22"/>
        </w:rPr>
      </w:pPr>
      <w:r w:rsidRPr="00010877">
        <w:rPr>
          <w:rFonts w:ascii="Arial" w:hAnsi="Arial" w:cs="Arial"/>
          <w:b/>
          <w:sz w:val="22"/>
          <w:szCs w:val="22"/>
        </w:rPr>
        <w:t>It is expected that a lot of the documentation (SOAP notes) will be done outside of lab time. Lab time needs to be used to complete the skills assigned.</w:t>
      </w:r>
    </w:p>
    <w:p w14:paraId="45DC9B5C" w14:textId="77777777" w:rsidR="00B52819" w:rsidRDefault="00B52819"/>
    <w:p w14:paraId="77F8FAEA" w14:textId="77777777" w:rsidR="00DB11B6" w:rsidRDefault="00DB11B6"/>
    <w:tbl>
      <w:tblPr>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180"/>
      </w:tblGrid>
      <w:tr w:rsidR="000E5B49" w:rsidRPr="0097298A" w14:paraId="6AC2E40A" w14:textId="77777777" w:rsidTr="009B4F9A">
        <w:trPr>
          <w:trHeight w:val="2133"/>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0A666658" w14:textId="3C9E77FA" w:rsidR="000E5B49" w:rsidRPr="0097298A" w:rsidRDefault="00A16128">
            <w:pPr>
              <w:pStyle w:val="Body"/>
              <w:widowControl w:val="0"/>
              <w:ind w:left="90"/>
              <w:jc w:val="both"/>
              <w:rPr>
                <w:rFonts w:cs="Times New Roman"/>
                <w:sz w:val="23"/>
                <w:szCs w:val="23"/>
              </w:rPr>
            </w:pPr>
            <w:r>
              <w:rPr>
                <w:rFonts w:cs="Times New Roman"/>
                <w:sz w:val="23"/>
                <w:szCs w:val="23"/>
              </w:rPr>
              <w:t>T</w:t>
            </w:r>
            <w:r w:rsidR="00C324B8" w:rsidRPr="0097298A">
              <w:rPr>
                <w:rFonts w:cs="Times New Roman"/>
                <w:sz w:val="23"/>
                <w:szCs w:val="23"/>
              </w:rPr>
              <w:t>utors are available for students. Please speak with your Program Director if you are interested in scheduling a tutorial time.</w:t>
            </w:r>
          </w:p>
          <w:p w14:paraId="1570F1E6" w14:textId="77777777" w:rsidR="000E5B49" w:rsidRPr="0097298A" w:rsidRDefault="000E5B49">
            <w:pPr>
              <w:pStyle w:val="Body"/>
              <w:widowControl w:val="0"/>
              <w:ind w:left="90"/>
              <w:rPr>
                <w:rFonts w:cs="Times New Roman"/>
                <w:sz w:val="23"/>
                <w:szCs w:val="23"/>
              </w:rPr>
            </w:pPr>
          </w:p>
          <w:p w14:paraId="28FCB350" w14:textId="77777777" w:rsidR="000E5B49" w:rsidRPr="0097298A" w:rsidRDefault="00C324B8">
            <w:pPr>
              <w:pStyle w:val="Body"/>
              <w:widowControl w:val="0"/>
              <w:ind w:left="90"/>
              <w:rPr>
                <w:rFonts w:cs="Times New Roman"/>
                <w:b/>
                <w:bCs/>
                <w:sz w:val="23"/>
                <w:szCs w:val="23"/>
              </w:rPr>
            </w:pPr>
            <w:r w:rsidRPr="0097298A">
              <w:rPr>
                <w:rFonts w:cs="Times New Roman"/>
                <w:b/>
                <w:bCs/>
                <w:sz w:val="23"/>
                <w:szCs w:val="23"/>
              </w:rPr>
              <w:t>Late Assignments</w:t>
            </w:r>
          </w:p>
          <w:p w14:paraId="0177C4BB"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5371E263" w14:textId="77777777" w:rsidR="003E3A17" w:rsidRDefault="003E3A17" w:rsidP="00A16128">
      <w:pPr>
        <w:rPr>
          <w:rFonts w:ascii="Arial" w:hAnsi="Arial" w:cs="Arial"/>
          <w:sz w:val="22"/>
          <w:szCs w:val="22"/>
        </w:rPr>
      </w:pPr>
    </w:p>
    <w:p w14:paraId="5306C71B" w14:textId="77777777" w:rsidR="003E3A17" w:rsidRDefault="003E3A17" w:rsidP="00A16128">
      <w:pPr>
        <w:rPr>
          <w:rFonts w:ascii="Arial" w:hAnsi="Arial" w:cs="Arial"/>
          <w:sz w:val="22"/>
          <w:szCs w:val="22"/>
        </w:rPr>
      </w:pPr>
    </w:p>
    <w:p w14:paraId="70C591B2" w14:textId="77777777" w:rsidR="00C26539" w:rsidRDefault="00C26539" w:rsidP="00A16128">
      <w:pPr>
        <w:rPr>
          <w:rFonts w:ascii="Arial" w:hAnsi="Arial" w:cs="Arial"/>
          <w:sz w:val="22"/>
          <w:szCs w:val="22"/>
        </w:rPr>
      </w:pPr>
    </w:p>
    <w:p w14:paraId="10F4684F" w14:textId="77777777" w:rsidR="00A16128" w:rsidRPr="00A16128" w:rsidRDefault="00A16128" w:rsidP="00A16128">
      <w:pPr>
        <w:rPr>
          <w:rFonts w:ascii="Arial" w:hAnsi="Arial" w:cs="Arial"/>
          <w:sz w:val="22"/>
          <w:szCs w:val="22"/>
        </w:rPr>
      </w:pPr>
      <w:r w:rsidRPr="00A16128">
        <w:rPr>
          <w:rFonts w:ascii="Arial" w:hAnsi="Arial" w:cs="Arial"/>
          <w:sz w:val="22"/>
          <w:szCs w:val="22"/>
        </w:rPr>
        <w:t xml:space="preserve">Students are responsible for material covered in lectures and skills missed during lab periods from which they are absent.  Make-up tests and quizzes will be given only in the event of notified, documented illness or personal situations, at the discretion and convenience of the instructor.  Quizzes and tests need to be made up prior to the next scheduled class. Otherwise a missed quiz or test will be entered in the grade book as a zero.  There are no make-ups in </w:t>
      </w:r>
      <w:r w:rsidRPr="00A16128">
        <w:rPr>
          <w:rFonts w:ascii="Arial" w:hAnsi="Arial" w:cs="Arial"/>
          <w:sz w:val="22"/>
          <w:szCs w:val="22"/>
        </w:rPr>
        <w:lastRenderedPageBreak/>
        <w:t>either week 7 or 8. Missing the last quiz or test will result in a zero. Grades for make-ups will start at 90% and deductions will be made from there.</w:t>
      </w:r>
    </w:p>
    <w:p w14:paraId="0B524BA9" w14:textId="77777777" w:rsidR="00A16128" w:rsidRPr="00A16128" w:rsidRDefault="00A16128" w:rsidP="00A16128">
      <w:pPr>
        <w:rPr>
          <w:rFonts w:ascii="Arial" w:hAnsi="Arial" w:cs="Arial"/>
          <w:sz w:val="22"/>
          <w:szCs w:val="22"/>
        </w:rPr>
      </w:pPr>
    </w:p>
    <w:p w14:paraId="6F2D4545" w14:textId="77777777" w:rsidR="00A16128" w:rsidRPr="00A16128" w:rsidRDefault="00A16128" w:rsidP="00A16128">
      <w:pPr>
        <w:rPr>
          <w:rFonts w:ascii="Arial" w:hAnsi="Arial" w:cs="Arial"/>
          <w:b/>
          <w:sz w:val="22"/>
          <w:szCs w:val="22"/>
        </w:rPr>
      </w:pPr>
      <w:r w:rsidRPr="00A16128">
        <w:rPr>
          <w:rFonts w:ascii="Arial" w:hAnsi="Arial" w:cs="Arial"/>
          <w:b/>
          <w:bCs/>
          <w:iCs/>
          <w:sz w:val="22"/>
          <w:szCs w:val="22"/>
        </w:rPr>
        <w:t>If you miss a Lab Class the skills you missed during regular class time start at 89%.</w:t>
      </w:r>
    </w:p>
    <w:p w14:paraId="36C74EB8" w14:textId="77777777" w:rsidR="00A16128" w:rsidRPr="00A16128" w:rsidRDefault="00A16128" w:rsidP="00A16128">
      <w:pPr>
        <w:rPr>
          <w:rFonts w:ascii="Arial" w:hAnsi="Arial" w:cs="Arial"/>
          <w:b/>
          <w:sz w:val="22"/>
          <w:szCs w:val="22"/>
        </w:rPr>
      </w:pPr>
    </w:p>
    <w:p w14:paraId="1723BCFE" w14:textId="0D2339CD" w:rsidR="00A16128" w:rsidRPr="00A16128" w:rsidRDefault="00A16128" w:rsidP="00A16128">
      <w:pPr>
        <w:rPr>
          <w:rFonts w:ascii="Arial" w:hAnsi="Arial" w:cs="Arial"/>
          <w:sz w:val="22"/>
          <w:szCs w:val="22"/>
        </w:rPr>
      </w:pPr>
      <w:r w:rsidRPr="00AB71E0">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Critical Thinking Questions </w:t>
      </w:r>
      <w:r w:rsidRPr="00A16128">
        <w:rPr>
          <w:rFonts w:ascii="Arial" w:hAnsi="Arial" w:cs="Arial"/>
          <w:sz w:val="22"/>
          <w:szCs w:val="22"/>
        </w:rPr>
        <w:t>are due every</w:t>
      </w:r>
      <w:r w:rsidR="003E3A17">
        <w:rPr>
          <w:rFonts w:ascii="Arial" w:hAnsi="Arial" w:cs="Arial"/>
          <w:sz w:val="22"/>
          <w:szCs w:val="22"/>
        </w:rPr>
        <w:t xml:space="preserve"> Tuesday</w:t>
      </w:r>
      <w:r w:rsidRPr="00A16128">
        <w:rPr>
          <w:rFonts w:ascii="Arial" w:hAnsi="Arial" w:cs="Arial"/>
          <w:sz w:val="22"/>
          <w:szCs w:val="22"/>
        </w:rPr>
        <w:t xml:space="preserve"> starting week 2.  No late assignments will be accepted. If you are absent it is your responsibility to email the critical thinking question to the instructor.</w:t>
      </w:r>
    </w:p>
    <w:p w14:paraId="51160F13" w14:textId="77777777" w:rsidR="00A16128" w:rsidRPr="00A16128" w:rsidRDefault="00A16128" w:rsidP="00A16128">
      <w:pPr>
        <w:rPr>
          <w:rFonts w:ascii="Arial" w:hAnsi="Arial" w:cs="Arial"/>
          <w:sz w:val="22"/>
          <w:szCs w:val="22"/>
        </w:rPr>
      </w:pPr>
    </w:p>
    <w:p w14:paraId="220AEF57" w14:textId="77777777" w:rsidR="00A16128" w:rsidRPr="00A16128" w:rsidRDefault="00A16128" w:rsidP="00A16128">
      <w:pPr>
        <w:rPr>
          <w:rFonts w:ascii="Arial" w:hAnsi="Arial" w:cs="Arial"/>
          <w:b/>
          <w:bCs/>
          <w:sz w:val="22"/>
          <w:szCs w:val="22"/>
        </w:rPr>
      </w:pPr>
      <w:r w:rsidRPr="00AB71E0">
        <w:rPr>
          <w:rFonts w:ascii="Arial" w:hAnsi="Arial" w:cs="Arial"/>
          <w:bCs/>
          <w:sz w:val="22"/>
          <w:szCs w:val="22"/>
          <w14:textOutline w14:w="9525" w14:cap="rnd" w14:cmpd="sng" w14:algn="ctr">
            <w14:solidFill>
              <w14:srgbClr w14:val="000000"/>
            </w14:solidFill>
            <w14:prstDash w14:val="solid"/>
            <w14:bevel/>
          </w14:textOutline>
        </w:rPr>
        <w:t>Safety is of utmost importance in the lab setting and impacts the well-being of everyone.  Failure to follow all safety guidelines (OSHA, CLIA, Standard Precautions and common sense) will result in a verbal warning for the first infraction.  A written warning will be generated for the second infraction, which will be included in the student’s permanent record.  A third infraction will result in the student being dropped from the course</w:t>
      </w:r>
      <w:r w:rsidRPr="00A16128">
        <w:rPr>
          <w:rFonts w:ascii="Arial" w:hAnsi="Arial" w:cs="Arial"/>
          <w:b/>
          <w:bCs/>
          <w:sz w:val="22"/>
          <w:szCs w:val="22"/>
        </w:rPr>
        <w:t>.</w:t>
      </w:r>
    </w:p>
    <w:p w14:paraId="188CAAD5" w14:textId="77777777" w:rsidR="00A16128" w:rsidRPr="00AB71E0" w:rsidRDefault="00A16128" w:rsidP="00A16128">
      <w:pPr>
        <w:rPr>
          <w:rFonts w:ascii="Arial" w:hAnsi="Arial" w:cs="Arial"/>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7E024E8" w14:textId="77777777" w:rsidR="003E3A17" w:rsidRPr="00AB71E0" w:rsidRDefault="003E3A17" w:rsidP="003E3A17">
      <w:pPr>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B71E0">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Cell Phones and Pagers</w:t>
      </w:r>
    </w:p>
    <w:p w14:paraId="4CF4BA23" w14:textId="77777777" w:rsidR="003E3A17" w:rsidRPr="003E3A17" w:rsidRDefault="003E3A17" w:rsidP="003E3A17">
      <w:pPr>
        <w:rPr>
          <w:rFonts w:ascii="Arial" w:hAnsi="Arial" w:cs="Arial"/>
          <w:sz w:val="22"/>
          <w:szCs w:val="22"/>
        </w:rPr>
      </w:pPr>
      <w:r w:rsidRPr="003E3A17">
        <w:rPr>
          <w:rFonts w:ascii="Arial" w:hAnsi="Arial" w:cs="Arial"/>
          <w:sz w:val="22"/>
          <w:szCs w:val="22"/>
        </w:rPr>
        <w:t xml:space="preserve">A ringing cell phone or pager during a class is very distracting. In an effort to limit disturbances during classes, all cell phones and pagers must be turned off. Any exceptions to this policy must be discussed with each individual instructor and will be handled on </w:t>
      </w:r>
      <w:proofErr w:type="spellStart"/>
      <w:r w:rsidRPr="003E3A17">
        <w:rPr>
          <w:rFonts w:ascii="Arial" w:hAnsi="Arial" w:cs="Arial"/>
          <w:sz w:val="22"/>
          <w:szCs w:val="22"/>
        </w:rPr>
        <w:t>a</w:t>
      </w:r>
      <w:proofErr w:type="spellEnd"/>
      <w:r w:rsidRPr="003E3A17">
        <w:rPr>
          <w:rFonts w:ascii="Arial" w:hAnsi="Arial" w:cs="Arial"/>
          <w:sz w:val="22"/>
          <w:szCs w:val="22"/>
        </w:rPr>
        <w:t xml:space="preserve"> individual basis.</w:t>
      </w:r>
    </w:p>
    <w:p w14:paraId="6395B318" w14:textId="77777777" w:rsidR="003E3A17" w:rsidRPr="003E3A17" w:rsidRDefault="003E3A17" w:rsidP="003E3A17">
      <w:pPr>
        <w:rPr>
          <w:rFonts w:ascii="Arial" w:hAnsi="Arial" w:cs="Arial"/>
          <w:sz w:val="22"/>
          <w:szCs w:val="22"/>
        </w:rPr>
      </w:pPr>
    </w:p>
    <w:p w14:paraId="01048C85" w14:textId="77777777" w:rsidR="003E3A17" w:rsidRPr="00AB71E0" w:rsidRDefault="003E3A17" w:rsidP="003E3A17">
      <w:pPr>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B71E0">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Dress Code / Appearance</w:t>
      </w:r>
    </w:p>
    <w:p w14:paraId="268F73E7" w14:textId="77777777" w:rsidR="003E3A17" w:rsidRPr="003E3A17" w:rsidRDefault="003E3A17" w:rsidP="003E3A17">
      <w:pPr>
        <w:rPr>
          <w:rFonts w:ascii="Arial" w:hAnsi="Arial" w:cs="Arial"/>
          <w:sz w:val="22"/>
          <w:szCs w:val="22"/>
        </w:rPr>
      </w:pPr>
      <w:r w:rsidRPr="003E3A17">
        <w:rPr>
          <w:rFonts w:ascii="Arial" w:hAnsi="Arial" w:cs="Arial"/>
          <w:sz w:val="22"/>
          <w:szCs w:val="22"/>
        </w:rPr>
        <w:t>Beal College does not have a formal dress code. However, Beal is a school whose purpose is to train business professionals, and part of business professionalism is looking presentable. Students are encouraged to wear attire that will be acceptable in a professional business and / or academic environment. The wearing of attire that may be offensive to another individual or cause embarrassment is unacceptable and will be handled appropriately.</w:t>
      </w:r>
    </w:p>
    <w:p w14:paraId="685E377D" w14:textId="77777777" w:rsidR="003E3A17" w:rsidRDefault="003E3A17" w:rsidP="003E3A17">
      <w:pPr>
        <w:rPr>
          <w:rFonts w:ascii="Arial" w:hAnsi="Arial" w:cs="Arial"/>
          <w:b/>
          <w:sz w:val="22"/>
          <w:szCs w:val="22"/>
        </w:rPr>
      </w:pPr>
    </w:p>
    <w:p w14:paraId="31F229FD" w14:textId="77777777" w:rsidR="003E3A17" w:rsidRPr="003E3A17" w:rsidRDefault="003E3A17" w:rsidP="003E3A17">
      <w:pPr>
        <w:rPr>
          <w:rFonts w:ascii="Arial" w:hAnsi="Arial" w:cs="Arial"/>
          <w:sz w:val="22"/>
          <w:szCs w:val="22"/>
        </w:rPr>
      </w:pPr>
      <w:r w:rsidRPr="00AB71E0">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Conduc</w:t>
      </w:r>
      <w:r w:rsidRPr="003E3A17">
        <w:rPr>
          <w:rFonts w:ascii="Arial" w:hAnsi="Arial" w:cs="Arial"/>
          <w:sz w:val="22"/>
          <w:szCs w:val="22"/>
        </w:rPr>
        <w:t>t</w:t>
      </w:r>
    </w:p>
    <w:p w14:paraId="32418FE0" w14:textId="77777777" w:rsidR="003E3A17" w:rsidRPr="003E3A17" w:rsidRDefault="003E3A17" w:rsidP="003E3A17">
      <w:pPr>
        <w:rPr>
          <w:rFonts w:ascii="Arial" w:hAnsi="Arial" w:cs="Arial"/>
          <w:sz w:val="22"/>
          <w:szCs w:val="22"/>
        </w:rPr>
      </w:pPr>
      <w:r w:rsidRPr="003E3A17">
        <w:rPr>
          <w:rFonts w:ascii="Arial" w:hAnsi="Arial" w:cs="Arial"/>
          <w:sz w:val="22"/>
          <w:szCs w:val="22"/>
        </w:rPr>
        <w:t>Students are expected to adhere to the policies set forth in the Beal College Catalog and the Beal College Student of Conduct. Failure to do so will result in disciplinary action according to published college procedures.</w:t>
      </w:r>
    </w:p>
    <w:p w14:paraId="183955DD" w14:textId="77777777" w:rsidR="003E3A17" w:rsidRPr="003E3A17" w:rsidRDefault="003E3A17" w:rsidP="003E3A17">
      <w:pPr>
        <w:rPr>
          <w:rFonts w:ascii="Arial" w:hAnsi="Arial" w:cs="Arial"/>
          <w:sz w:val="22"/>
          <w:szCs w:val="22"/>
        </w:rPr>
      </w:pPr>
    </w:p>
    <w:p w14:paraId="6A9FB412" w14:textId="77777777" w:rsidR="003E3A17" w:rsidRPr="003E3A17" w:rsidRDefault="003E3A17" w:rsidP="003E3A17">
      <w:pPr>
        <w:rPr>
          <w:rFonts w:ascii="Arial" w:hAnsi="Arial" w:cs="Arial"/>
          <w:sz w:val="22"/>
          <w:szCs w:val="22"/>
        </w:rPr>
      </w:pPr>
      <w:r w:rsidRPr="003E3A17">
        <w:rPr>
          <w:rFonts w:ascii="Arial" w:hAnsi="Arial" w:cs="Arial"/>
          <w:b/>
          <w:sz w:val="22"/>
          <w:szCs w:val="22"/>
        </w:rPr>
        <w:t>Please note:</w:t>
      </w:r>
      <w:r w:rsidRPr="003E3A17">
        <w:rPr>
          <w:rFonts w:ascii="Arial" w:hAnsi="Arial" w:cs="Arial"/>
          <w:sz w:val="22"/>
          <w:szCs w:val="22"/>
        </w:rPr>
        <w:t xml:space="preserve"> Children are not allowed in the classroom for any reason other than a scheduled event involving children.</w:t>
      </w:r>
    </w:p>
    <w:p w14:paraId="0BCC0241" w14:textId="77777777" w:rsidR="003E3A17" w:rsidRPr="003E3A17" w:rsidRDefault="003E3A17" w:rsidP="003E3A17">
      <w:pPr>
        <w:rPr>
          <w:rFonts w:ascii="Arial" w:hAnsi="Arial" w:cs="Arial"/>
          <w:sz w:val="22"/>
          <w:szCs w:val="22"/>
        </w:rPr>
      </w:pPr>
    </w:p>
    <w:p w14:paraId="51B356FC" w14:textId="77777777" w:rsidR="000E5B49" w:rsidRPr="0097298A" w:rsidRDefault="000E5B49">
      <w:pPr>
        <w:pStyle w:val="Body"/>
        <w:widowControl w:val="0"/>
        <w:spacing w:after="200"/>
        <w:ind w:left="90" w:hanging="90"/>
        <w:jc w:val="both"/>
        <w:rPr>
          <w:rFonts w:cs="Times New Roman"/>
          <w:sz w:val="23"/>
          <w:szCs w:val="23"/>
        </w:rPr>
      </w:pPr>
    </w:p>
    <w:sectPr w:rsidR="000E5B49" w:rsidRPr="0097298A" w:rsidSect="00422652">
      <w:headerReference w:type="default" r:id="rId9"/>
      <w:footerReference w:type="default" r:id="rId10"/>
      <w:type w:val="continuous"/>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69F51" w14:textId="77777777" w:rsidR="00B261AD" w:rsidRDefault="00B261AD">
      <w:r>
        <w:separator/>
      </w:r>
    </w:p>
  </w:endnote>
  <w:endnote w:type="continuationSeparator" w:id="0">
    <w:p w14:paraId="47ED598A" w14:textId="77777777" w:rsidR="00B261AD" w:rsidRDefault="00B26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ronoMM_250 LT 11 OP">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restige Elite">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9169713"/>
      <w:placeholder>
        <w:docPart w:val="7442B37ADCA4466DB9B35123F6BCD676"/>
      </w:placeholder>
      <w:temporary/>
      <w:showingPlcHdr/>
      <w15:appearance w15:val="hidden"/>
    </w:sdtPr>
    <w:sdtEndPr/>
    <w:sdtContent>
      <w:p w14:paraId="0A21E042" w14:textId="77777777" w:rsidR="00B261AD" w:rsidRDefault="00B261AD">
        <w:pPr>
          <w:pStyle w:val="Footer"/>
        </w:pPr>
        <w:r>
          <w:t>[Type here]</w:t>
        </w:r>
      </w:p>
    </w:sdtContent>
  </w:sdt>
  <w:p w14:paraId="6193249F" w14:textId="69FC2B9C" w:rsidR="00B261AD" w:rsidRDefault="00B261AD">
    <w:pPr>
      <w:pStyle w:val="Footer"/>
      <w:tabs>
        <w:tab w:val="clear" w:pos="9360"/>
        <w:tab w:val="right" w:pos="934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233BC" w14:textId="77777777" w:rsidR="00B261AD" w:rsidRDefault="00B261AD">
      <w:r>
        <w:separator/>
      </w:r>
    </w:p>
  </w:footnote>
  <w:footnote w:type="continuationSeparator" w:id="0">
    <w:p w14:paraId="258118B5" w14:textId="77777777" w:rsidR="00B261AD" w:rsidRDefault="00B261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F5FC8" w14:textId="2628000D" w:rsidR="00B261AD" w:rsidRDefault="00B261AD" w:rsidP="002A740E">
    <w:pPr>
      <w:pStyle w:val="Header"/>
      <w:tabs>
        <w:tab w:val="clear" w:pos="9360"/>
        <w:tab w:val="right" w:pos="9340"/>
      </w:tabs>
      <w:jc w:val="center"/>
    </w:pPr>
    <w:r>
      <w:rPr>
        <w:noProof/>
      </w:rPr>
      <w:drawing>
        <wp:inline distT="0" distB="0" distL="0" distR="0" wp14:anchorId="6796ACF1" wp14:editId="1A757890">
          <wp:extent cx="2171700" cy="7524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171700" cy="7524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5597E"/>
    <w:multiLevelType w:val="hybridMultilevel"/>
    <w:tmpl w:val="F7DC42F8"/>
    <w:lvl w:ilvl="0" w:tplc="9A52CAF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9AA9B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6EE5A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6D0CED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22C371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46FA1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D0660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F2EF11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2ACEE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A65762F"/>
    <w:multiLevelType w:val="hybridMultilevel"/>
    <w:tmpl w:val="79B6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95FAA"/>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01953CA"/>
    <w:multiLevelType w:val="hybridMultilevel"/>
    <w:tmpl w:val="474A3144"/>
    <w:lvl w:ilvl="0" w:tplc="5C8859E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D9265B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C4CA7D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5B0891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6A03FE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CC31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BC4B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586BFD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7B42C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0386C54"/>
    <w:multiLevelType w:val="hybridMultilevel"/>
    <w:tmpl w:val="540E12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7B34DB"/>
    <w:multiLevelType w:val="hybridMultilevel"/>
    <w:tmpl w:val="E6B8A3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086FC6"/>
    <w:multiLevelType w:val="hybridMultilevel"/>
    <w:tmpl w:val="93C2E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5E3284"/>
    <w:multiLevelType w:val="hybridMultilevel"/>
    <w:tmpl w:val="43BE66DA"/>
    <w:lvl w:ilvl="0" w:tplc="04090001">
      <w:start w:val="1"/>
      <w:numFmt w:val="bullet"/>
      <w:lvlText w:val=""/>
      <w:lvlJc w:val="left"/>
      <w:pPr>
        <w:ind w:left="360" w:hanging="360"/>
      </w:pPr>
      <w:rPr>
        <w:rFonts w:ascii="Symbol" w:hAnsi="Symbol" w:hint="default"/>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1D4E79B9"/>
    <w:multiLevelType w:val="hybridMultilevel"/>
    <w:tmpl w:val="09185B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9C74F8"/>
    <w:multiLevelType w:val="hybridMultilevel"/>
    <w:tmpl w:val="31A4AA8E"/>
    <w:lvl w:ilvl="0" w:tplc="97620A32">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F78B46E">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F60DFE">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AECCE6">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57E0118">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E6DDA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63EB11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4C2634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770966E">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2C503867"/>
    <w:multiLevelType w:val="hybridMultilevel"/>
    <w:tmpl w:val="08AE4F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E80945"/>
    <w:multiLevelType w:val="hybridMultilevel"/>
    <w:tmpl w:val="7EE20C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0E8765D"/>
    <w:multiLevelType w:val="hybridMultilevel"/>
    <w:tmpl w:val="5DF4D79C"/>
    <w:lvl w:ilvl="0" w:tplc="39E8CBB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EAEE7A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508F44">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B100CA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6E27F2">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87ED1B0">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386497E">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50BE5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B40040">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30F85973"/>
    <w:multiLevelType w:val="hybridMultilevel"/>
    <w:tmpl w:val="B0C86834"/>
    <w:lvl w:ilvl="0" w:tplc="2398007A">
      <w:start w:val="1"/>
      <w:numFmt w:val="decimal"/>
      <w:lvlText w:val="%1."/>
      <w:lvlJc w:val="left"/>
      <w:pPr>
        <w:ind w:left="1028" w:hanging="360"/>
      </w:pPr>
      <w:rPr>
        <w:rFonts w:ascii="Times New Roman" w:eastAsia="Times New Roman" w:hAnsi="Times New Roman" w:hint="default"/>
        <w:spacing w:val="-2"/>
        <w:w w:val="99"/>
        <w:sz w:val="24"/>
        <w:szCs w:val="24"/>
      </w:rPr>
    </w:lvl>
    <w:lvl w:ilvl="1" w:tplc="B0D2D624">
      <w:start w:val="1"/>
      <w:numFmt w:val="bullet"/>
      <w:lvlText w:val="•"/>
      <w:lvlJc w:val="left"/>
      <w:pPr>
        <w:ind w:left="1884" w:hanging="360"/>
      </w:pPr>
      <w:rPr>
        <w:rFonts w:hint="default"/>
      </w:rPr>
    </w:lvl>
    <w:lvl w:ilvl="2" w:tplc="9974A1E4">
      <w:start w:val="1"/>
      <w:numFmt w:val="bullet"/>
      <w:lvlText w:val="•"/>
      <w:lvlJc w:val="left"/>
      <w:pPr>
        <w:ind w:left="2748" w:hanging="360"/>
      </w:pPr>
      <w:rPr>
        <w:rFonts w:hint="default"/>
      </w:rPr>
    </w:lvl>
    <w:lvl w:ilvl="3" w:tplc="1F348202">
      <w:start w:val="1"/>
      <w:numFmt w:val="bullet"/>
      <w:lvlText w:val="•"/>
      <w:lvlJc w:val="left"/>
      <w:pPr>
        <w:ind w:left="3612" w:hanging="360"/>
      </w:pPr>
      <w:rPr>
        <w:rFonts w:hint="default"/>
      </w:rPr>
    </w:lvl>
    <w:lvl w:ilvl="4" w:tplc="EED4FA38">
      <w:start w:val="1"/>
      <w:numFmt w:val="bullet"/>
      <w:lvlText w:val="•"/>
      <w:lvlJc w:val="left"/>
      <w:pPr>
        <w:ind w:left="4476" w:hanging="360"/>
      </w:pPr>
      <w:rPr>
        <w:rFonts w:hint="default"/>
      </w:rPr>
    </w:lvl>
    <w:lvl w:ilvl="5" w:tplc="BBBCB802">
      <w:start w:val="1"/>
      <w:numFmt w:val="bullet"/>
      <w:lvlText w:val="•"/>
      <w:lvlJc w:val="left"/>
      <w:pPr>
        <w:ind w:left="5340" w:hanging="360"/>
      </w:pPr>
      <w:rPr>
        <w:rFonts w:hint="default"/>
      </w:rPr>
    </w:lvl>
    <w:lvl w:ilvl="6" w:tplc="DB94657A">
      <w:start w:val="1"/>
      <w:numFmt w:val="bullet"/>
      <w:lvlText w:val="•"/>
      <w:lvlJc w:val="left"/>
      <w:pPr>
        <w:ind w:left="6204" w:hanging="360"/>
      </w:pPr>
      <w:rPr>
        <w:rFonts w:hint="default"/>
      </w:rPr>
    </w:lvl>
    <w:lvl w:ilvl="7" w:tplc="8FD67B82">
      <w:start w:val="1"/>
      <w:numFmt w:val="bullet"/>
      <w:lvlText w:val="•"/>
      <w:lvlJc w:val="left"/>
      <w:pPr>
        <w:ind w:left="7068" w:hanging="360"/>
      </w:pPr>
      <w:rPr>
        <w:rFonts w:hint="default"/>
      </w:rPr>
    </w:lvl>
    <w:lvl w:ilvl="8" w:tplc="A55E801A">
      <w:start w:val="1"/>
      <w:numFmt w:val="bullet"/>
      <w:lvlText w:val="•"/>
      <w:lvlJc w:val="left"/>
      <w:pPr>
        <w:ind w:left="7932" w:hanging="360"/>
      </w:pPr>
      <w:rPr>
        <w:rFonts w:hint="default"/>
      </w:rPr>
    </w:lvl>
  </w:abstractNum>
  <w:abstractNum w:abstractNumId="14" w15:restartNumberingAfterBreak="0">
    <w:nsid w:val="3829453F"/>
    <w:multiLevelType w:val="hybridMultilevel"/>
    <w:tmpl w:val="B772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2F72BB"/>
    <w:multiLevelType w:val="hybridMultilevel"/>
    <w:tmpl w:val="169E22B2"/>
    <w:lvl w:ilvl="0" w:tplc="0409000D">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47AA08FB"/>
    <w:multiLevelType w:val="hybridMultilevel"/>
    <w:tmpl w:val="5C4402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9951784"/>
    <w:multiLevelType w:val="hybridMultilevel"/>
    <w:tmpl w:val="B7420C16"/>
    <w:lvl w:ilvl="0" w:tplc="16A644A8">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11EA24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BA4DA6A">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CB6A9E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96600C4">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6324D1A">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3E4960C">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7AE72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30EB8C4">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49BF5ABD"/>
    <w:multiLevelType w:val="hybridMultilevel"/>
    <w:tmpl w:val="AADE8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A881AB2"/>
    <w:multiLevelType w:val="hybridMultilevel"/>
    <w:tmpl w:val="38E61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9A1E8A"/>
    <w:multiLevelType w:val="hybridMultilevel"/>
    <w:tmpl w:val="9DE875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67C2855"/>
    <w:multiLevelType w:val="hybridMultilevel"/>
    <w:tmpl w:val="0A12A20E"/>
    <w:lvl w:ilvl="0" w:tplc="747C578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51E9B1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E4042B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4E07B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ED4BF4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C867D6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78EDF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3B4C8E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9289C2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57EA75CD"/>
    <w:multiLevelType w:val="hybridMultilevel"/>
    <w:tmpl w:val="F0DA7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8113B57"/>
    <w:multiLevelType w:val="hybridMultilevel"/>
    <w:tmpl w:val="2BAA9EC6"/>
    <w:lvl w:ilvl="0" w:tplc="0409000D">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65820761"/>
    <w:multiLevelType w:val="hybridMultilevel"/>
    <w:tmpl w:val="6A129C34"/>
    <w:lvl w:ilvl="0" w:tplc="24926B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18875A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3FC199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4CCCF5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8CC66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8D4F49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43843D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48E03A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C1E81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67574EEF"/>
    <w:multiLevelType w:val="hybridMultilevel"/>
    <w:tmpl w:val="F1C6BA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83504B3"/>
    <w:multiLevelType w:val="hybridMultilevel"/>
    <w:tmpl w:val="F228A2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8C77B09"/>
    <w:multiLevelType w:val="hybridMultilevel"/>
    <w:tmpl w:val="C1D46D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99D7459"/>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6AFA5058"/>
    <w:multiLevelType w:val="hybridMultilevel"/>
    <w:tmpl w:val="075822FC"/>
    <w:lvl w:ilvl="0" w:tplc="7E5AE3A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07EC47C">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038A07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5CE2362">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A50509A">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02CBDC6">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72C7EC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A90066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EDC84D2">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6CDA35D0"/>
    <w:multiLevelType w:val="hybridMultilevel"/>
    <w:tmpl w:val="5F16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DA108FC"/>
    <w:multiLevelType w:val="hybridMultilevel"/>
    <w:tmpl w:val="A71A2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FD4FA4"/>
    <w:multiLevelType w:val="hybridMultilevel"/>
    <w:tmpl w:val="207C8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07332"/>
    <w:multiLevelType w:val="hybridMultilevel"/>
    <w:tmpl w:val="09F43872"/>
    <w:lvl w:ilvl="0" w:tplc="CB10C0C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1C881C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B9ADC9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AB005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37C477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8EADFA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468F6C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7E894A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F64146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709D73E8"/>
    <w:multiLevelType w:val="hybridMultilevel"/>
    <w:tmpl w:val="BA945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5E76D8"/>
    <w:multiLevelType w:val="hybridMultilevel"/>
    <w:tmpl w:val="37528C00"/>
    <w:lvl w:ilvl="0" w:tplc="5C349496">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08C7AB4">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16BFE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0C8EA4A">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EB6D2E6">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E647AC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D529F0A">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BC817A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4B84FD6">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7CBF034A"/>
    <w:multiLevelType w:val="hybridMultilevel"/>
    <w:tmpl w:val="9BDCECEA"/>
    <w:lvl w:ilvl="0" w:tplc="0409000D">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2"/>
  </w:num>
  <w:num w:numId="3">
    <w:abstractNumId w:val="35"/>
  </w:num>
  <w:num w:numId="4">
    <w:abstractNumId w:val="9"/>
  </w:num>
  <w:num w:numId="5">
    <w:abstractNumId w:val="17"/>
  </w:num>
  <w:num w:numId="6">
    <w:abstractNumId w:val="29"/>
  </w:num>
  <w:num w:numId="7">
    <w:abstractNumId w:val="0"/>
  </w:num>
  <w:num w:numId="8">
    <w:abstractNumId w:val="33"/>
  </w:num>
  <w:num w:numId="9">
    <w:abstractNumId w:val="3"/>
  </w:num>
  <w:num w:numId="10">
    <w:abstractNumId w:val="24"/>
  </w:num>
  <w:num w:numId="11">
    <w:abstractNumId w:val="21"/>
  </w:num>
  <w:num w:numId="12">
    <w:abstractNumId w:val="6"/>
  </w:num>
  <w:num w:numId="13">
    <w:abstractNumId w:val="22"/>
  </w:num>
  <w:num w:numId="14">
    <w:abstractNumId w:val="28"/>
  </w:num>
  <w:num w:numId="15">
    <w:abstractNumId w:val="7"/>
  </w:num>
  <w:num w:numId="16">
    <w:abstractNumId w:val="14"/>
  </w:num>
  <w:num w:numId="17">
    <w:abstractNumId w:val="34"/>
  </w:num>
  <w:num w:numId="18">
    <w:abstractNumId w:val="13"/>
  </w:num>
  <w:num w:numId="19">
    <w:abstractNumId w:val="1"/>
  </w:num>
  <w:num w:numId="20">
    <w:abstractNumId w:val="32"/>
  </w:num>
  <w:num w:numId="21">
    <w:abstractNumId w:val="11"/>
  </w:num>
  <w:num w:numId="22">
    <w:abstractNumId w:val="20"/>
  </w:num>
  <w:num w:numId="23">
    <w:abstractNumId w:val="31"/>
  </w:num>
  <w:num w:numId="24">
    <w:abstractNumId w:val="23"/>
  </w:num>
  <w:num w:numId="25">
    <w:abstractNumId w:val="19"/>
  </w:num>
  <w:num w:numId="26">
    <w:abstractNumId w:val="27"/>
  </w:num>
  <w:num w:numId="27">
    <w:abstractNumId w:val="4"/>
  </w:num>
  <w:num w:numId="28">
    <w:abstractNumId w:val="10"/>
  </w:num>
  <w:num w:numId="29">
    <w:abstractNumId w:val="8"/>
  </w:num>
  <w:num w:numId="30">
    <w:abstractNumId w:val="30"/>
  </w:num>
  <w:num w:numId="31">
    <w:abstractNumId w:val="16"/>
  </w:num>
  <w:num w:numId="32">
    <w:abstractNumId w:val="36"/>
  </w:num>
  <w:num w:numId="33">
    <w:abstractNumId w:val="18"/>
  </w:num>
  <w:num w:numId="34">
    <w:abstractNumId w:val="26"/>
  </w:num>
  <w:num w:numId="35">
    <w:abstractNumId w:val="5"/>
  </w:num>
  <w:num w:numId="36">
    <w:abstractNumId w:val="25"/>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cumentProtection w:edit="readOnly" w:enforcement="0"/>
  <w:defaultTabStop w:val="720"/>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B49"/>
    <w:rsid w:val="00007D88"/>
    <w:rsid w:val="00010877"/>
    <w:rsid w:val="000369E7"/>
    <w:rsid w:val="00075748"/>
    <w:rsid w:val="000D2D42"/>
    <w:rsid w:val="000D4B19"/>
    <w:rsid w:val="000E5B49"/>
    <w:rsid w:val="00126FF9"/>
    <w:rsid w:val="00131020"/>
    <w:rsid w:val="00143153"/>
    <w:rsid w:val="0014325F"/>
    <w:rsid w:val="00143E56"/>
    <w:rsid w:val="001E171A"/>
    <w:rsid w:val="001E5897"/>
    <w:rsid w:val="002261D4"/>
    <w:rsid w:val="00227883"/>
    <w:rsid w:val="00230F3B"/>
    <w:rsid w:val="00281EF0"/>
    <w:rsid w:val="002A740E"/>
    <w:rsid w:val="002D7DFB"/>
    <w:rsid w:val="0032087E"/>
    <w:rsid w:val="00345D49"/>
    <w:rsid w:val="003A6CE8"/>
    <w:rsid w:val="003B57DE"/>
    <w:rsid w:val="003D3298"/>
    <w:rsid w:val="003E2A6B"/>
    <w:rsid w:val="003E3A17"/>
    <w:rsid w:val="003E4E98"/>
    <w:rsid w:val="00422652"/>
    <w:rsid w:val="00441485"/>
    <w:rsid w:val="0044503E"/>
    <w:rsid w:val="00452222"/>
    <w:rsid w:val="00470F60"/>
    <w:rsid w:val="005022F2"/>
    <w:rsid w:val="00513701"/>
    <w:rsid w:val="00562DB2"/>
    <w:rsid w:val="00573F9B"/>
    <w:rsid w:val="00575E9B"/>
    <w:rsid w:val="00590A5F"/>
    <w:rsid w:val="005A1063"/>
    <w:rsid w:val="005A6790"/>
    <w:rsid w:val="005B17FF"/>
    <w:rsid w:val="005B5758"/>
    <w:rsid w:val="005B613A"/>
    <w:rsid w:val="00634120"/>
    <w:rsid w:val="00652A00"/>
    <w:rsid w:val="006A0A47"/>
    <w:rsid w:val="006A65D8"/>
    <w:rsid w:val="006B1F6D"/>
    <w:rsid w:val="006F4DAC"/>
    <w:rsid w:val="00722265"/>
    <w:rsid w:val="00722D74"/>
    <w:rsid w:val="00724BDA"/>
    <w:rsid w:val="00750E62"/>
    <w:rsid w:val="00762E12"/>
    <w:rsid w:val="00784F92"/>
    <w:rsid w:val="007A1D80"/>
    <w:rsid w:val="007B7CA2"/>
    <w:rsid w:val="0080635F"/>
    <w:rsid w:val="008263CE"/>
    <w:rsid w:val="00857237"/>
    <w:rsid w:val="008B14D4"/>
    <w:rsid w:val="008E35C0"/>
    <w:rsid w:val="008E4BA2"/>
    <w:rsid w:val="009205D8"/>
    <w:rsid w:val="00947D72"/>
    <w:rsid w:val="00953E66"/>
    <w:rsid w:val="00960246"/>
    <w:rsid w:val="0097298A"/>
    <w:rsid w:val="00987C26"/>
    <w:rsid w:val="00996715"/>
    <w:rsid w:val="009B3605"/>
    <w:rsid w:val="009B4F9A"/>
    <w:rsid w:val="009D6F52"/>
    <w:rsid w:val="00A11E28"/>
    <w:rsid w:val="00A12A7A"/>
    <w:rsid w:val="00A16128"/>
    <w:rsid w:val="00A56E23"/>
    <w:rsid w:val="00A64411"/>
    <w:rsid w:val="00A95093"/>
    <w:rsid w:val="00AA7F81"/>
    <w:rsid w:val="00AB71E0"/>
    <w:rsid w:val="00AC6218"/>
    <w:rsid w:val="00B110C1"/>
    <w:rsid w:val="00B261AD"/>
    <w:rsid w:val="00B52819"/>
    <w:rsid w:val="00B5496E"/>
    <w:rsid w:val="00B76110"/>
    <w:rsid w:val="00B82ED7"/>
    <w:rsid w:val="00BB3B4B"/>
    <w:rsid w:val="00BB4D59"/>
    <w:rsid w:val="00BD730D"/>
    <w:rsid w:val="00C26539"/>
    <w:rsid w:val="00C324B8"/>
    <w:rsid w:val="00CD317A"/>
    <w:rsid w:val="00D20E1F"/>
    <w:rsid w:val="00DA198C"/>
    <w:rsid w:val="00DA19A1"/>
    <w:rsid w:val="00DB11B6"/>
    <w:rsid w:val="00E34AB3"/>
    <w:rsid w:val="00E452E1"/>
    <w:rsid w:val="00E5140B"/>
    <w:rsid w:val="00E5424F"/>
    <w:rsid w:val="00E57387"/>
    <w:rsid w:val="00E87BE2"/>
    <w:rsid w:val="00E91CEA"/>
    <w:rsid w:val="00EB1F72"/>
    <w:rsid w:val="00EC474C"/>
    <w:rsid w:val="00EF423D"/>
    <w:rsid w:val="00F07824"/>
    <w:rsid w:val="00F35A6D"/>
    <w:rsid w:val="00F4406C"/>
    <w:rsid w:val="00F63536"/>
    <w:rsid w:val="00F74810"/>
    <w:rsid w:val="00FA2954"/>
    <w:rsid w:val="00FD0CBB"/>
    <w:rsid w:val="00FE273C"/>
    <w:rsid w:val="00FE47BC"/>
    <w:rsid w:val="00FF4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E8F03AD"/>
  <w15:docId w15:val="{7EC406AB-F0AA-4B1E-B518-901017013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link w:val="HeaderChar"/>
    <w:uiPriority w:val="99"/>
    <w:pPr>
      <w:tabs>
        <w:tab w:val="center" w:pos="4680"/>
        <w:tab w:val="right" w:pos="9360"/>
      </w:tabs>
    </w:pPr>
    <w:rPr>
      <w:rFonts w:cs="Arial Unicode MS"/>
      <w:color w:val="000000"/>
      <w:sz w:val="24"/>
      <w:szCs w:val="24"/>
      <w:u w:color="000000"/>
    </w:rPr>
  </w:style>
  <w:style w:type="paragraph" w:styleId="Footer">
    <w:name w:val="footer"/>
    <w:link w:val="FooterChar"/>
    <w:uiPriority w:val="99"/>
    <w:pPr>
      <w:tabs>
        <w:tab w:val="center" w:pos="4680"/>
        <w:tab w:val="right" w:pos="9360"/>
      </w:tabs>
    </w:pPr>
    <w:rPr>
      <w:rFonts w:cs="Arial Unicode MS"/>
      <w:color w:val="000000"/>
      <w:sz w:val="24"/>
      <w:szCs w:val="24"/>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sz w:val="24"/>
      <w:szCs w:val="24"/>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pBdr>
        <w:top w:val="none" w:sz="0" w:space="0" w:color="auto"/>
        <w:left w:val="none" w:sz="0" w:space="0" w:color="auto"/>
        <w:bottom w:val="none" w:sz="0" w:space="0" w:color="auto"/>
        <w:right w:val="none" w:sz="0" w:space="0" w:color="auto"/>
        <w:between w:val="none" w:sz="0" w:space="0" w:color="auto"/>
        <w:bar w:val="none" w:sz="0" w:color="auto"/>
      </w:pBdr>
      <w:tabs>
        <w:tab w:val="center" w:pos="150"/>
      </w:tabs>
      <w:overflowPunct w:val="0"/>
      <w:autoSpaceDE w:val="0"/>
      <w:autoSpaceDN w:val="0"/>
      <w:adjustRightInd w:val="0"/>
      <w:spacing w:after="120" w:line="280" w:lineRule="exact"/>
      <w:ind w:left="480" w:hanging="480"/>
      <w:textAlignment w:val="baseline"/>
    </w:pPr>
    <w:rPr>
      <w:rFonts w:ascii="CronoMM_250 LT 11 OP" w:eastAsia="Times New Roman" w:hAnsi="CronoMM_250 LT 11 OP"/>
      <w:noProof/>
      <w:sz w:val="26"/>
      <w:bdr w:val="none" w:sz="0" w:space="0" w:color="auto"/>
    </w:rPr>
  </w:style>
  <w:style w:type="paragraph" w:styleId="Title">
    <w:name w:val="Title"/>
    <w:basedOn w:val="Normal"/>
    <w:link w:val="TitleChar"/>
    <w:qFormat/>
    <w:rsid w:val="00F4406C"/>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Arial" w:eastAsia="Times New Roman" w:hAnsi="Arial"/>
      <w:b/>
      <w:sz w:val="28"/>
      <w:bdr w:val="none" w:sz="0" w:space="0" w:color="auto"/>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character" w:customStyle="1" w:styleId="HeaderChar">
    <w:name w:val="Header Char"/>
    <w:link w:val="Header"/>
    <w:uiPriority w:val="99"/>
    <w:rsid w:val="00E5424F"/>
    <w:rPr>
      <w:rFonts w:cs="Arial Unicode MS"/>
      <w:color w:val="000000"/>
      <w:sz w:val="24"/>
      <w:szCs w:val="24"/>
      <w:u w:color="000000"/>
    </w:rPr>
  </w:style>
  <w:style w:type="paragraph" w:styleId="FootnoteText">
    <w:name w:val="footnote text"/>
    <w:basedOn w:val="Normal"/>
    <w:link w:val="FootnoteTextChar"/>
    <w:uiPriority w:val="99"/>
    <w:semiHidden/>
    <w:unhideWhenUsed/>
    <w:rsid w:val="00C26539"/>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rPr>
  </w:style>
  <w:style w:type="character" w:customStyle="1" w:styleId="FootnoteTextChar">
    <w:name w:val="Footnote Text Char"/>
    <w:basedOn w:val="DefaultParagraphFont"/>
    <w:link w:val="FootnoteText"/>
    <w:uiPriority w:val="99"/>
    <w:semiHidden/>
    <w:rsid w:val="00C26539"/>
    <w:rPr>
      <w:rFonts w:eastAsia="Times New Roman"/>
      <w:bdr w:val="none" w:sz="0" w:space="0" w:color="auto"/>
    </w:rPr>
  </w:style>
  <w:style w:type="character" w:styleId="FootnoteReference">
    <w:name w:val="footnote reference"/>
    <w:uiPriority w:val="99"/>
    <w:semiHidden/>
    <w:unhideWhenUsed/>
    <w:rsid w:val="00C265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williams@bealcollege.ed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442B37ADCA4466DB9B35123F6BCD676"/>
        <w:category>
          <w:name w:val="General"/>
          <w:gallery w:val="placeholder"/>
        </w:category>
        <w:types>
          <w:type w:val="bbPlcHdr"/>
        </w:types>
        <w:behaviors>
          <w:behavior w:val="content"/>
        </w:behaviors>
        <w:guid w:val="{5582076C-5E44-4F4A-8B66-3EB2A30E68A7}"/>
      </w:docPartPr>
      <w:docPartBody>
        <w:p w:rsidR="003540D8" w:rsidRDefault="003540D8" w:rsidP="003540D8">
          <w:pPr>
            <w:pStyle w:val="7442B37ADCA4466DB9B35123F6BCD676"/>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ronoMM_250 LT 11 OP">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restige Elite">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0D8"/>
    <w:rsid w:val="00354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442B37ADCA4466DB9B35123F6BCD676">
    <w:name w:val="7442B37ADCA4466DB9B35123F6BCD676"/>
    <w:rsid w:val="003540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C1933-AFB6-4458-8FB5-142822A1E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266683FB</Template>
  <TotalTime>7</TotalTime>
  <Pages>8</Pages>
  <Words>1922</Words>
  <Characters>10957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 Nagy</dc:creator>
  <cp:lastModifiedBy>Tina M. Williams</cp:lastModifiedBy>
  <cp:revision>3</cp:revision>
  <cp:lastPrinted>2019-06-20T22:42:00Z</cp:lastPrinted>
  <dcterms:created xsi:type="dcterms:W3CDTF">2019-09-04T18:23:00Z</dcterms:created>
  <dcterms:modified xsi:type="dcterms:W3CDTF">2019-10-22T20:51:00Z</dcterms:modified>
</cp:coreProperties>
</file>