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E9DAB" w14:textId="485A224C" w:rsidR="00903500" w:rsidRPr="00C276D0" w:rsidRDefault="00903500" w:rsidP="00903500">
      <w:pPr>
        <w:jc w:val="center"/>
        <w:rPr>
          <w:rFonts w:ascii="Arial Narrow" w:hAnsi="Arial Narrow" w:cs="Times New Roman"/>
          <w:b/>
          <w:sz w:val="28"/>
          <w:szCs w:val="28"/>
        </w:rPr>
      </w:pPr>
      <w:r w:rsidRPr="00C276D0">
        <w:rPr>
          <w:rFonts w:ascii="Arial Narrow" w:hAnsi="Arial Narrow" w:cs="Times New Roman"/>
          <w:b/>
          <w:sz w:val="28"/>
          <w:szCs w:val="28"/>
        </w:rPr>
        <w:t>BHU On</w:t>
      </w:r>
      <w:r>
        <w:rPr>
          <w:rFonts w:ascii="Arial Narrow" w:hAnsi="Arial Narrow" w:cs="Times New Roman"/>
          <w:b/>
          <w:sz w:val="28"/>
          <w:szCs w:val="28"/>
        </w:rPr>
        <w:t>l</w:t>
      </w:r>
      <w:r w:rsidRPr="00C276D0">
        <w:rPr>
          <w:rFonts w:ascii="Arial Narrow" w:hAnsi="Arial Narrow" w:cs="Times New Roman"/>
          <w:b/>
          <w:sz w:val="28"/>
          <w:szCs w:val="28"/>
        </w:rPr>
        <w:t>ine Course Checklist</w:t>
      </w:r>
      <w:r>
        <w:rPr>
          <w:rFonts w:ascii="Arial Narrow" w:hAnsi="Arial Narrow" w:cs="Times New Roman"/>
          <w:b/>
          <w:sz w:val="28"/>
          <w:szCs w:val="28"/>
        </w:rPr>
        <w:t xml:space="preserve"> </w:t>
      </w:r>
    </w:p>
    <w:p w14:paraId="35735867" w14:textId="5CC68534" w:rsidR="00903500" w:rsidRDefault="00903500" w:rsidP="00903500">
      <w:pPr>
        <w:rPr>
          <w:rFonts w:ascii="Arial Narrow" w:hAnsi="Arial Narrow" w:cs="Times New Roman"/>
          <w:sz w:val="24"/>
          <w:szCs w:val="24"/>
        </w:rPr>
      </w:pPr>
      <w:r w:rsidRPr="00E95A7D">
        <w:rPr>
          <w:rFonts w:ascii="Arial Narrow" w:hAnsi="Arial Narrow" w:cs="Times New Roman"/>
          <w:b/>
          <w:sz w:val="24"/>
          <w:szCs w:val="24"/>
        </w:rPr>
        <w:t>Instructions:</w:t>
      </w:r>
      <w:r w:rsidRPr="00E95A7D">
        <w:rPr>
          <w:rFonts w:ascii="Arial Narrow" w:hAnsi="Arial Narrow" w:cs="Times New Roman"/>
          <w:sz w:val="24"/>
          <w:szCs w:val="24"/>
        </w:rPr>
        <w:t xml:space="preserve"> Use the columns to the right of each statement to assess whether the course contains that </w:t>
      </w:r>
      <w:proofErr w:type="gramStart"/>
      <w:r w:rsidRPr="00E95A7D">
        <w:rPr>
          <w:rFonts w:ascii="Arial Narrow" w:hAnsi="Arial Narrow" w:cs="Times New Roman"/>
          <w:sz w:val="24"/>
          <w:szCs w:val="24"/>
        </w:rPr>
        <w:t>particular element</w:t>
      </w:r>
      <w:proofErr w:type="gramEnd"/>
      <w:r w:rsidRPr="00E95A7D">
        <w:rPr>
          <w:rFonts w:ascii="Arial Narrow" w:hAnsi="Arial Narrow" w:cs="Times New Roman"/>
          <w:sz w:val="24"/>
          <w:szCs w:val="24"/>
        </w:rPr>
        <w:t xml:space="preserve">. Place a √ next to the item if the statement has been met. Not applicable (N/A) is marked when the element does not apply to </w:t>
      </w:r>
      <w:r>
        <w:rPr>
          <w:rFonts w:ascii="Arial Narrow" w:hAnsi="Arial Narrow" w:cs="Times New Roman"/>
          <w:sz w:val="24"/>
          <w:szCs w:val="24"/>
        </w:rPr>
        <w:t xml:space="preserve">the </w:t>
      </w:r>
      <w:r w:rsidRPr="00E95A7D">
        <w:rPr>
          <w:rFonts w:ascii="Arial Narrow" w:hAnsi="Arial Narrow" w:cs="Times New Roman"/>
          <w:sz w:val="24"/>
          <w:szCs w:val="24"/>
        </w:rPr>
        <w:t>course. A space for comments is provided next to each checkbox.</w:t>
      </w:r>
      <w:r>
        <w:rPr>
          <w:rFonts w:ascii="Arial Narrow" w:hAnsi="Arial Narrow" w:cs="Times New Roman"/>
          <w:sz w:val="24"/>
          <w:szCs w:val="24"/>
        </w:rPr>
        <w:t xml:space="preserve"> Please submit your signed checklist copy by </w:t>
      </w:r>
      <w:r>
        <w:rPr>
          <w:rFonts w:ascii="Arial Narrow" w:hAnsi="Arial Narrow" w:cs="Times New Roman"/>
          <w:color w:val="FF0000"/>
          <w:sz w:val="24"/>
          <w:szCs w:val="24"/>
        </w:rPr>
        <w:t xml:space="preserve">(Date set to </w:t>
      </w:r>
      <w:proofErr w:type="gramStart"/>
      <w:r>
        <w:rPr>
          <w:rFonts w:ascii="Arial Narrow" w:hAnsi="Arial Narrow" w:cs="Times New Roman"/>
          <w:color w:val="FF0000"/>
          <w:sz w:val="24"/>
          <w:szCs w:val="24"/>
        </w:rPr>
        <w:t>particular Semester/Term</w:t>
      </w:r>
      <w:proofErr w:type="gramEnd"/>
      <w:r>
        <w:rPr>
          <w:rFonts w:ascii="Arial Narrow" w:hAnsi="Arial Narrow" w:cs="Times New Roman"/>
          <w:color w:val="FF0000"/>
          <w:sz w:val="24"/>
          <w:szCs w:val="24"/>
        </w:rPr>
        <w:t>)</w:t>
      </w:r>
      <w:r w:rsidRPr="00056BFE">
        <w:rPr>
          <w:rFonts w:ascii="Arial Narrow" w:hAnsi="Arial Narrow" w:cs="Times New Roman"/>
          <w:color w:val="FF0000"/>
          <w:sz w:val="24"/>
          <w:szCs w:val="24"/>
        </w:rPr>
        <w:t xml:space="preserve"> </w:t>
      </w:r>
      <w:r>
        <w:rPr>
          <w:rFonts w:ascii="Arial Narrow" w:hAnsi="Arial Narrow" w:cs="Times New Roman"/>
          <w:sz w:val="24"/>
          <w:szCs w:val="24"/>
        </w:rPr>
        <w:t>to the following individuals.  (Digital Signatures are accepted.)</w:t>
      </w:r>
    </w:p>
    <w:p w14:paraId="25133280" w14:textId="77777777" w:rsidR="00903500" w:rsidRPr="00F53165" w:rsidRDefault="00903500" w:rsidP="00903500">
      <w:pPr>
        <w:pBdr>
          <w:top w:val="single" w:sz="4" w:space="1" w:color="auto"/>
          <w:left w:val="single" w:sz="4" w:space="4" w:color="auto"/>
          <w:bottom w:val="single" w:sz="4" w:space="1" w:color="auto"/>
          <w:right w:val="single" w:sz="4" w:space="4" w:color="auto"/>
        </w:pBdr>
        <w:tabs>
          <w:tab w:val="left" w:pos="3510"/>
        </w:tabs>
        <w:spacing w:line="240" w:lineRule="auto"/>
        <w:jc w:val="center"/>
        <w:rPr>
          <w:rFonts w:ascii="Arial Narrow" w:hAnsi="Arial Narrow" w:cs="Times New Roman"/>
          <w:b/>
          <w:color w:val="FF0000"/>
          <w:sz w:val="24"/>
          <w:szCs w:val="24"/>
          <w:highlight w:val="yellow"/>
        </w:rPr>
      </w:pPr>
      <w:r w:rsidRPr="00883539">
        <w:rPr>
          <w:rFonts w:ascii="Arial Narrow" w:hAnsi="Arial Narrow" w:cs="Times New Roman"/>
          <w:b/>
          <w:color w:val="FF0000"/>
          <w:sz w:val="24"/>
          <w:szCs w:val="24"/>
          <w:highlight w:val="yellow"/>
        </w:rPr>
        <w:t xml:space="preserve">Please complete the </w:t>
      </w:r>
      <w:r>
        <w:rPr>
          <w:rFonts w:ascii="Arial Narrow" w:hAnsi="Arial Narrow" w:cs="Times New Roman"/>
          <w:b/>
          <w:color w:val="FF0000"/>
          <w:sz w:val="24"/>
          <w:szCs w:val="24"/>
          <w:highlight w:val="yellow"/>
        </w:rPr>
        <w:t>checklist below and provide copies</w:t>
      </w:r>
      <w:r w:rsidRPr="00883539">
        <w:rPr>
          <w:rFonts w:ascii="Arial Narrow" w:hAnsi="Arial Narrow" w:cs="Times New Roman"/>
          <w:b/>
          <w:color w:val="FF0000"/>
          <w:sz w:val="24"/>
          <w:szCs w:val="24"/>
          <w:highlight w:val="yellow"/>
        </w:rPr>
        <w:t xml:space="preserve"> to the</w:t>
      </w:r>
      <w:r>
        <w:rPr>
          <w:rFonts w:ascii="Arial Narrow" w:hAnsi="Arial Narrow" w:cs="Times New Roman"/>
          <w:b/>
          <w:color w:val="FF0000"/>
          <w:sz w:val="24"/>
          <w:szCs w:val="24"/>
        </w:rPr>
        <w:br/>
      </w:r>
      <w:r>
        <w:rPr>
          <w:rFonts w:ascii="Arial Narrow" w:hAnsi="Arial Narrow" w:cs="Times New Roman"/>
          <w:color w:val="000000" w:themeColor="text1"/>
          <w:sz w:val="24"/>
          <w:szCs w:val="24"/>
        </w:rPr>
        <w:t>Dr. Wes Wilson at wes.wilson</w:t>
      </w:r>
      <w:r w:rsidRPr="00F53165">
        <w:rPr>
          <w:rFonts w:ascii="Arial Narrow" w:hAnsi="Arial Narrow" w:cs="Times New Roman"/>
          <w:color w:val="000000" w:themeColor="text1"/>
          <w:sz w:val="24"/>
          <w:szCs w:val="24"/>
        </w:rPr>
        <w:t>@beulah.edu and Susie Shanlian at onlinedepartment@beulah.edu</w:t>
      </w:r>
    </w:p>
    <w:tbl>
      <w:tblPr>
        <w:tblStyle w:val="TableGrid"/>
        <w:tblpPr w:leftFromText="180" w:rightFromText="180" w:vertAnchor="page" w:horzAnchor="margin" w:tblpY="4321"/>
        <w:tblW w:w="0" w:type="auto"/>
        <w:tblLook w:val="06A0" w:firstRow="1" w:lastRow="0" w:firstColumn="1" w:lastColumn="0" w:noHBand="1" w:noVBand="1"/>
      </w:tblPr>
      <w:tblGrid>
        <w:gridCol w:w="6025"/>
        <w:gridCol w:w="720"/>
        <w:gridCol w:w="720"/>
        <w:gridCol w:w="3325"/>
      </w:tblGrid>
      <w:tr w:rsidR="00903500" w:rsidRPr="00E95A7D" w14:paraId="472F073C" w14:textId="77777777" w:rsidTr="006C3233">
        <w:tc>
          <w:tcPr>
            <w:tcW w:w="10790" w:type="dxa"/>
            <w:gridSpan w:val="4"/>
            <w:tcMar>
              <w:left w:w="115" w:type="dxa"/>
              <w:right w:w="115" w:type="dxa"/>
            </w:tcMar>
          </w:tcPr>
          <w:p w14:paraId="6C850C20" w14:textId="77777777" w:rsidR="00903500" w:rsidRPr="007770B3" w:rsidRDefault="00903500" w:rsidP="006C3233">
            <w:pPr>
              <w:jc w:val="center"/>
              <w:rPr>
                <w:rFonts w:ascii="Arial Narrow" w:hAnsi="Arial Narrow" w:cs="Times New Roman"/>
                <w:sz w:val="32"/>
                <w:szCs w:val="32"/>
              </w:rPr>
            </w:pPr>
            <w:r w:rsidRPr="007770B3">
              <w:rPr>
                <w:rFonts w:ascii="Arial Narrow" w:hAnsi="Arial Narrow" w:cs="Times New Roman"/>
                <w:b/>
                <w:sz w:val="32"/>
                <w:szCs w:val="32"/>
              </w:rPr>
              <w:t>SECTION 1: Course Information</w:t>
            </w:r>
          </w:p>
        </w:tc>
      </w:tr>
      <w:tr w:rsidR="00903500" w:rsidRPr="00E95A7D" w14:paraId="2224A7C1" w14:textId="77777777" w:rsidTr="006C3233">
        <w:tc>
          <w:tcPr>
            <w:tcW w:w="6025" w:type="dxa"/>
            <w:tcMar>
              <w:left w:w="115" w:type="dxa"/>
              <w:right w:w="115" w:type="dxa"/>
            </w:tcMar>
          </w:tcPr>
          <w:p w14:paraId="723559F1" w14:textId="77777777" w:rsidR="00903500" w:rsidRPr="00467203" w:rsidRDefault="00903500" w:rsidP="006C3233">
            <w:pPr>
              <w:rPr>
                <w:rFonts w:cstheme="minorHAnsi"/>
              </w:rPr>
            </w:pPr>
            <w:r w:rsidRPr="00467203">
              <w:rPr>
                <w:rFonts w:cstheme="minorHAnsi"/>
              </w:rPr>
              <w:t>This section refers to the online course syllabus, the course information, and instructor profile.</w:t>
            </w:r>
          </w:p>
        </w:tc>
        <w:tc>
          <w:tcPr>
            <w:tcW w:w="720" w:type="dxa"/>
            <w:tcMar>
              <w:left w:w="115" w:type="dxa"/>
              <w:right w:w="115" w:type="dxa"/>
            </w:tcMar>
            <w:vAlign w:val="center"/>
          </w:tcPr>
          <w:p w14:paraId="03C867E4" w14:textId="77777777" w:rsidR="00903500" w:rsidRPr="00E95A7D" w:rsidRDefault="00903500" w:rsidP="006C3233">
            <w:pPr>
              <w:rPr>
                <w:rFonts w:ascii="Arial Narrow" w:hAnsi="Arial Narrow" w:cs="Times New Roman"/>
                <w:sz w:val="24"/>
                <w:szCs w:val="24"/>
              </w:rPr>
            </w:pPr>
            <w:r w:rsidRPr="00E95A7D">
              <w:rPr>
                <w:rFonts w:ascii="Arial Narrow" w:hAnsi="Arial Narrow" w:cs="Times New Roman"/>
                <w:sz w:val="24"/>
                <w:szCs w:val="24"/>
              </w:rPr>
              <w:t>√</w:t>
            </w:r>
          </w:p>
        </w:tc>
        <w:tc>
          <w:tcPr>
            <w:tcW w:w="720" w:type="dxa"/>
            <w:tcMar>
              <w:left w:w="115" w:type="dxa"/>
              <w:right w:w="115" w:type="dxa"/>
            </w:tcMar>
            <w:vAlign w:val="center"/>
          </w:tcPr>
          <w:p w14:paraId="3A465AB0" w14:textId="77777777" w:rsidR="00903500" w:rsidRPr="00E95A7D" w:rsidRDefault="00903500" w:rsidP="006C3233">
            <w:pPr>
              <w:rPr>
                <w:rFonts w:ascii="Arial Narrow" w:hAnsi="Arial Narrow" w:cs="Times New Roman"/>
                <w:sz w:val="24"/>
                <w:szCs w:val="24"/>
              </w:rPr>
            </w:pPr>
            <w:r w:rsidRPr="00E95A7D">
              <w:rPr>
                <w:rFonts w:ascii="Arial Narrow" w:hAnsi="Arial Narrow" w:cs="Times New Roman"/>
                <w:sz w:val="24"/>
                <w:szCs w:val="24"/>
              </w:rPr>
              <w:t>N/A</w:t>
            </w:r>
          </w:p>
        </w:tc>
        <w:tc>
          <w:tcPr>
            <w:tcW w:w="3325" w:type="dxa"/>
            <w:tcMar>
              <w:left w:w="115" w:type="dxa"/>
              <w:right w:w="115" w:type="dxa"/>
            </w:tcMar>
            <w:vAlign w:val="center"/>
          </w:tcPr>
          <w:p w14:paraId="3811E901" w14:textId="77777777" w:rsidR="00903500" w:rsidRPr="002D6AAE" w:rsidRDefault="00903500" w:rsidP="006C3233">
            <w:pPr>
              <w:jc w:val="center"/>
              <w:rPr>
                <w:rFonts w:ascii="Arial Narrow" w:hAnsi="Arial Narrow" w:cs="Times New Roman"/>
                <w:b/>
                <w:sz w:val="24"/>
                <w:szCs w:val="24"/>
              </w:rPr>
            </w:pPr>
            <w:r w:rsidRPr="002D6AAE">
              <w:rPr>
                <w:rFonts w:ascii="Arial Narrow" w:hAnsi="Arial Narrow" w:cs="Times New Roman"/>
                <w:b/>
                <w:sz w:val="24"/>
                <w:szCs w:val="24"/>
              </w:rPr>
              <w:t>Comments</w:t>
            </w:r>
          </w:p>
        </w:tc>
      </w:tr>
      <w:tr w:rsidR="00903500" w:rsidRPr="00E95A7D" w14:paraId="6BCE62DA" w14:textId="77777777" w:rsidTr="006C3233">
        <w:tc>
          <w:tcPr>
            <w:tcW w:w="6025" w:type="dxa"/>
            <w:tcMar>
              <w:left w:w="115" w:type="dxa"/>
              <w:right w:w="115" w:type="dxa"/>
            </w:tcMar>
          </w:tcPr>
          <w:p w14:paraId="7344492A" w14:textId="77777777" w:rsidR="00903500" w:rsidRPr="00467203" w:rsidRDefault="00903500" w:rsidP="006C3233">
            <w:pPr>
              <w:pStyle w:val="ListParagraph"/>
              <w:numPr>
                <w:ilvl w:val="0"/>
                <w:numId w:val="1"/>
              </w:numPr>
              <w:rPr>
                <w:rFonts w:cstheme="minorHAnsi"/>
              </w:rPr>
            </w:pPr>
            <w:r w:rsidRPr="00467203">
              <w:rPr>
                <w:rFonts w:cstheme="minorHAnsi"/>
                <w:b/>
              </w:rPr>
              <w:t xml:space="preserve">Correct Syllabus is loaded and matches the syllabi in </w:t>
            </w:r>
            <w:proofErr w:type="spellStart"/>
            <w:r w:rsidRPr="00467203">
              <w:rPr>
                <w:rFonts w:cstheme="minorHAnsi"/>
                <w:b/>
              </w:rPr>
              <w:t>FAWeb</w:t>
            </w:r>
            <w:proofErr w:type="spellEnd"/>
            <w:r w:rsidRPr="00467203">
              <w:rPr>
                <w:rFonts w:cstheme="minorHAnsi"/>
                <w:b/>
              </w:rPr>
              <w:t xml:space="preserve">. </w:t>
            </w:r>
            <w:r w:rsidRPr="00467203">
              <w:rPr>
                <w:rFonts w:cstheme="minorHAnsi"/>
              </w:rPr>
              <w:t xml:space="preserve">Send updated file to the Online Department to be loaded properly.  </w:t>
            </w:r>
          </w:p>
        </w:tc>
        <w:tc>
          <w:tcPr>
            <w:tcW w:w="720" w:type="dxa"/>
            <w:tcMar>
              <w:left w:w="115" w:type="dxa"/>
              <w:right w:w="115" w:type="dxa"/>
            </w:tcMar>
          </w:tcPr>
          <w:p w14:paraId="1DB7B6FD" w14:textId="77777777" w:rsidR="00903500" w:rsidRPr="00E95A7D" w:rsidRDefault="00903500" w:rsidP="006C3233">
            <w:pPr>
              <w:rPr>
                <w:rFonts w:ascii="Arial Narrow" w:hAnsi="Arial Narrow" w:cs="Times New Roman"/>
                <w:sz w:val="24"/>
                <w:szCs w:val="24"/>
              </w:rPr>
            </w:pPr>
          </w:p>
        </w:tc>
        <w:tc>
          <w:tcPr>
            <w:tcW w:w="720" w:type="dxa"/>
            <w:tcMar>
              <w:left w:w="115" w:type="dxa"/>
              <w:right w:w="115" w:type="dxa"/>
            </w:tcMar>
          </w:tcPr>
          <w:p w14:paraId="2BF3BC96" w14:textId="77777777" w:rsidR="00903500" w:rsidRPr="00E95A7D" w:rsidRDefault="00903500" w:rsidP="006C3233">
            <w:pPr>
              <w:rPr>
                <w:rFonts w:ascii="Arial Narrow" w:hAnsi="Arial Narrow" w:cs="Times New Roman"/>
                <w:sz w:val="24"/>
                <w:szCs w:val="24"/>
              </w:rPr>
            </w:pPr>
          </w:p>
        </w:tc>
        <w:tc>
          <w:tcPr>
            <w:tcW w:w="3325" w:type="dxa"/>
            <w:tcMar>
              <w:left w:w="115" w:type="dxa"/>
              <w:right w:w="115" w:type="dxa"/>
            </w:tcMar>
          </w:tcPr>
          <w:p w14:paraId="40969491" w14:textId="77777777" w:rsidR="00903500" w:rsidRPr="00E95A7D" w:rsidRDefault="00903500" w:rsidP="006C3233">
            <w:pPr>
              <w:rPr>
                <w:rFonts w:ascii="Arial Narrow" w:hAnsi="Arial Narrow" w:cs="Times New Roman"/>
                <w:sz w:val="24"/>
                <w:szCs w:val="24"/>
              </w:rPr>
            </w:pPr>
          </w:p>
        </w:tc>
      </w:tr>
      <w:tr w:rsidR="00903500" w:rsidRPr="00E95A7D" w14:paraId="693CE84B" w14:textId="77777777" w:rsidTr="006C3233">
        <w:tc>
          <w:tcPr>
            <w:tcW w:w="6025" w:type="dxa"/>
            <w:tcMar>
              <w:left w:w="115" w:type="dxa"/>
              <w:right w:w="115" w:type="dxa"/>
            </w:tcMar>
          </w:tcPr>
          <w:p w14:paraId="67B33FC7" w14:textId="77777777" w:rsidR="00903500" w:rsidRPr="00467203" w:rsidRDefault="00903500" w:rsidP="006C3233">
            <w:pPr>
              <w:pStyle w:val="ListParagraph"/>
              <w:numPr>
                <w:ilvl w:val="0"/>
                <w:numId w:val="1"/>
              </w:numPr>
              <w:rPr>
                <w:rFonts w:cstheme="minorHAnsi"/>
              </w:rPr>
            </w:pPr>
            <w:r w:rsidRPr="00467203">
              <w:rPr>
                <w:rFonts w:cstheme="minorHAnsi"/>
                <w:b/>
              </w:rPr>
              <w:t xml:space="preserve">The course description is correct on the home page and matches the syllabus. </w:t>
            </w:r>
            <w:r w:rsidRPr="00467203">
              <w:rPr>
                <w:rFonts w:cstheme="minorHAnsi"/>
              </w:rPr>
              <w:t xml:space="preserve">Note: to edit the course description go to the Course&gt;Settings&gt;Details, scroll down to the Course Description area, add the description and scroll down to the bottom to save/submit. The course description will be viewed on the right side of the Course Home Page. </w:t>
            </w:r>
          </w:p>
        </w:tc>
        <w:tc>
          <w:tcPr>
            <w:tcW w:w="720" w:type="dxa"/>
            <w:tcMar>
              <w:left w:w="115" w:type="dxa"/>
              <w:right w:w="115" w:type="dxa"/>
            </w:tcMar>
          </w:tcPr>
          <w:p w14:paraId="62A2956D" w14:textId="77777777" w:rsidR="00903500" w:rsidRPr="00E95A7D" w:rsidRDefault="00903500" w:rsidP="006C3233">
            <w:pPr>
              <w:rPr>
                <w:rFonts w:ascii="Arial Narrow" w:hAnsi="Arial Narrow" w:cs="Times New Roman"/>
                <w:sz w:val="24"/>
                <w:szCs w:val="24"/>
              </w:rPr>
            </w:pPr>
          </w:p>
        </w:tc>
        <w:tc>
          <w:tcPr>
            <w:tcW w:w="720" w:type="dxa"/>
            <w:tcMar>
              <w:left w:w="115" w:type="dxa"/>
              <w:right w:w="115" w:type="dxa"/>
            </w:tcMar>
          </w:tcPr>
          <w:p w14:paraId="124B522A" w14:textId="77777777" w:rsidR="00903500" w:rsidRPr="00E95A7D" w:rsidRDefault="00903500" w:rsidP="006C3233">
            <w:pPr>
              <w:rPr>
                <w:rFonts w:ascii="Arial Narrow" w:hAnsi="Arial Narrow" w:cs="Times New Roman"/>
                <w:sz w:val="24"/>
                <w:szCs w:val="24"/>
              </w:rPr>
            </w:pPr>
          </w:p>
        </w:tc>
        <w:tc>
          <w:tcPr>
            <w:tcW w:w="3325" w:type="dxa"/>
            <w:tcMar>
              <w:left w:w="115" w:type="dxa"/>
              <w:right w:w="115" w:type="dxa"/>
            </w:tcMar>
          </w:tcPr>
          <w:p w14:paraId="6E9BC762" w14:textId="77777777" w:rsidR="00903500" w:rsidRPr="00E95A7D" w:rsidRDefault="00903500" w:rsidP="006C3233">
            <w:pPr>
              <w:rPr>
                <w:rFonts w:ascii="Arial Narrow" w:hAnsi="Arial Narrow" w:cs="Times New Roman"/>
                <w:sz w:val="24"/>
                <w:szCs w:val="24"/>
              </w:rPr>
            </w:pPr>
          </w:p>
        </w:tc>
      </w:tr>
      <w:tr w:rsidR="00903500" w:rsidRPr="00E95A7D" w14:paraId="7E58DFD2" w14:textId="77777777" w:rsidTr="006C3233">
        <w:tc>
          <w:tcPr>
            <w:tcW w:w="6025" w:type="dxa"/>
            <w:tcMar>
              <w:left w:w="115" w:type="dxa"/>
              <w:right w:w="115" w:type="dxa"/>
            </w:tcMar>
          </w:tcPr>
          <w:p w14:paraId="60A88273" w14:textId="77777777" w:rsidR="00903500" w:rsidRPr="00467203" w:rsidRDefault="00903500" w:rsidP="006C3233">
            <w:pPr>
              <w:pStyle w:val="ListParagraph"/>
              <w:numPr>
                <w:ilvl w:val="0"/>
                <w:numId w:val="1"/>
              </w:numPr>
              <w:rPr>
                <w:rFonts w:cstheme="minorHAnsi"/>
              </w:rPr>
            </w:pPr>
            <w:r w:rsidRPr="00467203">
              <w:rPr>
                <w:rFonts w:cstheme="minorHAnsi"/>
                <w:b/>
              </w:rPr>
              <w:t>Instructor’s Picture and Bio has been added in “MY ACCOUNT”</w:t>
            </w:r>
            <w:r w:rsidRPr="00467203">
              <w:rPr>
                <w:rFonts w:cstheme="minorHAnsi"/>
              </w:rPr>
              <w:t xml:space="preserve"> from the left panel of the Home Dashboard.</w:t>
            </w:r>
          </w:p>
        </w:tc>
        <w:tc>
          <w:tcPr>
            <w:tcW w:w="720" w:type="dxa"/>
            <w:tcMar>
              <w:left w:w="115" w:type="dxa"/>
              <w:right w:w="115" w:type="dxa"/>
            </w:tcMar>
          </w:tcPr>
          <w:p w14:paraId="3BA1639F" w14:textId="77777777" w:rsidR="00903500" w:rsidRPr="00E95A7D" w:rsidRDefault="00903500" w:rsidP="006C3233">
            <w:pPr>
              <w:rPr>
                <w:rFonts w:ascii="Arial Narrow" w:hAnsi="Arial Narrow" w:cs="Times New Roman"/>
                <w:sz w:val="24"/>
                <w:szCs w:val="24"/>
              </w:rPr>
            </w:pPr>
          </w:p>
        </w:tc>
        <w:tc>
          <w:tcPr>
            <w:tcW w:w="720" w:type="dxa"/>
            <w:tcMar>
              <w:left w:w="115" w:type="dxa"/>
              <w:right w:w="115" w:type="dxa"/>
            </w:tcMar>
          </w:tcPr>
          <w:p w14:paraId="3977AF8A" w14:textId="77777777" w:rsidR="00903500" w:rsidRPr="00E95A7D" w:rsidRDefault="00903500" w:rsidP="006C3233">
            <w:pPr>
              <w:rPr>
                <w:rFonts w:ascii="Arial Narrow" w:hAnsi="Arial Narrow" w:cs="Times New Roman"/>
                <w:sz w:val="24"/>
                <w:szCs w:val="24"/>
              </w:rPr>
            </w:pPr>
          </w:p>
        </w:tc>
        <w:tc>
          <w:tcPr>
            <w:tcW w:w="3325" w:type="dxa"/>
            <w:tcMar>
              <w:left w:w="115" w:type="dxa"/>
              <w:right w:w="115" w:type="dxa"/>
            </w:tcMar>
          </w:tcPr>
          <w:p w14:paraId="3F9626BC" w14:textId="77777777" w:rsidR="00903500" w:rsidRPr="00E95A7D" w:rsidRDefault="00903500" w:rsidP="006C3233">
            <w:pPr>
              <w:rPr>
                <w:rFonts w:ascii="Arial Narrow" w:hAnsi="Arial Narrow" w:cs="Times New Roman"/>
                <w:sz w:val="24"/>
                <w:szCs w:val="24"/>
              </w:rPr>
            </w:pPr>
          </w:p>
        </w:tc>
      </w:tr>
      <w:tr w:rsidR="00903500" w:rsidRPr="00E95A7D" w14:paraId="49157338" w14:textId="77777777" w:rsidTr="006C3233">
        <w:tc>
          <w:tcPr>
            <w:tcW w:w="6025" w:type="dxa"/>
            <w:tcMar>
              <w:left w:w="115" w:type="dxa"/>
              <w:right w:w="115" w:type="dxa"/>
            </w:tcMar>
          </w:tcPr>
          <w:p w14:paraId="328F8037" w14:textId="77777777" w:rsidR="00903500" w:rsidRPr="00467203" w:rsidRDefault="00903500" w:rsidP="006C3233">
            <w:pPr>
              <w:pStyle w:val="ListParagraph"/>
              <w:numPr>
                <w:ilvl w:val="0"/>
                <w:numId w:val="1"/>
              </w:numPr>
              <w:rPr>
                <w:rFonts w:cstheme="minorHAnsi"/>
              </w:rPr>
            </w:pPr>
            <w:r w:rsidRPr="00467203">
              <w:rPr>
                <w:rFonts w:cstheme="minorHAnsi"/>
                <w:b/>
              </w:rPr>
              <w:t>Confirm MBS Direct</w:t>
            </w:r>
            <w:r w:rsidRPr="00467203">
              <w:rPr>
                <w:rFonts w:cstheme="minorHAnsi"/>
              </w:rPr>
              <w:t xml:space="preserve"> lists the correct textbook/s (including edition number) for student view.</w:t>
            </w:r>
          </w:p>
        </w:tc>
        <w:tc>
          <w:tcPr>
            <w:tcW w:w="720" w:type="dxa"/>
            <w:tcMar>
              <w:left w:w="115" w:type="dxa"/>
              <w:right w:w="115" w:type="dxa"/>
            </w:tcMar>
          </w:tcPr>
          <w:p w14:paraId="46367A73" w14:textId="77777777" w:rsidR="00903500" w:rsidRPr="00E95A7D" w:rsidRDefault="00903500" w:rsidP="006C3233">
            <w:pPr>
              <w:rPr>
                <w:rFonts w:ascii="Arial Narrow" w:hAnsi="Arial Narrow" w:cs="Times New Roman"/>
                <w:sz w:val="24"/>
                <w:szCs w:val="24"/>
              </w:rPr>
            </w:pPr>
          </w:p>
        </w:tc>
        <w:tc>
          <w:tcPr>
            <w:tcW w:w="720" w:type="dxa"/>
            <w:tcMar>
              <w:left w:w="115" w:type="dxa"/>
              <w:right w:w="115" w:type="dxa"/>
            </w:tcMar>
          </w:tcPr>
          <w:p w14:paraId="330457A8" w14:textId="77777777" w:rsidR="00903500" w:rsidRPr="00E95A7D" w:rsidRDefault="00903500" w:rsidP="006C3233">
            <w:pPr>
              <w:rPr>
                <w:rFonts w:ascii="Arial Narrow" w:hAnsi="Arial Narrow" w:cs="Times New Roman"/>
                <w:sz w:val="24"/>
                <w:szCs w:val="24"/>
              </w:rPr>
            </w:pPr>
          </w:p>
        </w:tc>
        <w:tc>
          <w:tcPr>
            <w:tcW w:w="3325" w:type="dxa"/>
            <w:tcMar>
              <w:left w:w="115" w:type="dxa"/>
              <w:right w:w="115" w:type="dxa"/>
            </w:tcMar>
          </w:tcPr>
          <w:p w14:paraId="48A3A59E" w14:textId="77777777" w:rsidR="00903500" w:rsidRPr="00E95A7D" w:rsidRDefault="00903500" w:rsidP="006C3233">
            <w:pPr>
              <w:rPr>
                <w:rFonts w:ascii="Arial Narrow" w:hAnsi="Arial Narrow" w:cs="Times New Roman"/>
                <w:sz w:val="24"/>
                <w:szCs w:val="24"/>
              </w:rPr>
            </w:pPr>
          </w:p>
        </w:tc>
      </w:tr>
    </w:tbl>
    <w:p w14:paraId="56F1F67F" w14:textId="77777777" w:rsidR="00903500" w:rsidRPr="00103771" w:rsidRDefault="00903500" w:rsidP="00903500">
      <w:pPr>
        <w:rPr>
          <w:u w:val="single"/>
        </w:rPr>
      </w:pPr>
      <w:r>
        <w:t xml:space="preserve">Faculty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B8A4719" w14:textId="77777777" w:rsidR="00903500" w:rsidRPr="00103771" w:rsidRDefault="00903500" w:rsidP="00903500">
      <w:pPr>
        <w:rPr>
          <w:u w:val="single"/>
        </w:rPr>
      </w:pPr>
      <w:r>
        <w:t xml:space="preserve">Department/Course: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2D63F35" w14:textId="4B56FBBB" w:rsidR="00903500" w:rsidRDefault="00903500" w:rsidP="00903500">
      <w:pPr>
        <w:rPr>
          <w:rFonts w:ascii="Arial Narrow" w:hAnsi="Arial Narrow"/>
          <w:sz w:val="24"/>
          <w:szCs w:val="24"/>
        </w:rPr>
      </w:pPr>
    </w:p>
    <w:p w14:paraId="63042241" w14:textId="77777777" w:rsidR="00903500" w:rsidRDefault="00903500" w:rsidP="00903500">
      <w:pPr>
        <w:rPr>
          <w:rFonts w:ascii="Arial Narrow" w:hAnsi="Arial Narrow"/>
          <w:sz w:val="24"/>
          <w:szCs w:val="24"/>
        </w:rPr>
      </w:pPr>
      <w:bookmarkStart w:id="0" w:name="_GoBack"/>
      <w:bookmarkEnd w:id="0"/>
    </w:p>
    <w:tbl>
      <w:tblPr>
        <w:tblStyle w:val="TableGrid"/>
        <w:tblW w:w="0" w:type="auto"/>
        <w:tblLook w:val="04A0" w:firstRow="1" w:lastRow="0" w:firstColumn="1" w:lastColumn="0" w:noHBand="0" w:noVBand="1"/>
      </w:tblPr>
      <w:tblGrid>
        <w:gridCol w:w="6025"/>
        <w:gridCol w:w="720"/>
        <w:gridCol w:w="720"/>
        <w:gridCol w:w="3325"/>
      </w:tblGrid>
      <w:tr w:rsidR="00903500" w14:paraId="0E3B8EC0" w14:textId="77777777" w:rsidTr="006C3233">
        <w:tc>
          <w:tcPr>
            <w:tcW w:w="10790" w:type="dxa"/>
            <w:gridSpan w:val="4"/>
          </w:tcPr>
          <w:p w14:paraId="1043A5C7" w14:textId="77777777" w:rsidR="00903500" w:rsidRPr="007770B3" w:rsidRDefault="00903500" w:rsidP="006C3233">
            <w:pPr>
              <w:jc w:val="center"/>
              <w:rPr>
                <w:rFonts w:ascii="Arial Narrow" w:hAnsi="Arial Narrow"/>
                <w:b/>
                <w:sz w:val="32"/>
                <w:szCs w:val="32"/>
              </w:rPr>
            </w:pPr>
            <w:r w:rsidRPr="007770B3">
              <w:rPr>
                <w:rFonts w:ascii="Arial Narrow" w:hAnsi="Arial Narrow"/>
                <w:b/>
                <w:sz w:val="32"/>
                <w:szCs w:val="32"/>
              </w:rPr>
              <w:t>SECTION 2:  Interaction and Collaboration</w:t>
            </w:r>
          </w:p>
        </w:tc>
      </w:tr>
      <w:tr w:rsidR="00903500" w14:paraId="2745CD7F" w14:textId="77777777" w:rsidTr="006C3233">
        <w:tc>
          <w:tcPr>
            <w:tcW w:w="6025" w:type="dxa"/>
          </w:tcPr>
          <w:p w14:paraId="1DE00BDB" w14:textId="77777777" w:rsidR="00903500" w:rsidRPr="00467203" w:rsidRDefault="00903500" w:rsidP="006C3233">
            <w:pPr>
              <w:rPr>
                <w:rFonts w:cstheme="minorHAnsi"/>
              </w:rPr>
            </w:pPr>
            <w:r w:rsidRPr="00467203">
              <w:rPr>
                <w:rFonts w:cstheme="minorHAnsi"/>
              </w:rPr>
              <w:t>Interaction and collaboration refer to the extent to which there is student-instructor, student-content interaction. Exemplary courses should integrate many ways to interact and collaborate in the online environment.</w:t>
            </w:r>
          </w:p>
        </w:tc>
        <w:tc>
          <w:tcPr>
            <w:tcW w:w="720" w:type="dxa"/>
          </w:tcPr>
          <w:p w14:paraId="37339B90" w14:textId="77777777" w:rsidR="00903500" w:rsidRDefault="00903500" w:rsidP="006C3233">
            <w:pPr>
              <w:jc w:val="center"/>
              <w:rPr>
                <w:rFonts w:ascii="Arial Narrow" w:hAnsi="Arial Narrow" w:cs="Times New Roman"/>
                <w:sz w:val="24"/>
                <w:szCs w:val="24"/>
              </w:rPr>
            </w:pPr>
          </w:p>
          <w:p w14:paraId="51E3B655" w14:textId="77777777" w:rsidR="00903500" w:rsidRDefault="00903500" w:rsidP="006C3233">
            <w:pPr>
              <w:jc w:val="center"/>
              <w:rPr>
                <w:rFonts w:ascii="Arial Narrow" w:hAnsi="Arial Narrow"/>
                <w:sz w:val="24"/>
                <w:szCs w:val="24"/>
              </w:rPr>
            </w:pPr>
            <w:r w:rsidRPr="00E95A7D">
              <w:rPr>
                <w:rFonts w:ascii="Arial Narrow" w:hAnsi="Arial Narrow" w:cs="Times New Roman"/>
                <w:sz w:val="24"/>
                <w:szCs w:val="24"/>
              </w:rPr>
              <w:t>√</w:t>
            </w:r>
          </w:p>
        </w:tc>
        <w:tc>
          <w:tcPr>
            <w:tcW w:w="720" w:type="dxa"/>
          </w:tcPr>
          <w:p w14:paraId="27D6BE9C" w14:textId="77777777" w:rsidR="00903500" w:rsidRDefault="00903500" w:rsidP="006C3233">
            <w:pPr>
              <w:rPr>
                <w:rFonts w:ascii="Arial Narrow" w:hAnsi="Arial Narrow"/>
                <w:sz w:val="24"/>
                <w:szCs w:val="24"/>
              </w:rPr>
            </w:pPr>
          </w:p>
          <w:p w14:paraId="745B3771" w14:textId="77777777" w:rsidR="00903500" w:rsidRDefault="00903500" w:rsidP="006C3233">
            <w:pPr>
              <w:rPr>
                <w:rFonts w:ascii="Arial Narrow" w:hAnsi="Arial Narrow"/>
                <w:sz w:val="24"/>
                <w:szCs w:val="24"/>
              </w:rPr>
            </w:pPr>
            <w:r>
              <w:rPr>
                <w:rFonts w:ascii="Arial Narrow" w:hAnsi="Arial Narrow"/>
                <w:sz w:val="24"/>
                <w:szCs w:val="24"/>
              </w:rPr>
              <w:t>N/A</w:t>
            </w:r>
          </w:p>
        </w:tc>
        <w:tc>
          <w:tcPr>
            <w:tcW w:w="3325" w:type="dxa"/>
          </w:tcPr>
          <w:p w14:paraId="6A6AE2E8" w14:textId="77777777" w:rsidR="00903500" w:rsidRDefault="00903500" w:rsidP="006C3233">
            <w:pPr>
              <w:jc w:val="center"/>
              <w:rPr>
                <w:rFonts w:ascii="Arial Narrow" w:hAnsi="Arial Narrow"/>
                <w:b/>
                <w:sz w:val="24"/>
                <w:szCs w:val="24"/>
              </w:rPr>
            </w:pPr>
          </w:p>
          <w:p w14:paraId="218FDE09" w14:textId="77777777" w:rsidR="00903500" w:rsidRPr="002D6AAE" w:rsidRDefault="00903500" w:rsidP="006C3233">
            <w:pPr>
              <w:jc w:val="center"/>
              <w:rPr>
                <w:rFonts w:ascii="Arial Narrow" w:hAnsi="Arial Narrow"/>
                <w:b/>
                <w:sz w:val="24"/>
                <w:szCs w:val="24"/>
              </w:rPr>
            </w:pPr>
            <w:r w:rsidRPr="002D6AAE">
              <w:rPr>
                <w:rFonts w:ascii="Arial Narrow" w:hAnsi="Arial Narrow"/>
                <w:b/>
                <w:sz w:val="24"/>
                <w:szCs w:val="24"/>
              </w:rPr>
              <w:t>Comments</w:t>
            </w:r>
          </w:p>
        </w:tc>
      </w:tr>
      <w:tr w:rsidR="00903500" w14:paraId="5B940FD0" w14:textId="77777777" w:rsidTr="006C3233">
        <w:tc>
          <w:tcPr>
            <w:tcW w:w="6025" w:type="dxa"/>
          </w:tcPr>
          <w:p w14:paraId="3BE94CE4" w14:textId="77777777" w:rsidR="00903500" w:rsidRPr="00467203" w:rsidRDefault="00903500" w:rsidP="006C3233">
            <w:pPr>
              <w:pStyle w:val="ListParagraph"/>
              <w:numPr>
                <w:ilvl w:val="0"/>
                <w:numId w:val="2"/>
              </w:numPr>
              <w:rPr>
                <w:rFonts w:cstheme="minorHAnsi"/>
              </w:rPr>
            </w:pPr>
            <w:r w:rsidRPr="00467203">
              <w:rPr>
                <w:rFonts w:cstheme="minorHAnsi"/>
                <w:b/>
              </w:rPr>
              <w:t>Student participation requirements/expectations</w:t>
            </w:r>
            <w:r w:rsidRPr="00467203">
              <w:rPr>
                <w:rFonts w:cstheme="minorHAnsi"/>
              </w:rPr>
              <w:t xml:space="preserve"> are clearly stated. This may be created as a course announcement or information added to the first assignment and/or in the syllabus.</w:t>
            </w:r>
          </w:p>
        </w:tc>
        <w:tc>
          <w:tcPr>
            <w:tcW w:w="720" w:type="dxa"/>
          </w:tcPr>
          <w:p w14:paraId="003792CF" w14:textId="77777777" w:rsidR="00903500" w:rsidRDefault="00903500" w:rsidP="006C3233">
            <w:pPr>
              <w:rPr>
                <w:rFonts w:ascii="Arial Narrow" w:hAnsi="Arial Narrow"/>
                <w:sz w:val="24"/>
                <w:szCs w:val="24"/>
              </w:rPr>
            </w:pPr>
          </w:p>
        </w:tc>
        <w:tc>
          <w:tcPr>
            <w:tcW w:w="720" w:type="dxa"/>
          </w:tcPr>
          <w:p w14:paraId="6F07C9B7" w14:textId="77777777" w:rsidR="00903500" w:rsidRDefault="00903500" w:rsidP="006C3233">
            <w:pPr>
              <w:rPr>
                <w:rFonts w:ascii="Arial Narrow" w:hAnsi="Arial Narrow"/>
                <w:sz w:val="24"/>
                <w:szCs w:val="24"/>
              </w:rPr>
            </w:pPr>
          </w:p>
        </w:tc>
        <w:tc>
          <w:tcPr>
            <w:tcW w:w="3325" w:type="dxa"/>
          </w:tcPr>
          <w:p w14:paraId="18D26C5E" w14:textId="77777777" w:rsidR="00903500" w:rsidRDefault="00903500" w:rsidP="006C3233">
            <w:pPr>
              <w:rPr>
                <w:rFonts w:ascii="Arial Narrow" w:hAnsi="Arial Narrow"/>
                <w:sz w:val="24"/>
                <w:szCs w:val="24"/>
              </w:rPr>
            </w:pPr>
          </w:p>
        </w:tc>
      </w:tr>
      <w:tr w:rsidR="00903500" w14:paraId="429A3568" w14:textId="77777777" w:rsidTr="006C3233">
        <w:tc>
          <w:tcPr>
            <w:tcW w:w="6025" w:type="dxa"/>
          </w:tcPr>
          <w:p w14:paraId="5A2F8B35" w14:textId="77777777" w:rsidR="00903500" w:rsidRPr="00467203" w:rsidRDefault="00903500" w:rsidP="006C3233">
            <w:pPr>
              <w:pStyle w:val="ListParagraph"/>
              <w:numPr>
                <w:ilvl w:val="0"/>
                <w:numId w:val="2"/>
              </w:numPr>
              <w:rPr>
                <w:rFonts w:cstheme="minorHAnsi"/>
              </w:rPr>
            </w:pPr>
            <w:r w:rsidRPr="00467203">
              <w:rPr>
                <w:rFonts w:cstheme="minorHAnsi"/>
                <w:b/>
              </w:rPr>
              <w:t>Instructor provided introduction announcements.</w:t>
            </w:r>
            <w:r w:rsidRPr="00467203">
              <w:rPr>
                <w:rFonts w:cstheme="minorHAnsi"/>
              </w:rPr>
              <w:t xml:space="preserve"> </w:t>
            </w:r>
            <w:r w:rsidRPr="00467203">
              <w:rPr>
                <w:rFonts w:cstheme="minorHAnsi"/>
              </w:rPr>
              <w:br/>
              <w:t>To make course announcements to go Course&gt;Announcements (on the left-hand panel), create the Announcement and submit.  It will appear on the Course Home Dashboard for all enrolled students to view. Any number of announcements may be added to the course at any time for the students to view.  The most recent announcement will appear at the top.</w:t>
            </w:r>
          </w:p>
        </w:tc>
        <w:tc>
          <w:tcPr>
            <w:tcW w:w="720" w:type="dxa"/>
          </w:tcPr>
          <w:p w14:paraId="6CFC58A0" w14:textId="77777777" w:rsidR="00903500" w:rsidRDefault="00903500" w:rsidP="006C3233">
            <w:pPr>
              <w:rPr>
                <w:rFonts w:ascii="Arial Narrow" w:hAnsi="Arial Narrow"/>
                <w:sz w:val="24"/>
                <w:szCs w:val="24"/>
              </w:rPr>
            </w:pPr>
          </w:p>
        </w:tc>
        <w:tc>
          <w:tcPr>
            <w:tcW w:w="720" w:type="dxa"/>
          </w:tcPr>
          <w:p w14:paraId="27E0F34E" w14:textId="77777777" w:rsidR="00903500" w:rsidRDefault="00903500" w:rsidP="006C3233">
            <w:pPr>
              <w:rPr>
                <w:rFonts w:ascii="Arial Narrow" w:hAnsi="Arial Narrow"/>
                <w:sz w:val="24"/>
                <w:szCs w:val="24"/>
              </w:rPr>
            </w:pPr>
          </w:p>
        </w:tc>
        <w:tc>
          <w:tcPr>
            <w:tcW w:w="3325" w:type="dxa"/>
          </w:tcPr>
          <w:p w14:paraId="7BE2B081" w14:textId="77777777" w:rsidR="00903500" w:rsidRDefault="00903500" w:rsidP="006C3233">
            <w:pPr>
              <w:rPr>
                <w:rFonts w:ascii="Arial Narrow" w:hAnsi="Arial Narrow"/>
                <w:sz w:val="24"/>
                <w:szCs w:val="24"/>
              </w:rPr>
            </w:pPr>
          </w:p>
        </w:tc>
      </w:tr>
      <w:tr w:rsidR="00903500" w14:paraId="0539710A" w14:textId="77777777" w:rsidTr="006C3233">
        <w:tc>
          <w:tcPr>
            <w:tcW w:w="6025" w:type="dxa"/>
          </w:tcPr>
          <w:p w14:paraId="30FFAA07" w14:textId="77777777" w:rsidR="00903500" w:rsidRPr="00467203" w:rsidRDefault="00903500" w:rsidP="006C3233">
            <w:pPr>
              <w:pStyle w:val="ListParagraph"/>
              <w:numPr>
                <w:ilvl w:val="0"/>
                <w:numId w:val="2"/>
              </w:numPr>
              <w:rPr>
                <w:rFonts w:cstheme="minorHAnsi"/>
              </w:rPr>
            </w:pPr>
            <w:r w:rsidRPr="00467203">
              <w:rPr>
                <w:rFonts w:cstheme="minorHAnsi"/>
                <w:b/>
              </w:rPr>
              <w:lastRenderedPageBreak/>
              <w:t>Instructor contact preference is clearly stated.</w:t>
            </w:r>
            <w:r w:rsidRPr="00467203">
              <w:rPr>
                <w:rFonts w:cstheme="minorHAnsi"/>
              </w:rPr>
              <w:t xml:space="preserve"> Students may select “Contact” next to the instructor’s profile pic on the Course Home Dashboard to send a message to the Instructor. If a different contact approach is desired, post an announcement with instructions.</w:t>
            </w:r>
          </w:p>
        </w:tc>
        <w:tc>
          <w:tcPr>
            <w:tcW w:w="720" w:type="dxa"/>
          </w:tcPr>
          <w:p w14:paraId="5B2AA0D0" w14:textId="77777777" w:rsidR="00903500" w:rsidRDefault="00903500" w:rsidP="006C3233">
            <w:pPr>
              <w:rPr>
                <w:rFonts w:ascii="Arial Narrow" w:hAnsi="Arial Narrow"/>
                <w:sz w:val="24"/>
                <w:szCs w:val="24"/>
              </w:rPr>
            </w:pPr>
          </w:p>
        </w:tc>
        <w:tc>
          <w:tcPr>
            <w:tcW w:w="720" w:type="dxa"/>
          </w:tcPr>
          <w:p w14:paraId="0D683657" w14:textId="77777777" w:rsidR="00903500" w:rsidRDefault="00903500" w:rsidP="006C3233">
            <w:pPr>
              <w:rPr>
                <w:rFonts w:ascii="Arial Narrow" w:hAnsi="Arial Narrow"/>
                <w:sz w:val="24"/>
                <w:szCs w:val="24"/>
              </w:rPr>
            </w:pPr>
          </w:p>
        </w:tc>
        <w:tc>
          <w:tcPr>
            <w:tcW w:w="3325" w:type="dxa"/>
          </w:tcPr>
          <w:p w14:paraId="71F954DC" w14:textId="77777777" w:rsidR="00903500" w:rsidRDefault="00903500" w:rsidP="006C3233">
            <w:pPr>
              <w:rPr>
                <w:rFonts w:ascii="Arial Narrow" w:hAnsi="Arial Narrow"/>
                <w:sz w:val="24"/>
                <w:szCs w:val="24"/>
              </w:rPr>
            </w:pPr>
          </w:p>
        </w:tc>
      </w:tr>
    </w:tbl>
    <w:p w14:paraId="07B23C84" w14:textId="77777777" w:rsidR="00903500" w:rsidRDefault="00903500" w:rsidP="00903500"/>
    <w:tbl>
      <w:tblPr>
        <w:tblStyle w:val="TableGrid"/>
        <w:tblW w:w="0" w:type="auto"/>
        <w:tblLook w:val="04A0" w:firstRow="1" w:lastRow="0" w:firstColumn="1" w:lastColumn="0" w:noHBand="0" w:noVBand="1"/>
      </w:tblPr>
      <w:tblGrid>
        <w:gridCol w:w="6025"/>
        <w:gridCol w:w="720"/>
        <w:gridCol w:w="720"/>
        <w:gridCol w:w="3325"/>
      </w:tblGrid>
      <w:tr w:rsidR="00903500" w:rsidRPr="00672C27" w14:paraId="2DCDB41C" w14:textId="77777777" w:rsidTr="006C3233">
        <w:tc>
          <w:tcPr>
            <w:tcW w:w="10790" w:type="dxa"/>
            <w:gridSpan w:val="4"/>
          </w:tcPr>
          <w:p w14:paraId="5BC84A0D" w14:textId="77777777" w:rsidR="00903500" w:rsidRPr="007770B3" w:rsidRDefault="00903500" w:rsidP="006C3233">
            <w:pPr>
              <w:jc w:val="center"/>
              <w:rPr>
                <w:rFonts w:ascii="Arial Narrow" w:hAnsi="Arial Narrow"/>
                <w:b/>
                <w:sz w:val="32"/>
                <w:szCs w:val="32"/>
              </w:rPr>
            </w:pPr>
            <w:r w:rsidRPr="007770B3">
              <w:rPr>
                <w:rFonts w:ascii="Arial Narrow" w:hAnsi="Arial Narrow"/>
                <w:b/>
                <w:sz w:val="32"/>
                <w:szCs w:val="32"/>
              </w:rPr>
              <w:t>SECTION #3:  Online Course Design</w:t>
            </w:r>
          </w:p>
        </w:tc>
      </w:tr>
      <w:tr w:rsidR="00903500" w14:paraId="215DD2C6" w14:textId="77777777" w:rsidTr="006C3233">
        <w:tc>
          <w:tcPr>
            <w:tcW w:w="6025" w:type="dxa"/>
          </w:tcPr>
          <w:p w14:paraId="4783526A" w14:textId="77777777" w:rsidR="00903500" w:rsidRPr="00467203" w:rsidRDefault="00903500" w:rsidP="006C3233">
            <w:r w:rsidRPr="00467203">
              <w:rPr>
                <w:rFonts w:ascii="Arial Narrow" w:hAnsi="Arial Narrow" w:cs="Times New Roman"/>
              </w:rPr>
              <w:t>Course Design and Organization refers to elements of instructional design in an online course. This includes structure, instructional strategies, and overall course set-up.</w:t>
            </w:r>
          </w:p>
        </w:tc>
        <w:tc>
          <w:tcPr>
            <w:tcW w:w="720" w:type="dxa"/>
          </w:tcPr>
          <w:p w14:paraId="13FD87D9" w14:textId="77777777" w:rsidR="00903500" w:rsidRDefault="00903500" w:rsidP="006C3233">
            <w:pPr>
              <w:jc w:val="center"/>
              <w:rPr>
                <w:rFonts w:ascii="Arial Narrow" w:hAnsi="Arial Narrow" w:cs="Times New Roman"/>
                <w:sz w:val="24"/>
                <w:szCs w:val="24"/>
              </w:rPr>
            </w:pPr>
          </w:p>
          <w:p w14:paraId="0051536C" w14:textId="77777777" w:rsidR="00903500" w:rsidRDefault="00903500" w:rsidP="006C3233">
            <w:pPr>
              <w:jc w:val="center"/>
            </w:pPr>
            <w:r w:rsidRPr="00E95A7D">
              <w:rPr>
                <w:rFonts w:ascii="Arial Narrow" w:hAnsi="Arial Narrow" w:cs="Times New Roman"/>
                <w:sz w:val="24"/>
                <w:szCs w:val="24"/>
              </w:rPr>
              <w:t>√</w:t>
            </w:r>
          </w:p>
        </w:tc>
        <w:tc>
          <w:tcPr>
            <w:tcW w:w="720" w:type="dxa"/>
          </w:tcPr>
          <w:p w14:paraId="4AFA0391" w14:textId="77777777" w:rsidR="00903500" w:rsidRDefault="00903500" w:rsidP="006C3233">
            <w:pPr>
              <w:rPr>
                <w:rFonts w:ascii="Arial Narrow" w:hAnsi="Arial Narrow"/>
                <w:sz w:val="24"/>
                <w:szCs w:val="24"/>
              </w:rPr>
            </w:pPr>
          </w:p>
          <w:p w14:paraId="7467A764" w14:textId="77777777" w:rsidR="00903500" w:rsidRDefault="00903500" w:rsidP="006C3233">
            <w:r>
              <w:rPr>
                <w:rFonts w:ascii="Arial Narrow" w:hAnsi="Arial Narrow"/>
                <w:sz w:val="24"/>
                <w:szCs w:val="24"/>
              </w:rPr>
              <w:t>N/A</w:t>
            </w:r>
          </w:p>
        </w:tc>
        <w:tc>
          <w:tcPr>
            <w:tcW w:w="3325" w:type="dxa"/>
          </w:tcPr>
          <w:p w14:paraId="478DAE20" w14:textId="77777777" w:rsidR="00903500" w:rsidRPr="00F050F5" w:rsidRDefault="00903500" w:rsidP="006C3233">
            <w:pPr>
              <w:jc w:val="center"/>
              <w:rPr>
                <w:b/>
              </w:rPr>
            </w:pPr>
            <w:r w:rsidRPr="00F050F5">
              <w:rPr>
                <w:b/>
              </w:rPr>
              <w:t>Comments</w:t>
            </w:r>
          </w:p>
        </w:tc>
      </w:tr>
      <w:tr w:rsidR="00903500" w14:paraId="41F73507" w14:textId="77777777" w:rsidTr="006C3233">
        <w:tc>
          <w:tcPr>
            <w:tcW w:w="6025" w:type="dxa"/>
          </w:tcPr>
          <w:p w14:paraId="276BC4E8" w14:textId="77777777" w:rsidR="00903500" w:rsidRPr="00467203" w:rsidRDefault="00903500" w:rsidP="006C3233">
            <w:pPr>
              <w:pStyle w:val="ListParagraph"/>
              <w:numPr>
                <w:ilvl w:val="0"/>
                <w:numId w:val="3"/>
              </w:numPr>
              <w:rPr>
                <w:rFonts w:ascii="Arial Narrow" w:hAnsi="Arial Narrow" w:cs="Times New Roman"/>
                <w:b/>
              </w:rPr>
            </w:pPr>
            <w:r w:rsidRPr="00467203">
              <w:rPr>
                <w:rFonts w:ascii="Arial Narrow" w:hAnsi="Arial Narrow" w:cs="Times New Roman"/>
                <w:b/>
              </w:rPr>
              <w:t>Course structure is clear and understandable.</w:t>
            </w:r>
          </w:p>
        </w:tc>
        <w:tc>
          <w:tcPr>
            <w:tcW w:w="720" w:type="dxa"/>
          </w:tcPr>
          <w:p w14:paraId="6C6DBCFD" w14:textId="77777777" w:rsidR="00903500" w:rsidRDefault="00903500" w:rsidP="006C3233"/>
        </w:tc>
        <w:tc>
          <w:tcPr>
            <w:tcW w:w="720" w:type="dxa"/>
          </w:tcPr>
          <w:p w14:paraId="48F82567" w14:textId="77777777" w:rsidR="00903500" w:rsidRDefault="00903500" w:rsidP="006C3233"/>
        </w:tc>
        <w:tc>
          <w:tcPr>
            <w:tcW w:w="3325" w:type="dxa"/>
          </w:tcPr>
          <w:p w14:paraId="72BFC50B" w14:textId="77777777" w:rsidR="00903500" w:rsidRDefault="00903500" w:rsidP="006C3233"/>
        </w:tc>
      </w:tr>
      <w:tr w:rsidR="00903500" w14:paraId="4D199DAC" w14:textId="77777777" w:rsidTr="006C3233">
        <w:tc>
          <w:tcPr>
            <w:tcW w:w="6025" w:type="dxa"/>
          </w:tcPr>
          <w:p w14:paraId="43BA1519" w14:textId="77777777" w:rsidR="00903500" w:rsidRPr="00467203" w:rsidRDefault="00903500" w:rsidP="006C3233">
            <w:pPr>
              <w:pStyle w:val="ListParagraph"/>
              <w:numPr>
                <w:ilvl w:val="0"/>
                <w:numId w:val="3"/>
              </w:numPr>
              <w:rPr>
                <w:rFonts w:ascii="Arial Narrow" w:hAnsi="Arial Narrow" w:cs="Times New Roman"/>
                <w:b/>
              </w:rPr>
            </w:pPr>
            <w:r w:rsidRPr="00467203">
              <w:rPr>
                <w:rFonts w:ascii="Arial Narrow" w:hAnsi="Arial Narrow" w:cs="Times New Roman"/>
                <w:b/>
              </w:rPr>
              <w:t xml:space="preserve">Course schedule (calendar) matches the layout of the syllabus and course shell.  </w:t>
            </w:r>
          </w:p>
        </w:tc>
        <w:tc>
          <w:tcPr>
            <w:tcW w:w="720" w:type="dxa"/>
          </w:tcPr>
          <w:p w14:paraId="54C84BD4" w14:textId="77777777" w:rsidR="00903500" w:rsidRDefault="00903500" w:rsidP="006C3233"/>
        </w:tc>
        <w:tc>
          <w:tcPr>
            <w:tcW w:w="720" w:type="dxa"/>
          </w:tcPr>
          <w:p w14:paraId="2311E580" w14:textId="77777777" w:rsidR="00903500" w:rsidRDefault="00903500" w:rsidP="006C3233"/>
        </w:tc>
        <w:tc>
          <w:tcPr>
            <w:tcW w:w="3325" w:type="dxa"/>
          </w:tcPr>
          <w:p w14:paraId="009E1F0B" w14:textId="77777777" w:rsidR="00903500" w:rsidRDefault="00903500" w:rsidP="006C3233"/>
        </w:tc>
      </w:tr>
      <w:tr w:rsidR="00903500" w14:paraId="1F38CA8E" w14:textId="77777777" w:rsidTr="006C3233">
        <w:tc>
          <w:tcPr>
            <w:tcW w:w="6025" w:type="dxa"/>
          </w:tcPr>
          <w:p w14:paraId="6AC29D8F" w14:textId="77777777" w:rsidR="00903500" w:rsidRPr="00467203" w:rsidRDefault="00903500" w:rsidP="006C3233">
            <w:pPr>
              <w:pStyle w:val="ListParagraph"/>
              <w:numPr>
                <w:ilvl w:val="0"/>
                <w:numId w:val="3"/>
              </w:numPr>
              <w:rPr>
                <w:rFonts w:ascii="Arial Narrow" w:hAnsi="Arial Narrow" w:cs="Times New Roman"/>
              </w:rPr>
            </w:pPr>
            <w:r w:rsidRPr="00467203">
              <w:rPr>
                <w:rFonts w:ascii="Arial Narrow" w:hAnsi="Arial Narrow" w:cs="Times New Roman"/>
                <w:b/>
              </w:rPr>
              <w:t xml:space="preserve">All media links used in the course are accurate and </w:t>
            </w:r>
            <w:proofErr w:type="gramStart"/>
            <w:r w:rsidRPr="00467203">
              <w:rPr>
                <w:rFonts w:ascii="Arial Narrow" w:hAnsi="Arial Narrow" w:cs="Times New Roman"/>
                <w:b/>
              </w:rPr>
              <w:t>up-to-date</w:t>
            </w:r>
            <w:proofErr w:type="gramEnd"/>
            <w:r w:rsidRPr="00467203">
              <w:rPr>
                <w:rFonts w:ascii="Arial Narrow" w:hAnsi="Arial Narrow" w:cs="Times New Roman"/>
                <w:b/>
              </w:rPr>
              <w:t>.</w:t>
            </w:r>
            <w:r w:rsidRPr="00467203">
              <w:rPr>
                <w:rFonts w:ascii="Arial Narrow" w:hAnsi="Arial Narrow" w:cs="Times New Roman"/>
              </w:rPr>
              <w:t xml:space="preserve"> Go through each Weekly Assignment making sure all links work. Example: Week 4 Discussion Board is accurately linked. </w:t>
            </w:r>
          </w:p>
        </w:tc>
        <w:tc>
          <w:tcPr>
            <w:tcW w:w="720" w:type="dxa"/>
          </w:tcPr>
          <w:p w14:paraId="47236698" w14:textId="77777777" w:rsidR="00903500" w:rsidRDefault="00903500" w:rsidP="006C3233"/>
        </w:tc>
        <w:tc>
          <w:tcPr>
            <w:tcW w:w="720" w:type="dxa"/>
          </w:tcPr>
          <w:p w14:paraId="3423A16C" w14:textId="77777777" w:rsidR="00903500" w:rsidRDefault="00903500" w:rsidP="006C3233"/>
        </w:tc>
        <w:tc>
          <w:tcPr>
            <w:tcW w:w="3325" w:type="dxa"/>
          </w:tcPr>
          <w:p w14:paraId="55F47BA8" w14:textId="77777777" w:rsidR="00903500" w:rsidRDefault="00903500" w:rsidP="006C3233"/>
        </w:tc>
      </w:tr>
      <w:tr w:rsidR="00903500" w14:paraId="353E3AA2" w14:textId="77777777" w:rsidTr="006C3233">
        <w:tc>
          <w:tcPr>
            <w:tcW w:w="6025" w:type="dxa"/>
          </w:tcPr>
          <w:p w14:paraId="60BF59FD" w14:textId="77777777" w:rsidR="00903500" w:rsidRPr="00467203" w:rsidRDefault="00903500" w:rsidP="006C3233">
            <w:pPr>
              <w:pStyle w:val="ListParagraph"/>
              <w:numPr>
                <w:ilvl w:val="0"/>
                <w:numId w:val="3"/>
              </w:numPr>
              <w:rPr>
                <w:rFonts w:ascii="Arial Narrow" w:hAnsi="Arial Narrow" w:cs="Times New Roman"/>
              </w:rPr>
            </w:pPr>
            <w:r w:rsidRPr="00467203">
              <w:rPr>
                <w:rFonts w:ascii="Arial Narrow" w:hAnsi="Arial Narrow" w:cs="Times New Roman"/>
                <w:b/>
              </w:rPr>
              <w:t>All Discussion boards are posted and have starter threads.</w:t>
            </w:r>
            <w:r w:rsidRPr="00467203">
              <w:rPr>
                <w:rFonts w:ascii="Arial Narrow" w:hAnsi="Arial Narrow" w:cs="Times New Roman"/>
              </w:rPr>
              <w:t xml:space="preserve"> If the instructor’s profile does not show properly, recreate the discussion boards by selecting +NEW POST.  Delete the ones not needed, but then make sure they are reconnected/linked to the correct Weekly Assignment content.</w:t>
            </w:r>
          </w:p>
        </w:tc>
        <w:tc>
          <w:tcPr>
            <w:tcW w:w="720" w:type="dxa"/>
          </w:tcPr>
          <w:p w14:paraId="27EC25CA" w14:textId="77777777" w:rsidR="00903500" w:rsidRDefault="00903500" w:rsidP="006C3233"/>
        </w:tc>
        <w:tc>
          <w:tcPr>
            <w:tcW w:w="720" w:type="dxa"/>
          </w:tcPr>
          <w:p w14:paraId="297278EC" w14:textId="77777777" w:rsidR="00903500" w:rsidRDefault="00903500" w:rsidP="006C3233"/>
        </w:tc>
        <w:tc>
          <w:tcPr>
            <w:tcW w:w="3325" w:type="dxa"/>
          </w:tcPr>
          <w:p w14:paraId="2795B49A" w14:textId="77777777" w:rsidR="00903500" w:rsidRDefault="00903500" w:rsidP="006C3233"/>
        </w:tc>
      </w:tr>
      <w:tr w:rsidR="00903500" w14:paraId="0903CF0B" w14:textId="77777777" w:rsidTr="006C3233">
        <w:tc>
          <w:tcPr>
            <w:tcW w:w="6025" w:type="dxa"/>
          </w:tcPr>
          <w:p w14:paraId="2F5C25A8" w14:textId="77777777" w:rsidR="00903500" w:rsidRPr="00467203" w:rsidRDefault="00903500" w:rsidP="006C3233">
            <w:pPr>
              <w:pStyle w:val="ListParagraph"/>
              <w:numPr>
                <w:ilvl w:val="0"/>
                <w:numId w:val="3"/>
              </w:numPr>
              <w:rPr>
                <w:rFonts w:ascii="Arial Narrow" w:hAnsi="Arial Narrow" w:cs="Times New Roman"/>
              </w:rPr>
            </w:pPr>
            <w:r w:rsidRPr="00467203">
              <w:rPr>
                <w:rFonts w:ascii="Arial Narrow" w:hAnsi="Arial Narrow" w:cs="Times New Roman"/>
                <w:b/>
              </w:rPr>
              <w:t xml:space="preserve">Quizzes/Tests: </w:t>
            </w:r>
            <w:r w:rsidRPr="00467203">
              <w:rPr>
                <w:rFonts w:ascii="Arial Narrow" w:hAnsi="Arial Narrow" w:cs="Times New Roman"/>
              </w:rPr>
              <w:t xml:space="preserve">All assessments/quizzes are properly loaded in the TESTS tool. Confirm the assessment matches the correct week and course contents. Confirm the point assignments are correct. </w:t>
            </w:r>
          </w:p>
          <w:p w14:paraId="7D1D5879" w14:textId="77777777" w:rsidR="00903500" w:rsidRPr="00467203" w:rsidRDefault="00903500" w:rsidP="006C3233">
            <w:pPr>
              <w:pStyle w:val="ListParagraph"/>
              <w:ind w:left="360"/>
              <w:rPr>
                <w:rFonts w:ascii="Arial Narrow" w:hAnsi="Arial Narrow" w:cs="Times New Roman"/>
              </w:rPr>
            </w:pPr>
            <w:r w:rsidRPr="00467203">
              <w:rPr>
                <w:rFonts w:ascii="Arial Narrow" w:hAnsi="Arial Narrow" w:cs="Times New Roman"/>
              </w:rPr>
              <w:t>To review each quiz questions, click on Tests, locate the test, to the right of the test, select the icon “PRINT ANSWER KEY”. This will show all questions and answers for the test.  Also, in the Gradebook, click Edit to the right of the desired gradebook item to view the points awarded.</w:t>
            </w:r>
          </w:p>
        </w:tc>
        <w:tc>
          <w:tcPr>
            <w:tcW w:w="720" w:type="dxa"/>
          </w:tcPr>
          <w:p w14:paraId="69D80DDE" w14:textId="77777777" w:rsidR="00903500" w:rsidRDefault="00903500" w:rsidP="006C3233"/>
        </w:tc>
        <w:tc>
          <w:tcPr>
            <w:tcW w:w="720" w:type="dxa"/>
          </w:tcPr>
          <w:p w14:paraId="2098FDDA" w14:textId="77777777" w:rsidR="00903500" w:rsidRDefault="00903500" w:rsidP="006C3233"/>
        </w:tc>
        <w:tc>
          <w:tcPr>
            <w:tcW w:w="3325" w:type="dxa"/>
          </w:tcPr>
          <w:p w14:paraId="284F65DE" w14:textId="77777777" w:rsidR="00903500" w:rsidRDefault="00903500" w:rsidP="006C3233"/>
        </w:tc>
      </w:tr>
      <w:tr w:rsidR="00903500" w14:paraId="0219B02F" w14:textId="77777777" w:rsidTr="006C3233">
        <w:tc>
          <w:tcPr>
            <w:tcW w:w="6025" w:type="dxa"/>
          </w:tcPr>
          <w:p w14:paraId="722A80DB" w14:textId="77777777" w:rsidR="00903500" w:rsidRPr="00467203" w:rsidRDefault="00903500" w:rsidP="006C3233">
            <w:pPr>
              <w:pStyle w:val="ListParagraph"/>
              <w:numPr>
                <w:ilvl w:val="0"/>
                <w:numId w:val="3"/>
              </w:numPr>
              <w:rPr>
                <w:rFonts w:ascii="Arial Narrow" w:hAnsi="Arial Narrow" w:cs="Times New Roman"/>
              </w:rPr>
            </w:pPr>
            <w:r w:rsidRPr="00467203">
              <w:rPr>
                <w:rFonts w:ascii="Arial Narrow" w:hAnsi="Arial Narrow" w:cs="Times New Roman"/>
              </w:rPr>
              <w:t xml:space="preserve">All </w:t>
            </w:r>
            <w:r w:rsidRPr="00467203">
              <w:rPr>
                <w:rFonts w:ascii="Arial Narrow" w:hAnsi="Arial Narrow" w:cs="Times New Roman"/>
                <w:b/>
              </w:rPr>
              <w:t>Dropbox items</w:t>
            </w:r>
            <w:r w:rsidRPr="00467203">
              <w:rPr>
                <w:rFonts w:ascii="Arial Narrow" w:hAnsi="Arial Narrow" w:cs="Times New Roman"/>
              </w:rPr>
              <w:t xml:space="preserve"> are properly labeled and attached to the corresponding Weekly Assignment content.</w:t>
            </w:r>
          </w:p>
        </w:tc>
        <w:tc>
          <w:tcPr>
            <w:tcW w:w="720" w:type="dxa"/>
          </w:tcPr>
          <w:p w14:paraId="639E43AC" w14:textId="77777777" w:rsidR="00903500" w:rsidRDefault="00903500" w:rsidP="006C3233"/>
        </w:tc>
        <w:tc>
          <w:tcPr>
            <w:tcW w:w="720" w:type="dxa"/>
          </w:tcPr>
          <w:p w14:paraId="49970FE6" w14:textId="77777777" w:rsidR="00903500" w:rsidRDefault="00903500" w:rsidP="006C3233"/>
        </w:tc>
        <w:tc>
          <w:tcPr>
            <w:tcW w:w="3325" w:type="dxa"/>
          </w:tcPr>
          <w:p w14:paraId="4349D268" w14:textId="77777777" w:rsidR="00903500" w:rsidRDefault="00903500" w:rsidP="006C3233"/>
        </w:tc>
      </w:tr>
      <w:tr w:rsidR="00903500" w14:paraId="58AB9F6D" w14:textId="77777777" w:rsidTr="006C3233">
        <w:tc>
          <w:tcPr>
            <w:tcW w:w="6025" w:type="dxa"/>
          </w:tcPr>
          <w:p w14:paraId="2E88AABB" w14:textId="77777777" w:rsidR="00903500" w:rsidRPr="00467203" w:rsidRDefault="00903500" w:rsidP="006C3233">
            <w:pPr>
              <w:pStyle w:val="ListParagraph"/>
              <w:numPr>
                <w:ilvl w:val="0"/>
                <w:numId w:val="3"/>
              </w:numPr>
              <w:rPr>
                <w:rFonts w:ascii="Arial Narrow" w:hAnsi="Arial Narrow" w:cs="Times New Roman"/>
              </w:rPr>
            </w:pPr>
            <w:r w:rsidRPr="00467203">
              <w:rPr>
                <w:rFonts w:ascii="Arial Narrow" w:hAnsi="Arial Narrow" w:cs="Times New Roman"/>
              </w:rPr>
              <w:t xml:space="preserve">The </w:t>
            </w:r>
            <w:r w:rsidRPr="00467203">
              <w:rPr>
                <w:rFonts w:ascii="Arial Narrow" w:hAnsi="Arial Narrow" w:cs="Times New Roman"/>
                <w:b/>
              </w:rPr>
              <w:t>Gradebook</w:t>
            </w:r>
            <w:r w:rsidRPr="00467203">
              <w:rPr>
                <w:rFonts w:ascii="Arial Narrow" w:hAnsi="Arial Narrow" w:cs="Times New Roman"/>
              </w:rPr>
              <w:t xml:space="preserve"> has all gradable items for the course and the correct point assigned. To add a new gradebook item, select “+New Gradebook Item”.  Edit all Gradebook items for proper point totals. To view the open full gradebook showing all gradebook items and total points, click on Gradebook&gt;Full Gradebook.  </w:t>
            </w:r>
          </w:p>
        </w:tc>
        <w:tc>
          <w:tcPr>
            <w:tcW w:w="720" w:type="dxa"/>
          </w:tcPr>
          <w:p w14:paraId="4C0A8F7E" w14:textId="77777777" w:rsidR="00903500" w:rsidRDefault="00903500" w:rsidP="006C3233"/>
        </w:tc>
        <w:tc>
          <w:tcPr>
            <w:tcW w:w="720" w:type="dxa"/>
          </w:tcPr>
          <w:p w14:paraId="4C2FB129" w14:textId="77777777" w:rsidR="00903500" w:rsidRDefault="00903500" w:rsidP="006C3233"/>
        </w:tc>
        <w:tc>
          <w:tcPr>
            <w:tcW w:w="3325" w:type="dxa"/>
          </w:tcPr>
          <w:p w14:paraId="5CAC4A4F" w14:textId="77777777" w:rsidR="00903500" w:rsidRDefault="00903500" w:rsidP="006C3233"/>
        </w:tc>
      </w:tr>
      <w:tr w:rsidR="00903500" w14:paraId="3C50EAAC" w14:textId="77777777" w:rsidTr="006C3233">
        <w:tc>
          <w:tcPr>
            <w:tcW w:w="6025" w:type="dxa"/>
          </w:tcPr>
          <w:p w14:paraId="4B0FF38F" w14:textId="77777777" w:rsidR="00903500" w:rsidRPr="00467203" w:rsidRDefault="00903500" w:rsidP="006C3233">
            <w:pPr>
              <w:pStyle w:val="ListParagraph"/>
              <w:numPr>
                <w:ilvl w:val="0"/>
                <w:numId w:val="3"/>
              </w:numPr>
              <w:rPr>
                <w:rFonts w:ascii="Arial Narrow" w:hAnsi="Arial Narrow" w:cs="Times New Roman"/>
              </w:rPr>
            </w:pPr>
            <w:r w:rsidRPr="00467203">
              <w:rPr>
                <w:rFonts w:ascii="Arial Narrow" w:hAnsi="Arial Narrow" w:cs="Times New Roman"/>
                <w:b/>
              </w:rPr>
              <w:t>OTHER:</w:t>
            </w:r>
            <w:r w:rsidRPr="00467203">
              <w:rPr>
                <w:rFonts w:ascii="Arial Narrow" w:hAnsi="Arial Narrow" w:cs="Times New Roman"/>
              </w:rPr>
              <w:t xml:space="preserve"> Please list any other items missing or that need editing in your course.  </w:t>
            </w:r>
          </w:p>
        </w:tc>
        <w:tc>
          <w:tcPr>
            <w:tcW w:w="720" w:type="dxa"/>
          </w:tcPr>
          <w:p w14:paraId="3DFFA26B" w14:textId="77777777" w:rsidR="00903500" w:rsidRDefault="00903500" w:rsidP="006C3233"/>
        </w:tc>
        <w:tc>
          <w:tcPr>
            <w:tcW w:w="720" w:type="dxa"/>
          </w:tcPr>
          <w:p w14:paraId="1306CB2D" w14:textId="77777777" w:rsidR="00903500" w:rsidRDefault="00903500" w:rsidP="006C3233"/>
        </w:tc>
        <w:tc>
          <w:tcPr>
            <w:tcW w:w="3325" w:type="dxa"/>
          </w:tcPr>
          <w:p w14:paraId="06AD2AD5" w14:textId="77777777" w:rsidR="00903500" w:rsidRDefault="00903500" w:rsidP="006C3233"/>
        </w:tc>
      </w:tr>
    </w:tbl>
    <w:p w14:paraId="0747924B" w14:textId="77777777" w:rsidR="00903500" w:rsidRDefault="00903500" w:rsidP="00903500">
      <w:pPr>
        <w:rPr>
          <w:rFonts w:ascii="Arial Narrow" w:hAnsi="Arial Narrow"/>
          <w:sz w:val="24"/>
          <w:szCs w:val="24"/>
        </w:rPr>
      </w:pPr>
    </w:p>
    <w:p w14:paraId="5FC3F780" w14:textId="77777777" w:rsidR="00903500" w:rsidRDefault="00903500" w:rsidP="00903500">
      <w:pPr>
        <w:rPr>
          <w:rFonts w:ascii="Arial Narrow" w:hAnsi="Arial Narrow"/>
          <w:sz w:val="24"/>
          <w:szCs w:val="24"/>
        </w:rPr>
      </w:pPr>
      <w:r>
        <w:rPr>
          <w:rFonts w:ascii="Arial Narrow" w:hAnsi="Arial Narrow"/>
          <w:sz w:val="24"/>
          <w:szCs w:val="24"/>
        </w:rPr>
        <w:t>By signing this document, you are confirming that you have reviewed all sections of the online courses and agree to follow the guidelines for online instruction. (A copy will be placed in your employee file.)</w:t>
      </w:r>
    </w:p>
    <w:p w14:paraId="7BFAC270" w14:textId="77777777" w:rsidR="00903500" w:rsidRDefault="00903500" w:rsidP="00903500">
      <w:pPr>
        <w:rPr>
          <w:rFonts w:ascii="Arial Narrow" w:hAnsi="Arial Narrow"/>
          <w:sz w:val="24"/>
          <w:szCs w:val="24"/>
        </w:rPr>
      </w:pPr>
      <w:r>
        <w:rPr>
          <w:rFonts w:ascii="Arial Narrow" w:hAnsi="Arial Narrow"/>
          <w:sz w:val="24"/>
          <w:szCs w:val="24"/>
        </w:rPr>
        <w:t xml:space="preserve">Faculty Signature </w:t>
      </w:r>
      <w:r>
        <w:rPr>
          <w:rFonts w:ascii="Arial Narrow" w:hAnsi="Arial Narrow"/>
          <w:sz w:val="24"/>
          <w:szCs w:val="24"/>
          <w:u w:val="single"/>
        </w:rPr>
        <w:tab/>
      </w:r>
      <w:r>
        <w:rPr>
          <w:rFonts w:ascii="Edwardian Script ITC" w:hAnsi="Edwardian Script ITC"/>
          <w:sz w:val="28"/>
          <w:szCs w:val="28"/>
          <w:u w:val="single"/>
        </w:rPr>
        <w:tab/>
      </w:r>
      <w:r>
        <w:rPr>
          <w:rFonts w:ascii="Edwardian Script ITC" w:hAnsi="Edwardian Script ITC"/>
          <w:sz w:val="28"/>
          <w:szCs w:val="28"/>
          <w:u w:val="single"/>
        </w:rPr>
        <w:tab/>
      </w:r>
      <w:r>
        <w:rPr>
          <w:rFonts w:ascii="Edwardian Script ITC" w:hAnsi="Edwardian Script ITC"/>
          <w:sz w:val="28"/>
          <w:szCs w:val="28"/>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rPr>
        <w:t xml:space="preserve"> (electronic signatures are acceptable)</w:t>
      </w:r>
    </w:p>
    <w:p w14:paraId="5E0233D4" w14:textId="77777777" w:rsidR="00903500" w:rsidRPr="004D1974" w:rsidRDefault="00903500" w:rsidP="00903500">
      <w:pPr>
        <w:rPr>
          <w:rFonts w:ascii="Arial Narrow" w:hAnsi="Arial Narrow"/>
          <w:sz w:val="24"/>
          <w:szCs w:val="24"/>
          <w:u w:val="single"/>
        </w:rPr>
      </w:pPr>
      <w:r>
        <w:rPr>
          <w:rFonts w:ascii="Arial Narrow" w:hAnsi="Arial Narrow"/>
          <w:sz w:val="24"/>
          <w:szCs w:val="24"/>
        </w:rPr>
        <w:t xml:space="preserve">Date </w:t>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r>
        <w:rPr>
          <w:rFonts w:ascii="Arial Narrow" w:hAnsi="Arial Narrow"/>
          <w:sz w:val="24"/>
          <w:szCs w:val="24"/>
          <w:u w:val="single"/>
        </w:rPr>
        <w:tab/>
      </w:r>
    </w:p>
    <w:p w14:paraId="158B30A6" w14:textId="77777777" w:rsidR="00903500" w:rsidRDefault="00903500" w:rsidP="00903500">
      <w:pPr>
        <w:spacing w:line="240" w:lineRule="auto"/>
      </w:pPr>
      <w:r>
        <w:rPr>
          <w:rFonts w:ascii="Arial Narrow" w:hAnsi="Arial Narrow" w:cs="Times New Roman"/>
          <w:sz w:val="24"/>
          <w:szCs w:val="24"/>
        </w:rPr>
        <w:t xml:space="preserve">Additional Comments:  </w:t>
      </w:r>
      <w:r>
        <w:rPr>
          <w:rFonts w:ascii="Arial Narrow" w:hAnsi="Arial Narrow" w:cs="Times New Roman"/>
          <w:sz w:val="24"/>
          <w:szCs w:val="24"/>
          <w:u w:val="single"/>
        </w:rPr>
        <w:tab/>
      </w:r>
      <w:r>
        <w:rPr>
          <w:rFonts w:ascii="Arial Narrow" w:hAnsi="Arial Narrow" w:cs="Times New Roman"/>
          <w:sz w:val="24"/>
          <w:szCs w:val="24"/>
          <w:u w:val="single"/>
        </w:rPr>
        <w:tab/>
      </w:r>
      <w:r>
        <w:rPr>
          <w:rFonts w:ascii="Arial Narrow" w:hAnsi="Arial Narrow" w:cs="Times New Roman"/>
          <w:sz w:val="24"/>
          <w:szCs w:val="24"/>
          <w:u w:val="single"/>
        </w:rPr>
        <w:tab/>
      </w:r>
      <w:r>
        <w:rPr>
          <w:rFonts w:ascii="Arial Narrow" w:hAnsi="Arial Narrow" w:cs="Times New Roman"/>
          <w:sz w:val="24"/>
          <w:szCs w:val="24"/>
          <w:u w:val="single"/>
        </w:rPr>
        <w:tab/>
      </w:r>
      <w:r>
        <w:rPr>
          <w:rFonts w:ascii="Arial Narrow" w:hAnsi="Arial Narrow" w:cs="Times New Roman"/>
          <w:sz w:val="24"/>
          <w:szCs w:val="24"/>
          <w:u w:val="single"/>
        </w:rPr>
        <w:tab/>
      </w:r>
      <w:r>
        <w:rPr>
          <w:rFonts w:ascii="Arial Narrow" w:hAnsi="Arial Narrow" w:cs="Times New Roman"/>
          <w:sz w:val="24"/>
          <w:szCs w:val="24"/>
          <w:u w:val="single"/>
        </w:rPr>
        <w:tab/>
      </w:r>
      <w:r>
        <w:rPr>
          <w:rFonts w:ascii="Arial Narrow" w:hAnsi="Arial Narrow" w:cs="Times New Roman"/>
          <w:sz w:val="24"/>
          <w:szCs w:val="24"/>
          <w:u w:val="single"/>
        </w:rPr>
        <w:tab/>
      </w:r>
      <w:r>
        <w:rPr>
          <w:rFonts w:ascii="Arial Narrow" w:hAnsi="Arial Narrow" w:cs="Times New Roman"/>
          <w:sz w:val="24"/>
          <w:szCs w:val="24"/>
          <w:u w:val="single"/>
        </w:rPr>
        <w:tab/>
      </w:r>
      <w:r>
        <w:rPr>
          <w:rFonts w:ascii="Arial Narrow" w:hAnsi="Arial Narrow" w:cs="Times New Roman"/>
          <w:sz w:val="24"/>
          <w:szCs w:val="24"/>
          <w:u w:val="single"/>
        </w:rPr>
        <w:tab/>
      </w:r>
      <w:r>
        <w:rPr>
          <w:rFonts w:ascii="Arial Narrow" w:hAnsi="Arial Narrow" w:cs="Times New Roman"/>
          <w:sz w:val="24"/>
          <w:szCs w:val="24"/>
          <w:u w:val="single"/>
        </w:rPr>
        <w:tab/>
      </w:r>
      <w:r>
        <w:rPr>
          <w:rFonts w:ascii="Arial Narrow" w:hAnsi="Arial Narrow" w:cs="Times New Roman"/>
          <w:sz w:val="24"/>
          <w:szCs w:val="24"/>
          <w:u w:val="single"/>
        </w:rPr>
        <w:tab/>
      </w:r>
      <w:r>
        <w:rPr>
          <w:rFonts w:ascii="Arial Narrow" w:hAnsi="Arial Narrow" w:cs="Times New Roman"/>
          <w:sz w:val="24"/>
          <w:szCs w:val="24"/>
          <w:u w:val="single"/>
        </w:rPr>
        <w:tab/>
      </w:r>
      <w:r>
        <w:rPr>
          <w:rFonts w:ascii="Arial Narrow" w:hAnsi="Arial Narrow" w:cs="Times New Roman"/>
          <w:sz w:val="24"/>
          <w:szCs w:val="24"/>
          <w:u w:val="single"/>
        </w:rPr>
        <w:tab/>
      </w:r>
    </w:p>
    <w:p w14:paraId="17D6019C" w14:textId="77777777" w:rsidR="00903500" w:rsidRDefault="00903500" w:rsidP="00903500"/>
    <w:p w14:paraId="08088515" w14:textId="77777777" w:rsidR="00903500" w:rsidRDefault="00903500" w:rsidP="00903500">
      <w:r>
        <w:t xml:space="preserve">(Please email a copy to </w:t>
      </w:r>
      <w:hyperlink r:id="rId5" w:history="1">
        <w:r w:rsidRPr="002F5F20">
          <w:rPr>
            <w:rStyle w:val="Hyperlink"/>
          </w:rPr>
          <w:t>wes.wilson@beulah.edu</w:t>
        </w:r>
      </w:hyperlink>
      <w:r>
        <w:t xml:space="preserve"> and </w:t>
      </w:r>
      <w:hyperlink r:id="rId6" w:history="1">
        <w:r w:rsidRPr="002F5F20">
          <w:rPr>
            <w:rStyle w:val="Hyperlink"/>
          </w:rPr>
          <w:t>onlinedepartment@beulah.edu</w:t>
        </w:r>
      </w:hyperlink>
      <w:r>
        <w:t>.  Thank you.)</w:t>
      </w:r>
    </w:p>
    <w:p w14:paraId="49E62E13" w14:textId="77777777" w:rsidR="00903500" w:rsidRDefault="00903500" w:rsidP="00903500"/>
    <w:p w14:paraId="74ABDFFB" w14:textId="70A7D2F1" w:rsidR="005E236C" w:rsidRPr="00903500" w:rsidRDefault="005E236C" w:rsidP="00903500"/>
    <w:sectPr w:rsidR="005E236C" w:rsidRPr="00903500" w:rsidSect="00594573">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A7748" w14:textId="77777777" w:rsidR="00883539" w:rsidRDefault="00B05B66">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0394E"/>
    <w:multiLevelType w:val="hybridMultilevel"/>
    <w:tmpl w:val="3DA2E1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D156DD"/>
    <w:multiLevelType w:val="hybridMultilevel"/>
    <w:tmpl w:val="54E8BB5C"/>
    <w:lvl w:ilvl="0" w:tplc="D51E90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803421C"/>
    <w:multiLevelType w:val="hybridMultilevel"/>
    <w:tmpl w:val="13A64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500"/>
    <w:rsid w:val="005E236C"/>
    <w:rsid w:val="00903500"/>
    <w:rsid w:val="00B05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725F4"/>
  <w15:chartTrackingRefBased/>
  <w15:docId w15:val="{B276949E-28AF-4D1F-A667-E3065951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500"/>
    <w:rPr>
      <w:rFonts w:eastAsiaTheme="minorEastAsia"/>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3500"/>
    <w:pPr>
      <w:spacing w:after="0" w:line="240" w:lineRule="auto"/>
    </w:pPr>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3500"/>
    <w:pPr>
      <w:ind w:left="720"/>
      <w:contextualSpacing/>
    </w:pPr>
  </w:style>
  <w:style w:type="paragraph" w:styleId="Footer">
    <w:name w:val="footer"/>
    <w:basedOn w:val="Normal"/>
    <w:link w:val="FooterChar"/>
    <w:uiPriority w:val="99"/>
    <w:unhideWhenUsed/>
    <w:rsid w:val="009035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500"/>
    <w:rPr>
      <w:rFonts w:eastAsiaTheme="minorEastAsia"/>
      <w:lang w:eastAsia="ko-KR"/>
    </w:rPr>
  </w:style>
  <w:style w:type="character" w:styleId="Hyperlink">
    <w:name w:val="Hyperlink"/>
    <w:basedOn w:val="DefaultParagraphFont"/>
    <w:uiPriority w:val="99"/>
    <w:unhideWhenUsed/>
    <w:rsid w:val="009035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nlinedepartment@beulah.edu" TargetMode="External"/><Relationship Id="rId5" Type="http://schemas.openxmlformats.org/officeDocument/2006/relationships/hyperlink" Target="mailto:wes.wilson@beulah.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Shanlian</dc:creator>
  <cp:keywords/>
  <dc:description/>
  <cp:lastModifiedBy>Susie Shanlian</cp:lastModifiedBy>
  <cp:revision>1</cp:revision>
  <dcterms:created xsi:type="dcterms:W3CDTF">2019-05-30T15:25:00Z</dcterms:created>
  <dcterms:modified xsi:type="dcterms:W3CDTF">2019-05-30T15:27:00Z</dcterms:modified>
</cp:coreProperties>
</file>