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Like I said in my Discussion post, I have no idea that MS affected the optic nerves. It is weird that it would affect that one sense and not all the rest of them at the same time. I can not imagine being diagnosed with something like MS and then losing my eyesight. That would be a horrible thing to experience. I know two people with MS but they are related. I also couldn</w:t>
      </w:r>
      <w:r>
        <w:rPr>
          <w:rtl w:val="0"/>
        </w:rPr>
        <w:t>’</w:t>
      </w:r>
      <w:r>
        <w:rPr>
          <w:rtl w:val="0"/>
        </w:rPr>
        <w:t>t imagine my daughter for example having MS if I also was to have MS I would feel bad as a parent for my child. But risks have to be made in life. I have been wondering if I suffer from ms and have not been diagnosed yet. It kinda terrifies me to death to think about especially  when I keep looking up signs and symptoms when doing homework. It is super scary but hopefully it is just my anxiety.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