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rPr>
          <w:sz w:val="24"/>
          <w:szCs w:val="24"/>
        </w:rPr>
      </w:pPr>
      <w:r w:rsidDel="00000000" w:rsidR="00000000" w:rsidRPr="00000000">
        <w:rPr>
          <w:sz w:val="24"/>
          <w:szCs w:val="24"/>
          <w:rtl w:val="0"/>
        </w:rPr>
        <w:t xml:space="preserve">Jordan Mann</w:t>
      </w:r>
    </w:p>
    <w:p w:rsidR="00000000" w:rsidDel="00000000" w:rsidP="00000000" w:rsidRDefault="00000000" w:rsidRPr="00000000" w14:paraId="00000002">
      <w:pPr>
        <w:spacing w:line="480" w:lineRule="auto"/>
        <w:ind w:left="2160" w:firstLine="720"/>
        <w:rPr>
          <w:sz w:val="24"/>
          <w:szCs w:val="24"/>
        </w:rPr>
      </w:pPr>
      <w:r w:rsidDel="00000000" w:rsidR="00000000" w:rsidRPr="00000000">
        <w:rPr>
          <w:sz w:val="24"/>
          <w:szCs w:val="24"/>
          <w:rtl w:val="0"/>
        </w:rPr>
        <w:t xml:space="preserve">Pharmacology Critical Thinking Project</w:t>
      </w:r>
    </w:p>
    <w:p w:rsidR="00000000" w:rsidDel="00000000" w:rsidP="00000000" w:rsidRDefault="00000000" w:rsidRPr="00000000" w14:paraId="00000003">
      <w:pPr>
        <w:spacing w:line="480" w:lineRule="auto"/>
        <w:ind w:firstLine="720"/>
        <w:rPr>
          <w:sz w:val="24"/>
          <w:szCs w:val="24"/>
        </w:rPr>
      </w:pPr>
      <w:r w:rsidDel="00000000" w:rsidR="00000000" w:rsidRPr="00000000">
        <w:rPr>
          <w:sz w:val="24"/>
          <w:szCs w:val="24"/>
          <w:rtl w:val="0"/>
        </w:rPr>
        <w:t xml:space="preserve">If I were to have a patient like this out in the field, I would simply explain to them that the patient needs to take 0.125mG of Digoxin by mouth every day except on Sunday’s and when his heart rate is more than 60bpm. The patient can check their heart rate by placing your pointer and middle finger over your radial artery and to count your pulse for a minute. I would then show the patient how to do this so he can perform it correctly on himself. It is important to know that he doesn’t take this medication after eating foods with high fibers and it should be taken on an empty stomach. I would also warn the patient of any adverse side effects such as dizziness, diarrhea, headache, vomiting, and red bumpy rashes. For the medication Coumadin, you would explain and show them that they need to take 2 ½ mg everyday by mouth on an empty stomach one hour after eating or two hours after eating. He should take his medication at the same time everyday. Some adverse side effects I would warn him about are brown or red urine, severe bleeding, black or bloody stool, headaches, joint pain, and vomiting of blood that looks like coffee grains. When it comes to talking about Lasix I would explain to him that he needs to take 20 mg daily by mouth on an empty stomach one hour after eating or two hours after eating. He should take his medication at the same time everyday. Adverse side effects I would warn him about are increased urination, thirst, muscle cramps, itching or rashes, weakness, and dizziness. When talking about his last medication, K-Dur I would tell him he needs to take 20 mEq everyday with his meals and a glass of water. Some side effects of this medication he should be aware of are nausea, vomiting, gas, stomach pain, and diarrhea. Since he is worried about forgetting how to take his medications or when to, I would write down the dosage needed to be taken and make a schedule of when the medications should and shouldn’t be taken. If the patient is living with someone else who is looking over them I would then give that person a detailed note providing the correct dosage, how long it should be taken for, and if food needs to be taken with it or if it should be taken on an empty stomach. If he was unsure of what any side effects of the medication were,I would then try to draw out pictures of each adverse side effect so he would get a better understanding. Another option would be printing out pictures of the adverse side effects and giving them to the patient. A brochure could also be made with pictures and words that are at the patient's reading level. If the patient is unsure on how much of his medications needs to be taken, I could measure out the right dosage of each prescription for the amount of time each medication needs to be taken. I would tell the patient to leave the medications out in a spot where he can see them every day so he doesn’t forget to take them. It is important that he takes the medications at the same time everyday so they work more effectively. Since he needs to get his digoxin level monitored every 3 months and monthly INR’s, I would remind him of this by calling him, leaving a message on his phone, writing it down on paper or make a schedule of his appointments or have him set reminders on his phone if he has one.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